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44" w:rsidRDefault="001005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AD3744" w:rsidRDefault="0010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Главы Семилукского сельского поселения</w:t>
      </w:r>
    </w:p>
    <w:p w:rsidR="00AD3744" w:rsidRDefault="0010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результатах деятельности за 2015 год и перспективах развития на 2016 год</w:t>
      </w:r>
    </w:p>
    <w:p w:rsidR="00AD3744" w:rsidRDefault="00AD3744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AD3744" w:rsidRDefault="0010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депутаты, односельчане и гости!</w:t>
      </w:r>
    </w:p>
    <w:p w:rsidR="00AD3744" w:rsidRDefault="00AD3744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AD3744" w:rsidRDefault="0010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Цель сегодняшней встречи – подведение итогов деятельности администрации Семилукского сельского поселения за 2015 год и перспективах развития на 2016 год. Такие встречи проводятся ежегодно в </w:t>
      </w:r>
      <w:proofErr w:type="gramStart"/>
      <w:r>
        <w:rPr>
          <w:rFonts w:ascii="Times New Roman" w:eastAsia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требованиями федерального закона от 06.10.2003 г. № 131-ФЗ «Об общих принципах организации местного самоуправления в РФ» и Уставом Семилукского сельского поселения.</w:t>
      </w:r>
    </w:p>
    <w:p w:rsidR="00AD3744" w:rsidRDefault="00AD374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D3744" w:rsidRDefault="0010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Краткая характеристика поселения</w:t>
      </w:r>
    </w:p>
    <w:p w:rsidR="00AD3744" w:rsidRDefault="00AD3744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AD3744" w:rsidRDefault="0010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Территория Семилукского сельского поселения расположена в Восточной части Семилукского муниципального района.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Протяженность границы поселения составляет 80.323 метра, дорог общего пользования местного значения 69,4 км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</w:rPr>
        <w:t>из них с асфальтным покрытием 14,7 км. В состав поселения входят два населенных пункта – с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емилуки и с.Ендовище. Общая численность населения 4500 человек, в т.ч. с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емилуки 2535 чел., с.Ендовище 1965 чел., родилось 39 чел., умерло 70 чел. Доля населения младше трудоспособного возраста составляет ≈ 17 %, трудоспособного возраста ≈ 49% и старше трудоспособного возраста ≈ 34%. Участников ВОВ – 3 человек</w:t>
      </w:r>
      <w:r w:rsidR="007557DB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воинском учете состоит 1021 человек. В </w:t>
      </w:r>
      <w:proofErr w:type="gramStart"/>
      <w:r>
        <w:rPr>
          <w:rFonts w:ascii="Times New Roman" w:eastAsia="Times New Roman" w:hAnsi="Times New Roman" w:cs="Times New Roman"/>
          <w:sz w:val="28"/>
        </w:rPr>
        <w:t>запасе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954 чел., в т.ч. рядового и сержантского состава – 900 чел., офицеров 54 чел. Подлежащих призыву – 67 человек.</w:t>
      </w: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территории поселения осуществляют свою деятельность 2 дома культуры, 1 школа, 16 магазинов, 6 павильонов, 1 киоск, 2 ФАПа, 1 амбулатория, 2 почтовых отделения связи, 2 библиотеки и более 10 предприятий и организаций.</w:t>
      </w:r>
    </w:p>
    <w:p w:rsidR="00AD3744" w:rsidRDefault="00AD3744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AD3744" w:rsidRDefault="001005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Бюджетная деятельность</w:t>
      </w:r>
    </w:p>
    <w:p w:rsidR="00AD3744" w:rsidRDefault="00AD3744">
      <w:pPr>
        <w:spacing w:after="0" w:line="240" w:lineRule="auto"/>
        <w:ind w:firstLine="708"/>
        <w:jc w:val="center"/>
        <w:rPr>
          <w:rFonts w:ascii="Calibri" w:eastAsia="Calibri" w:hAnsi="Calibri" w:cs="Calibri"/>
        </w:rPr>
      </w:pPr>
    </w:p>
    <w:p w:rsidR="00AD3744" w:rsidRDefault="0010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Для осуществления полномочий по решению вопросов местного значения и отдельных государственных полномочий, переданными Федеральными законами и законами Воронежской области, ежегодно формируется и утверждается в срок и без нарушений местный бюджет, который в течение года исполняется в соответствии с бюджетным кодексом.</w:t>
      </w: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2015 год бюджет поселения был утвержден решением Совета народных депутатов поселения от 24 декабря 2014 г.  № 186. В отчетном периоде поступления доходной части составили 12151,5 тыс. руб., в т.ч. собственные доходы 5588,9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уб., безвозмездные поступления от других бюджетов (дотации, субсидии, субвенции) 6438,5 тыс.руб., прочие безвозмездные поступления 124,0 тыс.руб.</w:t>
      </w:r>
    </w:p>
    <w:p w:rsidR="00AD3744" w:rsidRDefault="0010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Расходы бюджета составили 13.968,8 тыс. руб., в т.ч. расходы на проведение выборов 160000 рубля, материальная помощь участникам ВОВ – 8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уб., расходы на развитие физической культуры и спорта 30 тыс.руб.,  Дефицит – 1335,5 тыс.руб.</w:t>
      </w:r>
    </w:p>
    <w:p w:rsidR="00AD3744" w:rsidRDefault="00AD374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D3744" w:rsidRDefault="001005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администрации</w:t>
      </w:r>
    </w:p>
    <w:p w:rsidR="00AD3744" w:rsidRDefault="00AD3744">
      <w:pPr>
        <w:spacing w:after="0" w:line="240" w:lineRule="auto"/>
        <w:ind w:firstLine="708"/>
        <w:jc w:val="center"/>
        <w:rPr>
          <w:rFonts w:ascii="Calibri" w:eastAsia="Calibri" w:hAnsi="Calibri" w:cs="Calibri"/>
        </w:rPr>
      </w:pP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отчетный период представительным органом  поселения было проведено 15 заседаний Совета народных депутатов, на которых было принято 53 решение, из них 25 нормативно-правовых актов.  По деятельности администрации принято 341 решение, в т.ч. 49 нормативно-правовой акт. Сотрудниками администрации проводилась работа по выдаче документов, необходимых для оформления права собственности на земельные участки, жилые дома и ряд других.</w:t>
      </w: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граждан поступило 29 письменных обращений, которые своевременно рассмотрены и на них даны ответы (в основном вопросы касались водоснабжения, уличного освещения, улучшение состояния дорог).</w:t>
      </w: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Проведено 6 сходов, на которых обсуждались вопросы благоустройства, водоснабжения и пожарной безопасности.</w:t>
      </w:r>
    </w:p>
    <w:p w:rsidR="0000743C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</w:p>
    <w:p w:rsidR="00AD3744" w:rsidRDefault="00007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="0010053B">
        <w:rPr>
          <w:rFonts w:ascii="Times New Roman" w:eastAsia="Times New Roman" w:hAnsi="Times New Roman" w:cs="Times New Roman"/>
          <w:b/>
          <w:sz w:val="28"/>
        </w:rPr>
        <w:t>Благоустройство территории</w:t>
      </w:r>
    </w:p>
    <w:p w:rsidR="00AD3744" w:rsidRDefault="00AD3744">
      <w:pPr>
        <w:spacing w:after="0" w:line="240" w:lineRule="auto"/>
        <w:ind w:firstLine="708"/>
        <w:jc w:val="center"/>
        <w:rPr>
          <w:rFonts w:ascii="Calibri" w:eastAsia="Calibri" w:hAnsi="Calibri" w:cs="Calibri"/>
        </w:rPr>
      </w:pP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года проводилась определенная работа по благоустройству территории поселения. С апреля по октябрь организовано и проведено 5 так называемых «субботников», в которых принимали участие как сотрудники администрации, учащиеся и работники школы, домов культуры, библиотек, организаций и предприятий всех форм собственности, так и жители поселения. В ходе этих мероприятий очищались от мусора улицы, прилегающие территории организаций, предприятий и частных домов. С опор электропередач по ул. ул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ранспортная, 35 лет Победы, Щеголевых сняты незаконно установленные рекламные щиты. По ул</w:t>
      </w:r>
      <w:proofErr w:type="gramStart"/>
      <w:r>
        <w:rPr>
          <w:rFonts w:ascii="Times New Roman" w:eastAsia="Times New Roman" w:hAnsi="Times New Roman" w:cs="Times New Roman"/>
          <w:sz w:val="28"/>
        </w:rPr>
        <w:t>.Щ</w:t>
      </w:r>
      <w:proofErr w:type="gramEnd"/>
      <w:r>
        <w:rPr>
          <w:rFonts w:ascii="Times New Roman" w:eastAsia="Times New Roman" w:hAnsi="Times New Roman" w:cs="Times New Roman"/>
          <w:sz w:val="28"/>
        </w:rPr>
        <w:t>еголевых и ул.Транспортная произведена побелка деревьев.</w:t>
      </w: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Абсолютное большинство населения подошло к этой проблеме с пониманием и свои придворовые территории содержат в надлежащем порядке, за что всем огромное спасибо. Но, к сожалению, отдельных жителей приходилось очень долго убеждать в том, что Правила благоустройства необходимо исполнять. Надеюсь, что  в 2016 году у нас по данному вопросу будет достигнуто взаимопонимание.</w:t>
      </w: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празднику «Пасхи» к кладбищам подвозился песок и проведено благоустройство могилки П.Щеголевой.</w:t>
      </w: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Ликвидировано 6 несанкционированных свалок (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.С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емилуки</w:t>
      </w:r>
      <w:r>
        <w:rPr>
          <w:rFonts w:ascii="Times New Roman" w:eastAsia="Times New Roman" w:hAnsi="Times New Roman" w:cs="Times New Roman"/>
          <w:sz w:val="28"/>
        </w:rPr>
        <w:t xml:space="preserve"> – р-он моста через р.Дон, р-он ул. Лесная, Чапаева, Зеленая, Калинина, памятник погибшим воинам в ВОВ), ликвидированы огромные залежи мусора, накопившегося  вдоль автодороги Семилуки-Воронеж, начиная от моста через р.Дон до Подклетного;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с.Ендовище</w:t>
      </w:r>
      <w:r>
        <w:rPr>
          <w:rFonts w:ascii="Times New Roman" w:eastAsia="Times New Roman" w:hAnsi="Times New Roman" w:cs="Times New Roman"/>
          <w:sz w:val="28"/>
        </w:rPr>
        <w:t xml:space="preserve"> – ликвидирована достаточно большая свалка в р-не кладбища.</w:t>
      </w:r>
    </w:p>
    <w:p w:rsidR="00AD3744" w:rsidRDefault="00AD3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зимние месяцы расчищались дороги от снега и просыпались наиболее опасные участки дорог песко-соленой смесью, в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маршруту следования школьного автобуса и маршрутного такси.</w:t>
      </w:r>
    </w:p>
    <w:p w:rsidR="00AD3744" w:rsidRDefault="00AD3744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00743C" w:rsidRDefault="000074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3744" w:rsidRDefault="001005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бюджетных организаций</w:t>
      </w:r>
    </w:p>
    <w:p w:rsidR="00AD3744" w:rsidRDefault="00AD3744">
      <w:pPr>
        <w:spacing w:after="0" w:line="240" w:lineRule="auto"/>
        <w:ind w:firstLine="708"/>
        <w:jc w:val="center"/>
        <w:rPr>
          <w:rFonts w:ascii="Calibri" w:eastAsia="Calibri" w:hAnsi="Calibri" w:cs="Calibri"/>
        </w:rPr>
      </w:pP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поселении одна школа на 2 </w:t>
      </w:r>
      <w:proofErr w:type="gramStart"/>
      <w:r>
        <w:rPr>
          <w:rFonts w:ascii="Times New Roman" w:eastAsia="Times New Roman" w:hAnsi="Times New Roman" w:cs="Times New Roman"/>
          <w:sz w:val="28"/>
        </w:rPr>
        <w:t>населенных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пункта. Обучается 242 учеников. Коллектив школы сплоченный, педагогический состав – профессионалы своего дела. Как подтверждение этому в 2015 году из 12 выпускников получили 2 золотые и 1 </w:t>
      </w:r>
      <w:proofErr w:type="gramStart"/>
      <w:r>
        <w:rPr>
          <w:rFonts w:ascii="Times New Roman" w:eastAsia="Times New Roman" w:hAnsi="Times New Roman" w:cs="Times New Roman"/>
          <w:sz w:val="28"/>
        </w:rPr>
        <w:t>серебряную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медали. В школе работает буфет, имеется автобус для подвоза школьников из с</w:t>
      </w:r>
      <w:proofErr w:type="gramStart"/>
      <w:r>
        <w:rPr>
          <w:rFonts w:ascii="Times New Roman" w:eastAsia="Times New Roman" w:hAnsi="Times New Roman" w:cs="Times New Roman"/>
          <w:sz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</w:rPr>
        <w:t>ндовище.</w:t>
      </w: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Дома культуры работали в штатном </w:t>
      </w:r>
      <w:proofErr w:type="gramStart"/>
      <w:r>
        <w:rPr>
          <w:rFonts w:ascii="Times New Roman" w:eastAsia="Times New Roman" w:hAnsi="Times New Roman" w:cs="Times New Roman"/>
          <w:sz w:val="28"/>
        </w:rPr>
        <w:t>режиме</w:t>
      </w:r>
      <w:proofErr w:type="gramEnd"/>
      <w:r>
        <w:rPr>
          <w:rFonts w:ascii="Times New Roman" w:eastAsia="Times New Roman" w:hAnsi="Times New Roman" w:cs="Times New Roman"/>
          <w:sz w:val="28"/>
        </w:rPr>
        <w:t>. В них проводились мероприятия, посвященные дню матери, дню России, дню пожилых людей и инвалидов, дню семьи и ряд других. Мероприятия не обходились без концертных программ и чаепития. В отдельных мероприятиях участвовали представители епархии</w:t>
      </w:r>
      <w:proofErr w:type="gramStart"/>
      <w:r>
        <w:rPr>
          <w:rFonts w:ascii="Times New Roman" w:eastAsia="Times New Roman" w:hAnsi="Times New Roman" w:cs="Times New Roman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 же были проведены общесельские мероприятия, посвященные празднованию 70 годовщины Победы в ВОВ и "Казачьего спаса"</w:t>
      </w:r>
    </w:p>
    <w:p w:rsidR="00AD3744" w:rsidRDefault="00AD3744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AD3744" w:rsidRDefault="00AD3744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AD3744" w:rsidRDefault="0010053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</w:p>
    <w:p w:rsidR="00AD3744" w:rsidRDefault="0010053B" w:rsidP="00F4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 отметить, что все проблемы поселения, конечно же, не решены.</w:t>
      </w:r>
    </w:p>
    <w:p w:rsidR="00AD3744" w:rsidRDefault="00AD3744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00743C" w:rsidRDefault="00007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 2016 году администрации необходимо осуществить следующее:</w:t>
      </w:r>
    </w:p>
    <w:p w:rsidR="00AD3744" w:rsidRDefault="00AD3744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AD3744" w:rsidRDefault="0010053B" w:rsidP="00F46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Активизировать работу, направленную на увеличение налоговых поступлений в  бюджет.</w:t>
      </w:r>
    </w:p>
    <w:p w:rsidR="00AD3744" w:rsidRDefault="00100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За счет средств дорожного фонда произвести отсыпку щебнем дороги по ул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расноармейская у Храма .</w:t>
      </w:r>
    </w:p>
    <w:p w:rsidR="00AD3744" w:rsidRDefault="00F468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10053B">
        <w:rPr>
          <w:rFonts w:ascii="Times New Roman" w:eastAsia="Times New Roman" w:hAnsi="Times New Roman" w:cs="Times New Roman"/>
          <w:sz w:val="28"/>
        </w:rPr>
        <w:t>3. При поступлении денежных средств из областного бюджета осуществить строительство тротуара в с. Семилуки по ул</w:t>
      </w:r>
      <w:proofErr w:type="gramStart"/>
      <w:r w:rsidR="0010053B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10053B">
        <w:rPr>
          <w:rFonts w:ascii="Times New Roman" w:eastAsia="Times New Roman" w:hAnsi="Times New Roman" w:cs="Times New Roman"/>
          <w:sz w:val="28"/>
        </w:rPr>
        <w:t>омарова.</w:t>
      </w:r>
    </w:p>
    <w:p w:rsidR="00AD3744" w:rsidRDefault="00F4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10053B">
        <w:rPr>
          <w:rFonts w:ascii="Times New Roman" w:eastAsia="Times New Roman" w:hAnsi="Times New Roman" w:cs="Times New Roman"/>
          <w:sz w:val="28"/>
        </w:rPr>
        <w:t xml:space="preserve">4.Продолжить работу </w:t>
      </w:r>
      <w:proofErr w:type="gramStart"/>
      <w:r w:rsidR="0010053B">
        <w:rPr>
          <w:rFonts w:ascii="Times New Roman" w:eastAsia="Times New Roman" w:hAnsi="Times New Roman" w:cs="Times New Roman"/>
          <w:sz w:val="28"/>
        </w:rPr>
        <w:t>по</w:t>
      </w:r>
      <w:proofErr w:type="gramEnd"/>
      <w:r w:rsidR="0010053B">
        <w:rPr>
          <w:rFonts w:ascii="Times New Roman" w:eastAsia="Times New Roman" w:hAnsi="Times New Roman" w:cs="Times New Roman"/>
          <w:sz w:val="28"/>
        </w:rPr>
        <w:t>:</w:t>
      </w:r>
    </w:p>
    <w:p w:rsidR="00AD3744" w:rsidRDefault="00F468D7" w:rsidP="00F468D7">
      <w:pPr>
        <w:tabs>
          <w:tab w:val="left" w:pos="-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</w:t>
      </w:r>
      <w:r w:rsidR="0010053B">
        <w:rPr>
          <w:rFonts w:ascii="Times New Roman" w:eastAsia="Times New Roman" w:hAnsi="Times New Roman" w:cs="Times New Roman"/>
          <w:sz w:val="28"/>
        </w:rPr>
        <w:t>исполнению Правил благоустройства территории поселения;</w:t>
      </w:r>
    </w:p>
    <w:p w:rsidR="00AD3744" w:rsidRDefault="00F468D7" w:rsidP="00F468D7">
      <w:pPr>
        <w:tabs>
          <w:tab w:val="left" w:pos="-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 ли</w:t>
      </w:r>
      <w:r w:rsidR="0010053B">
        <w:rPr>
          <w:rFonts w:ascii="Times New Roman" w:eastAsia="Times New Roman" w:hAnsi="Times New Roman" w:cs="Times New Roman"/>
          <w:sz w:val="28"/>
        </w:rPr>
        <w:t>квидации несанкционированных свалок;</w:t>
      </w:r>
    </w:p>
    <w:p w:rsidR="00AD3744" w:rsidRDefault="00F468D7" w:rsidP="00F468D7">
      <w:pPr>
        <w:tabs>
          <w:tab w:val="left" w:pos="-4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</w:t>
      </w:r>
      <w:r w:rsidR="0010053B">
        <w:rPr>
          <w:rFonts w:ascii="Times New Roman" w:eastAsia="Times New Roman" w:hAnsi="Times New Roman" w:cs="Times New Roman"/>
          <w:sz w:val="28"/>
        </w:rPr>
        <w:t xml:space="preserve">поддерживанию внутрипоселковых дорог в удовлетворительном </w:t>
      </w:r>
      <w:proofErr w:type="gramStart"/>
      <w:r w:rsidR="0010053B">
        <w:rPr>
          <w:rFonts w:ascii="Times New Roman" w:eastAsia="Times New Roman" w:hAnsi="Times New Roman" w:cs="Times New Roman"/>
          <w:sz w:val="28"/>
        </w:rPr>
        <w:t>состоянии</w:t>
      </w:r>
      <w:proofErr w:type="gramEnd"/>
      <w:r w:rsidR="0010053B">
        <w:rPr>
          <w:rFonts w:ascii="Times New Roman" w:eastAsia="Times New Roman" w:hAnsi="Times New Roman" w:cs="Times New Roman"/>
          <w:sz w:val="28"/>
        </w:rPr>
        <w:t>.</w:t>
      </w:r>
    </w:p>
    <w:p w:rsidR="00AD3744" w:rsidRDefault="00F468D7" w:rsidP="00F468D7">
      <w:pPr>
        <w:tabs>
          <w:tab w:val="left" w:pos="-1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-и</w:t>
      </w:r>
      <w:r w:rsidR="0010053B">
        <w:rPr>
          <w:rFonts w:ascii="Times New Roman" w:eastAsia="Times New Roman" w:hAnsi="Times New Roman" w:cs="Times New Roman"/>
          <w:sz w:val="28"/>
        </w:rPr>
        <w:t>зготовить ПСД для газификации Семилукского СДК</w:t>
      </w:r>
    </w:p>
    <w:p w:rsidR="00AD3744" w:rsidRDefault="00F468D7" w:rsidP="00F468D7">
      <w:pPr>
        <w:tabs>
          <w:tab w:val="left" w:pos="-1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-изыскать</w:t>
      </w:r>
      <w:r w:rsidR="0010053B">
        <w:rPr>
          <w:rFonts w:ascii="Times New Roman" w:eastAsia="Times New Roman" w:hAnsi="Times New Roman" w:cs="Times New Roman"/>
          <w:sz w:val="28"/>
        </w:rPr>
        <w:t xml:space="preserve"> финансовую возможность на изготовление сметной документации, необходимой для вступления в программу «Чистая вода» в с</w:t>
      </w:r>
      <w:proofErr w:type="gramStart"/>
      <w:r w:rsidR="0010053B">
        <w:rPr>
          <w:rFonts w:ascii="Times New Roman" w:eastAsia="Times New Roman" w:hAnsi="Times New Roman" w:cs="Times New Roman"/>
          <w:sz w:val="28"/>
        </w:rPr>
        <w:t>.С</w:t>
      </w:r>
      <w:proofErr w:type="gramEnd"/>
      <w:r w:rsidR="0010053B">
        <w:rPr>
          <w:rFonts w:ascii="Times New Roman" w:eastAsia="Times New Roman" w:hAnsi="Times New Roman" w:cs="Times New Roman"/>
          <w:sz w:val="28"/>
        </w:rPr>
        <w:t>емилуки</w:t>
      </w:r>
    </w:p>
    <w:p w:rsidR="00AD3744" w:rsidRDefault="00F468D7" w:rsidP="00F468D7">
      <w:pPr>
        <w:tabs>
          <w:tab w:val="left" w:pos="-1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-обус</w:t>
      </w:r>
      <w:r w:rsidR="0010053B">
        <w:rPr>
          <w:rFonts w:ascii="Times New Roman" w:eastAsia="Times New Roman" w:hAnsi="Times New Roman" w:cs="Times New Roman"/>
          <w:sz w:val="28"/>
        </w:rPr>
        <w:t>троить  детскую площадку</w:t>
      </w:r>
      <w:proofErr w:type="gramStart"/>
      <w:r w:rsidR="0010053B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AD3744" w:rsidRDefault="00F4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10053B">
        <w:rPr>
          <w:rFonts w:ascii="Times New Roman" w:eastAsia="Times New Roman" w:hAnsi="Times New Roman" w:cs="Times New Roman"/>
          <w:sz w:val="28"/>
        </w:rPr>
        <w:t>5. Предпринять меры по оборудованию  пешеходной перехода на пересечении улиц Крымова – Транспортная.</w:t>
      </w:r>
    </w:p>
    <w:p w:rsidR="00AD3744" w:rsidRDefault="00F4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10053B">
        <w:rPr>
          <w:rFonts w:ascii="Times New Roman" w:eastAsia="Times New Roman" w:hAnsi="Times New Roman" w:cs="Times New Roman"/>
          <w:sz w:val="28"/>
        </w:rPr>
        <w:t>6. Продолжить работу, направленную на   строительство детского сада и столовой в с</w:t>
      </w:r>
      <w:proofErr w:type="gramStart"/>
      <w:r w:rsidR="0010053B">
        <w:rPr>
          <w:rFonts w:ascii="Times New Roman" w:eastAsia="Times New Roman" w:hAnsi="Times New Roman" w:cs="Times New Roman"/>
          <w:sz w:val="28"/>
        </w:rPr>
        <w:t>.С</w:t>
      </w:r>
      <w:proofErr w:type="gramEnd"/>
      <w:r w:rsidR="0010053B">
        <w:rPr>
          <w:rFonts w:ascii="Times New Roman" w:eastAsia="Times New Roman" w:hAnsi="Times New Roman" w:cs="Times New Roman"/>
          <w:sz w:val="28"/>
        </w:rPr>
        <w:t>емилуки</w:t>
      </w:r>
    </w:p>
    <w:p w:rsidR="00AD3744" w:rsidRDefault="0010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F468D7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7. Обустроить поляну молодожёнов в с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емилуки.</w:t>
      </w:r>
    </w:p>
    <w:p w:rsidR="00AD3744" w:rsidRDefault="0010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8. Организовать отчистку кладбищ в с. Семилуки и с</w:t>
      </w:r>
      <w:proofErr w:type="gramStart"/>
      <w:r>
        <w:rPr>
          <w:rFonts w:ascii="Times New Roman" w:eastAsia="Times New Roman" w:hAnsi="Times New Roman" w:cs="Times New Roman"/>
          <w:sz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</w:rPr>
        <w:t>ндовище.</w:t>
      </w:r>
    </w:p>
    <w:p w:rsidR="00AD3744" w:rsidRDefault="0010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9.Продолжать поддерживать как материально, так и морально футбольную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команду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ансамбль «Юрт»</w:t>
      </w:r>
    </w:p>
    <w:p w:rsidR="00AD3744" w:rsidRDefault="00AD374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743C" w:rsidRDefault="00007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3744" w:rsidRDefault="0010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:rsidR="00AD3744" w:rsidRDefault="00AD3744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</w:rPr>
        <w:t>заключении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хочу сказать огромное спасибо нашим депутатам, жителям за участие в жизни поселения.</w:t>
      </w: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Убежден</w:t>
      </w:r>
      <w:proofErr w:type="gramEnd"/>
      <w:r>
        <w:rPr>
          <w:rFonts w:ascii="Times New Roman" w:eastAsia="Times New Roman" w:hAnsi="Times New Roman" w:cs="Times New Roman"/>
          <w:sz w:val="28"/>
        </w:rPr>
        <w:t>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</w:t>
      </w: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Слова благодарности хочу сказать областному и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</w:t>
      </w: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Желаю всем Вам крепкого здоровья, счастья и благополучия.  </w:t>
      </w:r>
    </w:p>
    <w:p w:rsidR="00AD3744" w:rsidRDefault="001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 за внимание.</w:t>
      </w:r>
    </w:p>
    <w:p w:rsidR="00AD3744" w:rsidRDefault="00AD374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D3744" w:rsidRDefault="00AD3744">
      <w:pPr>
        <w:spacing w:after="0" w:line="240" w:lineRule="auto"/>
        <w:rPr>
          <w:rFonts w:ascii="Calibri" w:eastAsia="Calibri" w:hAnsi="Calibri" w:cs="Calibri"/>
        </w:rPr>
      </w:pPr>
    </w:p>
    <w:p w:rsidR="00F468D7" w:rsidRDefault="00F468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3744" w:rsidRDefault="001005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Семилукского</w:t>
      </w:r>
    </w:p>
    <w:p w:rsidR="00AD3744" w:rsidRDefault="001005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                                                      С.А. Шедогубов</w:t>
      </w:r>
    </w:p>
    <w:p w:rsidR="00AD3744" w:rsidRDefault="00AD3744">
      <w:pPr>
        <w:spacing w:after="0" w:line="240" w:lineRule="auto"/>
        <w:rPr>
          <w:rFonts w:ascii="Calibri" w:eastAsia="Calibri" w:hAnsi="Calibri" w:cs="Calibri"/>
        </w:rPr>
      </w:pPr>
    </w:p>
    <w:p w:rsidR="00AD3744" w:rsidRDefault="00AD3744">
      <w:pPr>
        <w:spacing w:after="0" w:line="240" w:lineRule="auto"/>
        <w:rPr>
          <w:rFonts w:ascii="Calibri" w:eastAsia="Calibri" w:hAnsi="Calibri" w:cs="Calibri"/>
        </w:rPr>
      </w:pPr>
    </w:p>
    <w:p w:rsidR="00AD3744" w:rsidRDefault="00AD3744">
      <w:pPr>
        <w:spacing w:after="0" w:line="240" w:lineRule="auto"/>
        <w:rPr>
          <w:rFonts w:ascii="Calibri" w:eastAsia="Calibri" w:hAnsi="Calibri" w:cs="Calibri"/>
        </w:rPr>
      </w:pPr>
    </w:p>
    <w:p w:rsidR="00AD3744" w:rsidRDefault="00AD3744">
      <w:pPr>
        <w:spacing w:after="0" w:line="240" w:lineRule="auto"/>
        <w:rPr>
          <w:rFonts w:ascii="Calibri" w:eastAsia="Calibri" w:hAnsi="Calibri" w:cs="Calibri"/>
        </w:rPr>
      </w:pPr>
    </w:p>
    <w:sectPr w:rsidR="00AD3744" w:rsidSect="00F468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2405"/>
    <w:multiLevelType w:val="multilevel"/>
    <w:tmpl w:val="027EE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D3744"/>
    <w:rsid w:val="0000743C"/>
    <w:rsid w:val="0010053B"/>
    <w:rsid w:val="003F216E"/>
    <w:rsid w:val="007557DB"/>
    <w:rsid w:val="00AD3744"/>
    <w:rsid w:val="00F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РЕТ</cp:lastModifiedBy>
  <cp:revision>7</cp:revision>
  <cp:lastPrinted>2016-01-28T05:10:00Z</cp:lastPrinted>
  <dcterms:created xsi:type="dcterms:W3CDTF">2016-01-25T05:06:00Z</dcterms:created>
  <dcterms:modified xsi:type="dcterms:W3CDTF">2016-01-28T10:55:00Z</dcterms:modified>
</cp:coreProperties>
</file>