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EA" w:rsidRDefault="00B13CEA" w:rsidP="00B13CEA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13CEA" w:rsidRDefault="00B13CEA" w:rsidP="00B13CE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5775" cy="504825"/>
            <wp:effectExtent l="19050" t="0" r="9525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</w:t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ЗАВОЛЖЬЕ</w:t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B13CEA" w:rsidRDefault="009970DB" w:rsidP="004D3747">
      <w:pPr>
        <w:widowControl w:val="0"/>
        <w:autoSpaceDE w:val="0"/>
        <w:autoSpaceDN w:val="0"/>
        <w:adjustRightInd w:val="0"/>
        <w:spacing w:line="369" w:lineRule="atLeas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               </w:t>
      </w:r>
      <w:r w:rsidR="004D3747">
        <w:rPr>
          <w:rFonts w:ascii="Times New Roman CYR" w:hAnsi="Times New Roman CYR" w:cs="Times New Roman CYR"/>
          <w:b/>
          <w:bCs/>
          <w:sz w:val="40"/>
          <w:szCs w:val="40"/>
        </w:rPr>
        <w:t xml:space="preserve"> 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ПРОЕКТ </w:t>
      </w:r>
      <w:r w:rsidR="004D3747">
        <w:rPr>
          <w:rFonts w:ascii="Times New Roman CYR" w:hAnsi="Times New Roman CYR" w:cs="Times New Roman CYR"/>
          <w:b/>
          <w:bCs/>
          <w:sz w:val="40"/>
          <w:szCs w:val="40"/>
        </w:rPr>
        <w:t>РЕШЕНИ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Я</w:t>
      </w:r>
      <w:r w:rsidR="00B13CEA">
        <w:rPr>
          <w:rFonts w:ascii="Times New Roman CYR" w:hAnsi="Times New Roman CYR" w:cs="Times New Roman CYR"/>
          <w:b/>
          <w:bCs/>
          <w:sz w:val="40"/>
          <w:szCs w:val="40"/>
        </w:rPr>
        <w:t xml:space="preserve"> №   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="004D374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</w:t>
      </w:r>
      <w:r w:rsidR="004D3747">
        <w:rPr>
          <w:rFonts w:ascii="Times New Roman" w:hAnsi="Times New Roman"/>
          <w:b/>
          <w:sz w:val="28"/>
          <w:szCs w:val="28"/>
        </w:rPr>
        <w:t xml:space="preserve"> </w:t>
      </w:r>
      <w:r w:rsidR="009970DB">
        <w:rPr>
          <w:rFonts w:ascii="Times New Roman" w:hAnsi="Times New Roman"/>
          <w:b/>
          <w:sz w:val="28"/>
          <w:szCs w:val="28"/>
        </w:rPr>
        <w:t xml:space="preserve">             </w:t>
      </w:r>
      <w:r w:rsidR="005F64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2024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B13CEA" w:rsidRDefault="00B13CEA" w:rsidP="00B13CEA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О внесении изменений в решение Собрания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«О бюджете сельского поселения Заволжье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Самарской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на 2024 год и плановый период 2025 и 2026 годов»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13CEA" w:rsidRDefault="00B13CEA" w:rsidP="00B13C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2024 год и плановый период 2025 и 2026 годов» </w:t>
      </w:r>
    </w:p>
    <w:p w:rsidR="00B13CEA" w:rsidRDefault="00B13CEA" w:rsidP="00B13C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163/95 от 28.12.2023г.</w:t>
      </w:r>
      <w:r w:rsidR="005F64B0">
        <w:rPr>
          <w:rFonts w:ascii="Times New Roman" w:hAnsi="Times New Roman"/>
          <w:sz w:val="28"/>
          <w:szCs w:val="28"/>
        </w:rPr>
        <w:t>, №172/98 от 30.01.2024г.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13CEA" w:rsidRDefault="00B13CEA" w:rsidP="00B13C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статью:</w:t>
      </w:r>
    </w:p>
    <w:p w:rsidR="00B13CEA" w:rsidRDefault="00B13CEA" w:rsidP="00B13CE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Статья 1  </w:t>
      </w:r>
    </w:p>
    <w:p w:rsidR="00B13CEA" w:rsidRDefault="00B13CEA" w:rsidP="00B13CE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основные характеристики бюджета сельского поселения Заволжье муниципального района Приволжский Самарской области на 2024 год:</w:t>
      </w:r>
    </w:p>
    <w:p w:rsidR="00B13CEA" w:rsidRDefault="00B13CEA" w:rsidP="00B13CE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</w:t>
      </w:r>
      <w:r w:rsidR="005549D8">
        <w:rPr>
          <w:rFonts w:ascii="Times New Roman" w:hAnsi="Times New Roman"/>
          <w:sz w:val="28"/>
          <w:szCs w:val="28"/>
        </w:rPr>
        <w:t xml:space="preserve"> объем доходов –   </w:t>
      </w:r>
      <w:r w:rsidR="00254DF3">
        <w:rPr>
          <w:rFonts w:ascii="Times New Roman" w:hAnsi="Times New Roman"/>
          <w:sz w:val="28"/>
          <w:szCs w:val="28"/>
        </w:rPr>
        <w:t>6 045 223,00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B13CEA" w:rsidRDefault="00B13CEA" w:rsidP="00B13CE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</w:t>
      </w:r>
      <w:r w:rsidR="005549D8">
        <w:rPr>
          <w:rFonts w:ascii="Times New Roman" w:hAnsi="Times New Roman"/>
          <w:sz w:val="28"/>
          <w:szCs w:val="28"/>
        </w:rPr>
        <w:t xml:space="preserve">й объем расходов </w:t>
      </w:r>
      <w:r w:rsidR="00254DF3">
        <w:rPr>
          <w:rFonts w:ascii="Times New Roman" w:hAnsi="Times New Roman"/>
          <w:sz w:val="28"/>
          <w:szCs w:val="28"/>
        </w:rPr>
        <w:t xml:space="preserve"> - 6 727 772,91</w:t>
      </w:r>
      <w:r>
        <w:rPr>
          <w:rFonts w:ascii="Times New Roman" w:hAnsi="Times New Roman"/>
          <w:sz w:val="28"/>
          <w:szCs w:val="28"/>
        </w:rPr>
        <w:t xml:space="preserve"> рублей;  </w:t>
      </w:r>
    </w:p>
    <w:p w:rsidR="00B13CEA" w:rsidRDefault="00B13CEA" w:rsidP="00B13CE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5549D8">
        <w:rPr>
          <w:rFonts w:ascii="Times New Roman" w:hAnsi="Times New Roman"/>
          <w:sz w:val="28"/>
          <w:szCs w:val="28"/>
        </w:rPr>
        <w:t xml:space="preserve">ий объем дефицита – </w:t>
      </w:r>
      <w:r w:rsidR="00500153">
        <w:rPr>
          <w:rFonts w:ascii="Times New Roman" w:hAnsi="Times New Roman"/>
          <w:sz w:val="28"/>
          <w:szCs w:val="28"/>
        </w:rPr>
        <w:t>682 549,91</w:t>
      </w:r>
      <w:r>
        <w:rPr>
          <w:rFonts w:ascii="Times New Roman" w:hAnsi="Times New Roman"/>
          <w:sz w:val="28"/>
          <w:szCs w:val="28"/>
        </w:rPr>
        <w:t xml:space="preserve"> рублей</w:t>
      </w:r>
    </w:p>
    <w:p w:rsidR="00C52BDC" w:rsidRDefault="00C52BDC" w:rsidP="00C52BD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Заволжье муниципального района Приволжский Самарской области на плановый период 2025 год:</w:t>
      </w:r>
    </w:p>
    <w:p w:rsidR="00C52BDC" w:rsidRDefault="00C52BDC" w:rsidP="00C52BD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доходов – 4 117 580,00  рублей;</w:t>
      </w:r>
    </w:p>
    <w:p w:rsidR="00C52BDC" w:rsidRDefault="00C52BDC" w:rsidP="00C52BD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 4 117 580,00  рублей;</w:t>
      </w:r>
    </w:p>
    <w:p w:rsidR="00C52BDC" w:rsidRDefault="00C52BDC" w:rsidP="00254DF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дефицита – 0 рублей</w:t>
      </w:r>
    </w:p>
    <w:p w:rsidR="00FB1E01" w:rsidRDefault="00FB1E01" w:rsidP="00FB1E01">
      <w:pPr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FB1E01" w:rsidRDefault="00FB1E01" w:rsidP="00FB1E01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объем условно утверждаемых (утвержденных) расходов:</w:t>
      </w:r>
    </w:p>
    <w:p w:rsidR="00FB1E01" w:rsidRDefault="00FB1E01" w:rsidP="00FB1E01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2025 году в сумме – 102 940,00 рублей;</w:t>
      </w:r>
    </w:p>
    <w:p w:rsidR="00FB1E01" w:rsidRDefault="00FB1E01" w:rsidP="00FB1E01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в сумме –210 931,00 рублей;</w:t>
      </w:r>
    </w:p>
    <w:p w:rsidR="00F4129A" w:rsidRDefault="00F4129A" w:rsidP="00F4129A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F4129A" w:rsidRPr="00A05A28" w:rsidRDefault="00F4129A" w:rsidP="00F4129A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2. Утвердить объем межбюджетных  трансфертов, получаемых из областного бюджета:</w:t>
      </w:r>
    </w:p>
    <w:p w:rsidR="00F4129A" w:rsidRPr="00A05A28" w:rsidRDefault="00F4129A" w:rsidP="00F4129A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 </w:t>
      </w:r>
      <w:r>
        <w:rPr>
          <w:rFonts w:ascii="Times New Roman" w:hAnsi="Times New Roman"/>
          <w:bCs/>
          <w:sz w:val="28"/>
          <w:szCs w:val="28"/>
        </w:rPr>
        <w:t>500 000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F4129A" w:rsidRPr="00A05A28" w:rsidRDefault="00F4129A" w:rsidP="00F4129A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 </w:t>
      </w:r>
      <w:r>
        <w:rPr>
          <w:rFonts w:ascii="Times New Roman" w:hAnsi="Times New Roman"/>
          <w:bCs/>
          <w:sz w:val="28"/>
          <w:szCs w:val="28"/>
        </w:rPr>
        <w:t>0,00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B13CEA" w:rsidRDefault="00F4129A" w:rsidP="00F4129A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6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 0</w:t>
      </w:r>
      <w:r>
        <w:rPr>
          <w:rFonts w:ascii="Times New Roman" w:hAnsi="Times New Roman"/>
          <w:bCs/>
          <w:sz w:val="28"/>
          <w:szCs w:val="28"/>
        </w:rPr>
        <w:t>,00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AD6383" w:rsidRPr="003175FC" w:rsidRDefault="00AD6383" w:rsidP="00AD6383">
      <w:pPr>
        <w:pStyle w:val="ConsNormal"/>
        <w:tabs>
          <w:tab w:val="left" w:pos="0"/>
        </w:tabs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AD6383" w:rsidRPr="00A05A28" w:rsidRDefault="00AD6383" w:rsidP="00AD6383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1. Утвердить объем средств резервного фонда для финансирования непредвиденных расходов бюджета сельского поселения Заволжье муниципального района Приволжский Самарской области:</w:t>
      </w:r>
    </w:p>
    <w:p w:rsidR="00AD6383" w:rsidRPr="00A05A28" w:rsidRDefault="00AD6383" w:rsidP="00AD6383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– </w:t>
      </w:r>
      <w:r>
        <w:rPr>
          <w:rFonts w:ascii="Times New Roman" w:hAnsi="Times New Roman"/>
          <w:bCs/>
          <w:sz w:val="28"/>
          <w:szCs w:val="28"/>
        </w:rPr>
        <w:t>4 963,00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AD6383" w:rsidRPr="00A05A28" w:rsidRDefault="00AD6383" w:rsidP="00AD6383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– </w:t>
      </w:r>
      <w:r>
        <w:rPr>
          <w:rFonts w:ascii="Times New Roman" w:hAnsi="Times New Roman"/>
          <w:bCs/>
          <w:sz w:val="28"/>
          <w:szCs w:val="28"/>
        </w:rPr>
        <w:t>72 060,00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AD6383" w:rsidRPr="00A05A28" w:rsidRDefault="00AD6383" w:rsidP="00AD6383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6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– </w:t>
      </w:r>
      <w:r>
        <w:rPr>
          <w:rFonts w:ascii="Times New Roman" w:hAnsi="Times New Roman"/>
          <w:bCs/>
          <w:sz w:val="28"/>
          <w:szCs w:val="28"/>
        </w:rPr>
        <w:t xml:space="preserve">91 069,00 </w:t>
      </w:r>
      <w:r w:rsidRPr="00A05A28">
        <w:rPr>
          <w:rFonts w:ascii="Times New Roman" w:hAnsi="Times New Roman"/>
          <w:bCs/>
          <w:sz w:val="28"/>
          <w:szCs w:val="28"/>
        </w:rPr>
        <w:t>рублей.</w:t>
      </w:r>
    </w:p>
    <w:p w:rsidR="00F4129A" w:rsidRPr="00F4129A" w:rsidRDefault="00F4129A" w:rsidP="00F4129A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2AC0" w:rsidRPr="005F64B0" w:rsidRDefault="00B13CEA" w:rsidP="005F64B0">
      <w:pPr>
        <w:widowControl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изменения в приложения:</w:t>
      </w:r>
    </w:p>
    <w:p w:rsidR="005549D8" w:rsidRDefault="005549D8" w:rsidP="005549D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Приложение 1                                                         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2024 год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2025 и 2026 годов»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5549D8" w:rsidRDefault="005549D8" w:rsidP="005549D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2024 год</w:t>
      </w:r>
    </w:p>
    <w:p w:rsidR="005549D8" w:rsidRDefault="005549D8" w:rsidP="005549D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5549D8" w:rsidRDefault="005549D8" w:rsidP="005549D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6"/>
        <w:gridCol w:w="851"/>
        <w:gridCol w:w="850"/>
        <w:gridCol w:w="1418"/>
        <w:gridCol w:w="850"/>
        <w:gridCol w:w="1418"/>
      </w:tblGrid>
      <w:tr w:rsidR="005549D8" w:rsidTr="00570E3D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</w:tr>
      <w:tr w:rsidR="005549D8" w:rsidTr="00570E3D">
        <w:trPr>
          <w:trHeight w:val="10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2024 год</w:t>
            </w:r>
          </w:p>
          <w:p w:rsidR="005549D8" w:rsidRDefault="005549D8" w:rsidP="00570E3D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B81CA2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6 727 772,91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882 000,00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выполнений функций органами местного самоуправления, Глава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270A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="00270A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91 000,00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270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270A7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91 000,00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1 378 000,00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F64B0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  <w:r w:rsidR="005549D8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F64B0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549D8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4 963,00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4 963,00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4 963,00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137 760,00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5C0A60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137 760,00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5C0A60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137 760,00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CC463B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3 362 473,70</w:t>
            </w:r>
          </w:p>
        </w:tc>
      </w:tr>
      <w:tr w:rsidR="00100E54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C242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C242F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505 050,50</w:t>
            </w:r>
          </w:p>
        </w:tc>
      </w:tr>
      <w:tr w:rsidR="00100E54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C242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C242F6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505 050,50</w:t>
            </w:r>
          </w:p>
          <w:p w:rsidR="00C242F6" w:rsidRDefault="00C242F6" w:rsidP="00C24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E54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CC463B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2 857 423,20</w:t>
            </w:r>
          </w:p>
        </w:tc>
      </w:tr>
      <w:tr w:rsidR="00100E54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CC463B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2 857 423,20</w:t>
            </w:r>
          </w:p>
        </w:tc>
      </w:tr>
      <w:tr w:rsidR="00100E54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Pr="004B5BFB" w:rsidRDefault="00100E54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435 576,21</w:t>
            </w:r>
          </w:p>
        </w:tc>
      </w:tr>
      <w:tr w:rsidR="00100E54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A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A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24 500,00</w:t>
            </w:r>
          </w:p>
        </w:tc>
      </w:tr>
      <w:tr w:rsidR="00100E54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4" w:rsidRPr="00270A7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54" w:rsidRDefault="00100E5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24 500,00</w:t>
            </w:r>
          </w:p>
        </w:tc>
      </w:tr>
      <w:tr w:rsidR="00B81CA2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AF396F" w:rsidRDefault="00B81CA2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AF396F" w:rsidRDefault="00B81CA2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AF396F" w:rsidRDefault="00B81CA2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AF396F" w:rsidRDefault="00B81CA2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AF396F" w:rsidRDefault="00B81CA2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9,35</w:t>
            </w:r>
          </w:p>
        </w:tc>
      </w:tr>
      <w:tr w:rsidR="00B81CA2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411 066,86</w:t>
            </w:r>
          </w:p>
        </w:tc>
      </w:tr>
      <w:tr w:rsidR="00B81CA2" w:rsidTr="00570E3D">
        <w:trPr>
          <w:trHeight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411 066,86</w:t>
            </w:r>
          </w:p>
        </w:tc>
      </w:tr>
      <w:tr w:rsidR="00B81CA2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214 000,00</w:t>
            </w:r>
          </w:p>
        </w:tc>
      </w:tr>
      <w:tr w:rsidR="00B81CA2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4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4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114 000,00</w:t>
            </w:r>
          </w:p>
        </w:tc>
      </w:tr>
      <w:tr w:rsidR="00B81CA2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D8584D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114 000,00</w:t>
            </w:r>
          </w:p>
        </w:tc>
      </w:tr>
      <w:tr w:rsidR="00B81CA2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B81CA2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B81CA2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4B5BFB" w:rsidRDefault="00B81CA2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6 727 772,91</w:t>
            </w:r>
          </w:p>
        </w:tc>
      </w:tr>
    </w:tbl>
    <w:p w:rsidR="005549D8" w:rsidRDefault="005549D8"/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Приложение 2                          к Решению Собрания представителей сельского поселения Заволжье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 бюджете сельского поселения Заволжье муниципального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района Приволжский Самарской области на 2024 год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2025 и 2026 годов» </w:t>
      </w:r>
    </w:p>
    <w:p w:rsidR="00F22593" w:rsidRDefault="00F22593" w:rsidP="00F22593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</w:p>
    <w:p w:rsidR="00F22593" w:rsidRDefault="00F22593" w:rsidP="00F22593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Ведомственная  структура  расходов бюджетов сельского поселения Заволжье муниципального района Приволжский Самарской области на плановый период  2025 и 2026 годов</w:t>
      </w:r>
      <w:proofErr w:type="gramEnd"/>
    </w:p>
    <w:p w:rsidR="00F22593" w:rsidRDefault="00F22593" w:rsidP="00F22593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1"/>
        <w:gridCol w:w="567"/>
        <w:gridCol w:w="709"/>
        <w:gridCol w:w="1417"/>
        <w:gridCol w:w="709"/>
        <w:gridCol w:w="1276"/>
        <w:gridCol w:w="1276"/>
      </w:tblGrid>
      <w:tr w:rsidR="00F22593" w:rsidTr="004B099B">
        <w:trPr>
          <w:trHeight w:val="8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F22593" w:rsidTr="004B099B">
        <w:trPr>
          <w:trHeight w:val="9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2026год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  <w:r w:rsidR="00B4370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4 218 620,00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72 060,00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91 069,00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91 069,00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91 069,00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AB7C31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165 620,00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5C0A60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165 620,00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5C0A60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165 620,00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2 651 000,00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2 651 000,00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2 651 000,00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4 014 640,00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4 007 689,00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210 931,00</w:t>
            </w:r>
          </w:p>
        </w:tc>
      </w:tr>
      <w:tr w:rsidR="00F22593" w:rsidTr="004B099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4 117 580,00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4 218 620,00</w:t>
            </w:r>
          </w:p>
        </w:tc>
      </w:tr>
    </w:tbl>
    <w:p w:rsidR="00F22593" w:rsidRDefault="00F22593"/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2024 год 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2025 и 2026 годов» </w:t>
      </w:r>
    </w:p>
    <w:p w:rsidR="00156150" w:rsidRDefault="00156150" w:rsidP="0015615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156150" w:rsidRDefault="00156150" w:rsidP="00FE0970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 2024 год</w:t>
      </w:r>
    </w:p>
    <w:p w:rsidR="00156150" w:rsidRDefault="00156150" w:rsidP="00156150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рублей</w:t>
      </w:r>
    </w:p>
    <w:tbl>
      <w:tblPr>
        <w:tblW w:w="9072" w:type="dxa"/>
        <w:tblInd w:w="108" w:type="dxa"/>
        <w:tblLayout w:type="fixed"/>
        <w:tblLook w:val="01E0"/>
      </w:tblPr>
      <w:tblGrid>
        <w:gridCol w:w="5103"/>
        <w:gridCol w:w="1843"/>
        <w:gridCol w:w="851"/>
        <w:gridCol w:w="1275"/>
      </w:tblGrid>
      <w:tr w:rsidR="00156150" w:rsidTr="00570E3D">
        <w:trPr>
          <w:trHeight w:val="1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6150" w:rsidRDefault="00156150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  <w:p w:rsidR="00156150" w:rsidRDefault="00156150" w:rsidP="00570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56150" w:rsidRDefault="00156150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6150" w:rsidTr="00570E3D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2 715 723,00</w:t>
            </w:r>
          </w:p>
        </w:tc>
      </w:tr>
      <w:tr w:rsidR="00156150" w:rsidTr="00570E3D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882 000,00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882 000,00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выполнений функций органами местного самоуправления,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15615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1 691 000,00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1 378 000,00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56150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D53672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137 760,00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137 760,00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4 963,00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4 963,00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3 362 473,70</w:t>
            </w:r>
          </w:p>
        </w:tc>
      </w:tr>
      <w:tr w:rsidR="00B81CA2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CF48EE" w:rsidRDefault="00B81CA2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 w:rsidRPr="00CF48E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F48EE"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CF48EE" w:rsidRDefault="00B81CA2" w:rsidP="004B099B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497306" w:rsidRDefault="00B81CA2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306">
              <w:rPr>
                <w:rFonts w:ascii="Times New Roman" w:hAnsi="Times New Roman"/>
                <w:b/>
                <w:sz w:val="20"/>
                <w:szCs w:val="20"/>
              </w:rPr>
              <w:t>505 050,50</w:t>
            </w:r>
          </w:p>
        </w:tc>
      </w:tr>
      <w:tr w:rsidR="00B81CA2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CF48EE" w:rsidRDefault="00B81CA2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280 00</w:t>
            </w:r>
            <w:r w:rsidRPr="00CF48E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F48EE"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CF48EE" w:rsidRDefault="00B81CA2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CF48EE" w:rsidRDefault="00B81CA2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505 050,50</w:t>
            </w:r>
          </w:p>
        </w:tc>
      </w:tr>
      <w:tr w:rsidR="00B81CA2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60204B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2 857 423,20</w:t>
            </w:r>
          </w:p>
        </w:tc>
      </w:tr>
      <w:tr w:rsidR="00B81CA2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2 857 423,20</w:t>
            </w:r>
          </w:p>
        </w:tc>
      </w:tr>
      <w:tr w:rsidR="00B81CA2" w:rsidRPr="00011348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011348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435 576,21</w:t>
            </w:r>
          </w:p>
        </w:tc>
      </w:tr>
      <w:tr w:rsidR="00B81CA2" w:rsidRPr="000970CD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0970CD" w:rsidRDefault="00B81CA2" w:rsidP="00570E3D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70CD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0970CD" w:rsidRDefault="00B81CA2" w:rsidP="00570E3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0970CD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0970CD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24 500,00</w:t>
            </w:r>
          </w:p>
        </w:tc>
      </w:tr>
      <w:tr w:rsidR="00B81CA2" w:rsidRPr="000970CD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Pr="000970CD" w:rsidRDefault="00B81CA2" w:rsidP="00FE0970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2" w:rsidRPr="000970CD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A2" w:rsidRDefault="00B81CA2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24 500,00</w:t>
            </w:r>
          </w:p>
        </w:tc>
      </w:tr>
      <w:tr w:rsidR="00497306" w:rsidRPr="000970CD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CF48EE" w:rsidRDefault="00497306" w:rsidP="004B099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905 00 25610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Pr="00CF48EE" w:rsidRDefault="00497306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8E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CF48EE" w:rsidRDefault="00497306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9,35</w:t>
            </w:r>
          </w:p>
        </w:tc>
      </w:tr>
      <w:tr w:rsidR="00497306" w:rsidRPr="00011348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</w:t>
            </w:r>
          </w:p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411 066,86</w:t>
            </w:r>
          </w:p>
        </w:tc>
      </w:tr>
      <w:tr w:rsidR="00497306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411 066,86</w:t>
            </w:r>
          </w:p>
        </w:tc>
      </w:tr>
      <w:tr w:rsidR="00497306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908 00 00000</w:t>
            </w:r>
          </w:p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214 000,00</w:t>
            </w:r>
          </w:p>
        </w:tc>
      </w:tr>
      <w:tr w:rsidR="00497306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Pr="00A50F5A" w:rsidRDefault="00497306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Pr="0047310D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Pr="0047310D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47310D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114 000,00</w:t>
            </w:r>
          </w:p>
        </w:tc>
      </w:tr>
      <w:tr w:rsidR="00497306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Pr="00A50F5A" w:rsidRDefault="00497306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Pr="0047310D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Pr="0047310D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47310D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114 000,00</w:t>
            </w:r>
          </w:p>
        </w:tc>
      </w:tr>
      <w:tr w:rsidR="00497306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</w:t>
            </w:r>
          </w:p>
        </w:tc>
      </w:tr>
      <w:tr w:rsidR="00497306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</w:t>
            </w:r>
          </w:p>
        </w:tc>
      </w:tr>
      <w:tr w:rsidR="00497306" w:rsidRPr="00011348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6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011348" w:rsidRDefault="00497306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6 727 772,91</w:t>
            </w:r>
          </w:p>
        </w:tc>
      </w:tr>
    </w:tbl>
    <w:p w:rsidR="00FE0970" w:rsidRDefault="00FE0970" w:rsidP="00F22593">
      <w:pPr>
        <w:spacing w:after="0" w:line="240" w:lineRule="atLeast"/>
      </w:pPr>
    </w:p>
    <w:p w:rsidR="00F22593" w:rsidRDefault="00F22593" w:rsidP="00F22593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Приложение 4                                                         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района Приволжский Самарской области на 2024 год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плановый период 2025 и 2026 годов» </w:t>
      </w:r>
    </w:p>
    <w:p w:rsidR="00F22593" w:rsidRDefault="00F22593" w:rsidP="00F22593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F22593" w:rsidRDefault="00F22593" w:rsidP="00F22593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proofErr w:type="gramStart"/>
      <w:r w:rsidRPr="00F20418">
        <w:rPr>
          <w:rFonts w:ascii="Times New Roman" w:hAnsi="Times New Roman"/>
          <w:b/>
          <w:i/>
        </w:rPr>
        <w:t xml:space="preserve">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 w:rsidRPr="00F20418">
        <w:rPr>
          <w:rFonts w:ascii="Times New Roman" w:hAnsi="Times New Roman"/>
          <w:b/>
          <w:i/>
        </w:rPr>
        <w:t>непрограммным</w:t>
      </w:r>
      <w:proofErr w:type="spellEnd"/>
      <w:r w:rsidRPr="00F20418">
        <w:rPr>
          <w:rFonts w:ascii="Times New Roman" w:hAnsi="Times New Roman"/>
          <w:b/>
          <w:i/>
        </w:rPr>
        <w:t xml:space="preserve"> направлениям деятельности), группам и подгруппам  видов  расходов классификации расходов местного  бюджета   на плановый период  2025 и 2026 годов</w:t>
      </w:r>
      <w:proofErr w:type="gramEnd"/>
    </w:p>
    <w:p w:rsidR="00F22593" w:rsidRDefault="00F22593" w:rsidP="00F22593">
      <w:pPr>
        <w:spacing w:after="0" w:line="240" w:lineRule="atLeast"/>
        <w:rPr>
          <w:rFonts w:ascii="Times New Roman" w:hAnsi="Times New Roman"/>
        </w:rPr>
      </w:pPr>
    </w:p>
    <w:tbl>
      <w:tblPr>
        <w:tblW w:w="10065" w:type="dxa"/>
        <w:tblInd w:w="-34" w:type="dxa"/>
        <w:tblLayout w:type="fixed"/>
        <w:tblLook w:val="01E0"/>
      </w:tblPr>
      <w:tblGrid>
        <w:gridCol w:w="5529"/>
        <w:gridCol w:w="1417"/>
        <w:gridCol w:w="567"/>
        <w:gridCol w:w="1276"/>
        <w:gridCol w:w="1276"/>
      </w:tblGrid>
      <w:tr w:rsidR="00F22593" w:rsidTr="004B099B">
        <w:trPr>
          <w:trHeight w:val="98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рублей</w:t>
            </w:r>
          </w:p>
        </w:tc>
      </w:tr>
      <w:tr w:rsidR="00F22593" w:rsidTr="004B099B">
        <w:trPr>
          <w:trHeight w:val="71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93" w:rsidRDefault="00F22593" w:rsidP="004B09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2026 год</w:t>
            </w:r>
          </w:p>
        </w:tc>
      </w:tr>
      <w:tr w:rsidR="00F22593" w:rsidTr="004B099B">
        <w:trPr>
          <w:trHeight w:val="7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F22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1 423 640,00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1 356 689,00</w:t>
            </w:r>
          </w:p>
        </w:tc>
      </w:tr>
      <w:tr w:rsidR="00F22593" w:rsidRPr="00934808" w:rsidTr="004B099B">
        <w:trPr>
          <w:trHeight w:val="5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934808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934808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500 000,00</w:t>
            </w:r>
          </w:p>
        </w:tc>
      </w:tr>
      <w:tr w:rsidR="00F22593" w:rsidTr="004B099B">
        <w:trPr>
          <w:trHeight w:val="2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</w:tr>
      <w:tr w:rsidR="00F22593" w:rsidTr="004B099B">
        <w:trPr>
          <w:trHeight w:val="4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600 000,00</w:t>
            </w:r>
          </w:p>
        </w:tc>
      </w:tr>
      <w:tr w:rsidR="00F22593" w:rsidTr="004B099B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600 000,00</w:t>
            </w:r>
          </w:p>
        </w:tc>
      </w:tr>
      <w:tr w:rsidR="00F22593" w:rsidTr="004B099B">
        <w:trPr>
          <w:trHeight w:val="2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72 060,00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91 069,00</w:t>
            </w:r>
          </w:p>
        </w:tc>
      </w:tr>
      <w:tr w:rsidR="00F22593" w:rsidTr="004B099B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91 069,00</w:t>
            </w:r>
          </w:p>
        </w:tc>
      </w:tr>
      <w:tr w:rsidR="00F22593" w:rsidTr="004B099B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D53672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7851B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165 620,00</w:t>
            </w:r>
          </w:p>
        </w:tc>
      </w:tr>
      <w:tr w:rsidR="00F22593" w:rsidTr="004B099B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165 620,00</w:t>
            </w:r>
          </w:p>
        </w:tc>
      </w:tr>
      <w:tr w:rsidR="00F22593" w:rsidTr="004B099B">
        <w:trPr>
          <w:trHeight w:val="7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2 591 000,00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2 651 000,00</w:t>
            </w:r>
          </w:p>
        </w:tc>
      </w:tr>
      <w:tr w:rsidR="00F22593" w:rsidTr="004B099B">
        <w:trPr>
          <w:trHeight w:val="5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Pr="00F15B2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15B23">
              <w:rPr>
                <w:rFonts w:ascii="Times New Roman" w:hAnsi="Times New Roman"/>
                <w:sz w:val="18"/>
                <w:szCs w:val="18"/>
              </w:rPr>
              <w:t xml:space="preserve">   904 00 24620</w:t>
            </w:r>
          </w:p>
          <w:p w:rsidR="00F22593" w:rsidRPr="00F15B2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593" w:rsidRPr="00F15B2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Pr="00F15B2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F15B2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2 651 000,00</w:t>
            </w:r>
          </w:p>
        </w:tc>
      </w:tr>
      <w:tr w:rsidR="00F22593" w:rsidTr="004B099B">
        <w:trPr>
          <w:trHeight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F15B2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B23"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F15B2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B2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Pr="00F15B2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2 651 000,00</w:t>
            </w:r>
          </w:p>
        </w:tc>
      </w:tr>
      <w:tr w:rsidR="00F22593" w:rsidTr="004B099B"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ИТОГО</w:t>
            </w:r>
          </w:p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4 014 640,00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4 007 689,00</w:t>
            </w:r>
          </w:p>
        </w:tc>
      </w:tr>
      <w:tr w:rsidR="00F22593" w:rsidTr="004B099B">
        <w:trPr>
          <w:trHeight w:val="3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210 931,00</w:t>
            </w:r>
          </w:p>
        </w:tc>
      </w:tr>
      <w:tr w:rsidR="00F22593" w:rsidTr="004B099B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F22593" w:rsidRDefault="00F22593" w:rsidP="004B099B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4 117 580,00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4 218 620,00</w:t>
            </w:r>
          </w:p>
        </w:tc>
      </w:tr>
    </w:tbl>
    <w:p w:rsidR="00D81C9D" w:rsidRDefault="00D81C9D" w:rsidP="00D81C9D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D81C9D" w:rsidRDefault="00D81C9D" w:rsidP="00D81C9D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к Решению Собрания представителей</w:t>
      </w:r>
    </w:p>
    <w:p w:rsidR="00D81C9D" w:rsidRDefault="00D81C9D" w:rsidP="00D81C9D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сельского поселения Заволжье муниципального района</w:t>
      </w:r>
    </w:p>
    <w:p w:rsidR="00D81C9D" w:rsidRDefault="00D81C9D" w:rsidP="00D81C9D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D81C9D" w:rsidRDefault="00D81C9D" w:rsidP="00D81C9D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D81C9D" w:rsidRDefault="00D81C9D" w:rsidP="00D81C9D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района Приволжский Самарской области на 2024 год</w:t>
      </w:r>
    </w:p>
    <w:p w:rsidR="00D81C9D" w:rsidRPr="00FE0970" w:rsidRDefault="00D81C9D" w:rsidP="00FE0970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и пла</w:t>
      </w:r>
      <w:r w:rsidR="00FE0970">
        <w:rPr>
          <w:rFonts w:ascii="Times New Roman" w:hAnsi="Times New Roman"/>
          <w:b/>
        </w:rPr>
        <w:t>новый период 2025 и 2026 годов»</w:t>
      </w:r>
    </w:p>
    <w:p w:rsidR="00D81C9D" w:rsidRDefault="00D81C9D" w:rsidP="00D81C9D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Источники внутреннего  финансирования дефицита бюджета</w:t>
      </w:r>
    </w:p>
    <w:p w:rsidR="00D81C9D" w:rsidRPr="008A1A98" w:rsidRDefault="00D81C9D" w:rsidP="00D81C9D">
      <w:pPr>
        <w:spacing w:after="0" w:line="240" w:lineRule="atLeast"/>
        <w:ind w:firstLine="18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/>
          <w:b/>
          <w:i/>
        </w:rPr>
        <w:tab/>
        <w:t xml:space="preserve"> Самарской области на 2024 год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8"/>
        <w:gridCol w:w="4111"/>
        <w:gridCol w:w="1843"/>
      </w:tblGrid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  <w:p w:rsidR="00D81C9D" w:rsidRDefault="00D81C9D" w:rsidP="00570E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1C9D" w:rsidRDefault="00D81C9D" w:rsidP="00570E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1C9D" w:rsidRDefault="00D81C9D" w:rsidP="00570E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год,</w:t>
            </w:r>
          </w:p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рублей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682 549,91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8B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-6 045 223,00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-6 045 223,00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-6 045 223,00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81C9D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-6 045 223,00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6 727 772,91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6 727 772,91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6 727 772,91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6 727 772,91</w:t>
            </w:r>
          </w:p>
        </w:tc>
      </w:tr>
    </w:tbl>
    <w:p w:rsidR="00F22593" w:rsidRDefault="00F22593" w:rsidP="00F22593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Приложение 6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района Приволжский Самарской области на 2024 год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плановый период 2025 и 2026 годов»  </w:t>
      </w:r>
    </w:p>
    <w:p w:rsidR="00F22593" w:rsidRDefault="00F22593" w:rsidP="00F22593">
      <w:pPr>
        <w:spacing w:after="0" w:line="240" w:lineRule="atLeast"/>
        <w:jc w:val="right"/>
        <w:rPr>
          <w:rFonts w:ascii="Times New Roman" w:hAnsi="Times New Roman"/>
          <w:b/>
        </w:rPr>
      </w:pPr>
    </w:p>
    <w:p w:rsidR="00F22593" w:rsidRDefault="00F22593" w:rsidP="00F22593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Источники  внутреннего финансирования дефицита бюджетов</w:t>
      </w:r>
    </w:p>
    <w:p w:rsidR="00F22593" w:rsidRDefault="00F22593" w:rsidP="00F22593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сельского поселения Заволжье  муниципального района </w:t>
      </w:r>
      <w:proofErr w:type="gramStart"/>
      <w:r>
        <w:rPr>
          <w:rFonts w:ascii="Times New Roman" w:hAnsi="Times New Roman"/>
          <w:b/>
          <w:i/>
        </w:rPr>
        <w:t>Приволжский</w:t>
      </w:r>
      <w:proofErr w:type="gramEnd"/>
    </w:p>
    <w:p w:rsidR="00F22593" w:rsidRPr="008A1A98" w:rsidRDefault="00F22593" w:rsidP="00F22593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Самарской области на плановый период 2025 и 2026  годов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3688"/>
        <w:gridCol w:w="1417"/>
        <w:gridCol w:w="1559"/>
      </w:tblGrid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  <w:p w:rsidR="00F22593" w:rsidRDefault="00F22593" w:rsidP="004B09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22593" w:rsidRDefault="00F22593" w:rsidP="004B09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22593" w:rsidRDefault="00F22593" w:rsidP="004B0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год,</w:t>
            </w:r>
          </w:p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 год,</w:t>
            </w:r>
          </w:p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  <w:p w:rsidR="00F22593" w:rsidRDefault="00F22593" w:rsidP="004B09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-4 218 620,00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-4 218 620,00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-4 218 620,00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-4 218 620,00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4 218 620,00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4 218 620,00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4 218 620,00</w:t>
            </w:r>
          </w:p>
        </w:tc>
      </w:tr>
      <w:tr w:rsidR="00F22593" w:rsidTr="004B09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4 117 580,00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93" w:rsidRDefault="00F22593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4 218 620,00</w:t>
            </w:r>
          </w:p>
        </w:tc>
      </w:tr>
    </w:tbl>
    <w:p w:rsidR="00F22593" w:rsidRDefault="00F22593"/>
    <w:p w:rsidR="00DD68EF" w:rsidRDefault="00DD68EF" w:rsidP="00DD68EF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СПРАВОЧНО:</w:t>
      </w:r>
    </w:p>
    <w:p w:rsidR="00DD68EF" w:rsidRDefault="00DD68EF" w:rsidP="00DD68EF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DD68EF" w:rsidRDefault="00DD68EF" w:rsidP="00DD68EF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Самарской области </w:t>
      </w:r>
    </w:p>
    <w:p w:rsidR="00DD68EF" w:rsidRPr="00246E9D" w:rsidRDefault="00DD68EF" w:rsidP="00DD68E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по основным источникам </w:t>
      </w:r>
    </w:p>
    <w:p w:rsidR="00DD68EF" w:rsidRDefault="00DD68EF" w:rsidP="00DD68EF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</w:t>
      </w:r>
    </w:p>
    <w:p w:rsidR="00DD68EF" w:rsidRDefault="00DD68EF" w:rsidP="00DD68EF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47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3255"/>
        <w:gridCol w:w="1358"/>
        <w:gridCol w:w="1276"/>
        <w:gridCol w:w="1276"/>
      </w:tblGrid>
      <w:tr w:rsidR="00DD68EF" w:rsidTr="00570E3D">
        <w:trPr>
          <w:trHeight w:val="44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  год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3 863 000,00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3 966 000,00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4 053 000,00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572 000,00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2 651 000,00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829 000,00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89 000,00</w:t>
            </w:r>
          </w:p>
        </w:tc>
      </w:tr>
      <w:tr w:rsidR="00DD68EF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B252D5" w:rsidP="00D010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2 182 223,00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B252D5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165 620,00</w:t>
            </w:r>
          </w:p>
        </w:tc>
      </w:tr>
      <w:tr w:rsidR="00DD68EF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000 2 02 16001 10 0000 000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1 019 963,00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7306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000 2 02 20041 10 0000 000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исключением автомобильных дорог федерального значения)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7306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lastRenderedPageBreak/>
              <w:t>000 2 02 35118 10 0000 000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137 760,00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165 620,00</w:t>
            </w:r>
          </w:p>
          <w:p w:rsidR="00497306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306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000 2 02 49999 10 0000 000</w:t>
            </w:r>
          </w:p>
          <w:p w:rsidR="00497306" w:rsidRPr="0089063E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4B09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4B099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063E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4B099B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063E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</w:tr>
      <w:tr w:rsidR="00497306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97306" w:rsidRDefault="00497306" w:rsidP="00D010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000 2 04 05020 10 0000 000</w:t>
            </w:r>
          </w:p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27643">
              <w:rPr>
                <w:rFonts w:ascii="Times New Roman" w:hAnsi="Times New Roman"/>
                <w:sz w:val="20"/>
                <w:szCs w:val="20"/>
              </w:rPr>
              <w:t>оступления от денежных пожертвований, предоставляемых негосударственными организациями получателям средств бюджетов сельских поселени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7306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D01072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6 045 223,00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B252D5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4 117 580,00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6" w:rsidRPr="0089063E" w:rsidRDefault="0049730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4 218 620,00</w:t>
            </w:r>
          </w:p>
        </w:tc>
      </w:tr>
    </w:tbl>
    <w:p w:rsidR="00DD68EF" w:rsidRDefault="00DD68EF"/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Опубликовать данное решение в информационном бюллетене «Вестник сельского поселения Заволжье» и на официальном сайте в сети «Интернет».</w:t>
      </w:r>
    </w:p>
    <w:p w:rsidR="00697420" w:rsidRDefault="00697420" w:rsidP="0069742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  опубликования.</w:t>
      </w:r>
    </w:p>
    <w:p w:rsidR="00697420" w:rsidRDefault="00697420" w:rsidP="0069742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Заволжье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А.И.Подопригора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Заволжье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С.А.Макаров   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</w:p>
    <w:p w:rsidR="00697420" w:rsidRDefault="00697420"/>
    <w:sectPr w:rsidR="0069742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CEA"/>
    <w:rsid w:val="000970CD"/>
    <w:rsid w:val="00100E54"/>
    <w:rsid w:val="00156150"/>
    <w:rsid w:val="00254DF3"/>
    <w:rsid w:val="00270A74"/>
    <w:rsid w:val="002B0C8B"/>
    <w:rsid w:val="002F2829"/>
    <w:rsid w:val="00497306"/>
    <w:rsid w:val="004D108F"/>
    <w:rsid w:val="004D3747"/>
    <w:rsid w:val="00500153"/>
    <w:rsid w:val="005549D8"/>
    <w:rsid w:val="00570E3D"/>
    <w:rsid w:val="005B220D"/>
    <w:rsid w:val="005F64B0"/>
    <w:rsid w:val="00692AC0"/>
    <w:rsid w:val="00697420"/>
    <w:rsid w:val="008920EF"/>
    <w:rsid w:val="0096671C"/>
    <w:rsid w:val="009970DB"/>
    <w:rsid w:val="00A506D0"/>
    <w:rsid w:val="00A66826"/>
    <w:rsid w:val="00AD6383"/>
    <w:rsid w:val="00B13CEA"/>
    <w:rsid w:val="00B252D5"/>
    <w:rsid w:val="00B4370C"/>
    <w:rsid w:val="00B81CA2"/>
    <w:rsid w:val="00C242F6"/>
    <w:rsid w:val="00C52BDC"/>
    <w:rsid w:val="00CC463B"/>
    <w:rsid w:val="00D01072"/>
    <w:rsid w:val="00D81C9D"/>
    <w:rsid w:val="00DD68EF"/>
    <w:rsid w:val="00E80A49"/>
    <w:rsid w:val="00F22593"/>
    <w:rsid w:val="00F26F18"/>
    <w:rsid w:val="00F4129A"/>
    <w:rsid w:val="00FB1E01"/>
    <w:rsid w:val="00FE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A"/>
    <w:pPr>
      <w:spacing w:after="200"/>
      <w:ind w:left="0"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52B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C52BDC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qFormat/>
    <w:rsid w:val="00AD6383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F22593"/>
    <w:pPr>
      <w:ind w:left="720"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8CA8-64E5-4150-B27C-BCB134FC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31</cp:revision>
  <dcterms:created xsi:type="dcterms:W3CDTF">2024-01-29T06:19:00Z</dcterms:created>
  <dcterms:modified xsi:type="dcterms:W3CDTF">2024-03-27T05:09:00Z</dcterms:modified>
</cp:coreProperties>
</file>