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E" w:rsidRPr="0008140D" w:rsidRDefault="005033BE" w:rsidP="0008140D">
      <w:pPr>
        <w:pStyle w:val="ConsPlusTitlePage"/>
        <w:jc w:val="right"/>
        <w:rPr>
          <w:b/>
        </w:rPr>
      </w:pPr>
      <w:r>
        <w:br/>
      </w:r>
    </w:p>
    <w:p w:rsidR="005033BE" w:rsidRDefault="005033BE">
      <w:pPr>
        <w:pStyle w:val="ConsPlusNormal"/>
        <w:jc w:val="both"/>
        <w:outlineLvl w:val="0"/>
      </w:pPr>
    </w:p>
    <w:p w:rsidR="005033BE" w:rsidRPr="00D32BAB" w:rsidRDefault="000F5324" w:rsidP="00FC73A0">
      <w:pPr>
        <w:pStyle w:val="ConsPlusNormal"/>
        <w:ind w:firstLine="54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852170" cy="96774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3BE" w:rsidRPr="00FC73A0" w:rsidRDefault="005033BE" w:rsidP="00FC73A0">
      <w:pPr>
        <w:jc w:val="center"/>
        <w:rPr>
          <w:rFonts w:ascii="Times New Roman" w:hAnsi="Times New Roman"/>
          <w:b/>
          <w:sz w:val="28"/>
          <w:szCs w:val="28"/>
        </w:rPr>
      </w:pPr>
      <w:r w:rsidRPr="00FC73A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033BE" w:rsidRPr="00FC73A0" w:rsidRDefault="00165977" w:rsidP="00FC73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ДЕРЕВНЯ САВИНО</w:t>
      </w:r>
    </w:p>
    <w:p w:rsidR="005033BE" w:rsidRPr="00FC73A0" w:rsidRDefault="005033BE" w:rsidP="00FC73A0">
      <w:pPr>
        <w:pStyle w:val="1"/>
        <w:rPr>
          <w:sz w:val="28"/>
          <w:szCs w:val="28"/>
        </w:rPr>
      </w:pPr>
      <w:r w:rsidRPr="00FC73A0">
        <w:rPr>
          <w:sz w:val="28"/>
          <w:szCs w:val="28"/>
        </w:rPr>
        <w:t xml:space="preserve">Мосальского района Калужской области </w:t>
      </w:r>
    </w:p>
    <w:p w:rsidR="005033BE" w:rsidRDefault="005033BE" w:rsidP="00FC73A0"/>
    <w:p w:rsidR="005033BE" w:rsidRPr="00FC73A0" w:rsidRDefault="005033BE" w:rsidP="00FC73A0">
      <w:pPr>
        <w:pStyle w:val="1"/>
        <w:rPr>
          <w:sz w:val="28"/>
          <w:szCs w:val="28"/>
        </w:rPr>
      </w:pPr>
      <w:r w:rsidRPr="00FC73A0">
        <w:rPr>
          <w:sz w:val="28"/>
          <w:szCs w:val="28"/>
        </w:rPr>
        <w:t>ПОСТАНОВЛЕНИЕ</w:t>
      </w:r>
    </w:p>
    <w:p w:rsidR="005033BE" w:rsidRDefault="00C14195" w:rsidP="00734D7B">
      <w:pPr>
        <w:pStyle w:val="ConsPlusTitle"/>
      </w:pPr>
      <w:r>
        <w:t xml:space="preserve">14 марта </w:t>
      </w:r>
      <w:r w:rsidR="005033BE">
        <w:t>2023                                                                                                         №</w:t>
      </w:r>
      <w:r>
        <w:t xml:space="preserve"> 11</w:t>
      </w:r>
    </w:p>
    <w:p w:rsidR="005033BE" w:rsidRDefault="005033BE">
      <w:pPr>
        <w:pStyle w:val="ConsPlusTitle"/>
        <w:jc w:val="center"/>
      </w:pPr>
    </w:p>
    <w:p w:rsidR="005033BE" w:rsidRDefault="005033B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033BE" w:rsidRDefault="005033BE">
      <w:pPr>
        <w:pStyle w:val="ConsPlusTitle"/>
        <w:jc w:val="center"/>
      </w:pPr>
      <w:r>
        <w:t>МУНИЦИПАЛЬНОЙ УСЛУГИ ПО ПРИСВОЕНИЮ, ИЗМЕНЕНИЮ</w:t>
      </w:r>
    </w:p>
    <w:p w:rsidR="005033BE" w:rsidRDefault="005033BE" w:rsidP="00FC73A0">
      <w:pPr>
        <w:pStyle w:val="ConsPlusTitle"/>
        <w:jc w:val="center"/>
      </w:pPr>
      <w:r>
        <w:t>И АННУЛИРОВАНИЮ АДРЕСОВ В МУНИЦИПАЛЬНОМ О</w:t>
      </w:r>
      <w:r w:rsidR="00165977">
        <w:t>БРАЗОВАНИИ СЕЛЬСКОГО ПОСЕЛЕНИЯ ДЕРЕВНЯ САВИНО</w:t>
      </w:r>
    </w:p>
    <w:p w:rsidR="005033BE" w:rsidRDefault="005033BE">
      <w:pPr>
        <w:pStyle w:val="ConsPlusNormal"/>
        <w:spacing w:after="1"/>
      </w:pPr>
    </w:p>
    <w:p w:rsidR="005033BE" w:rsidRDefault="005033BE" w:rsidP="00FC73A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адресов",  Устава муниципального об</w:t>
      </w:r>
      <w:r w:rsidR="00165977">
        <w:t>разования  сельского поселения деревня Савино  администрация МО СП деревня Савино</w:t>
      </w:r>
      <w:r>
        <w:t xml:space="preserve"> ПОСТАНОВЛЯЕТ:</w:t>
      </w:r>
    </w:p>
    <w:p w:rsidR="005033BE" w:rsidRDefault="005033BE">
      <w:pPr>
        <w:pStyle w:val="ConsPlusNormal"/>
        <w:jc w:val="both"/>
      </w:pPr>
    </w:p>
    <w:p w:rsidR="00165977" w:rsidRDefault="005033BE" w:rsidP="00165977">
      <w:pPr>
        <w:pStyle w:val="ConsPlusNormal"/>
        <w:numPr>
          <w:ilvl w:val="0"/>
          <w:numId w:val="1"/>
        </w:numPr>
        <w:jc w:val="both"/>
      </w:pPr>
      <w:r>
        <w:t xml:space="preserve">Утвердить административный </w:t>
      </w:r>
      <w:hyperlink w:anchor="P39">
        <w:r w:rsidRPr="00165977"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присвоению, изменению и аннулированию адресов в муниципальном о</w:t>
      </w:r>
      <w:r w:rsidR="00165977">
        <w:t>бразовании сельского поселения деревня Савино</w:t>
      </w:r>
      <w:r>
        <w:t xml:space="preserve"> (приложение).</w:t>
      </w:r>
    </w:p>
    <w:p w:rsidR="005033BE" w:rsidRDefault="005033BE" w:rsidP="00165977">
      <w:pPr>
        <w:pStyle w:val="ConsPlusNormal"/>
        <w:numPr>
          <w:ilvl w:val="0"/>
          <w:numId w:val="1"/>
        </w:numPr>
        <w:spacing w:before="220"/>
        <w:jc w:val="both"/>
      </w:pPr>
      <w:r>
        <w:t>Опубликовать данное постановление на официальном</w:t>
      </w:r>
      <w:r w:rsidR="00165977">
        <w:t xml:space="preserve"> сайте администрации МО СП деревня Савино</w:t>
      </w:r>
      <w:r>
        <w:t>.</w:t>
      </w:r>
    </w:p>
    <w:p w:rsidR="00165977" w:rsidRDefault="00165977" w:rsidP="00165977">
      <w:pPr>
        <w:pStyle w:val="ConsPlusNormal"/>
        <w:spacing w:before="220"/>
        <w:ind w:left="1365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165977">
      <w:pPr>
        <w:pStyle w:val="ConsPlusNormal"/>
        <w:jc w:val="both"/>
      </w:pPr>
      <w:r>
        <w:t>Глава</w:t>
      </w:r>
      <w:r w:rsidR="005033BE">
        <w:t xml:space="preserve"> администрации МО</w:t>
      </w:r>
    </w:p>
    <w:p w:rsidR="005033BE" w:rsidRDefault="00165977">
      <w:pPr>
        <w:pStyle w:val="ConsPlusNormal"/>
        <w:jc w:val="both"/>
      </w:pPr>
      <w:r>
        <w:t>СП деревня Савино:</w:t>
      </w:r>
      <w:r w:rsidR="005033BE">
        <w:t xml:space="preserve">                                                                     </w:t>
      </w:r>
      <w:r>
        <w:t>Г.В.Михайлова.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right"/>
        <w:outlineLvl w:val="0"/>
      </w:pPr>
      <w:r>
        <w:t>Приложение</w:t>
      </w:r>
    </w:p>
    <w:p w:rsidR="005033BE" w:rsidRDefault="005033BE">
      <w:pPr>
        <w:pStyle w:val="ConsPlusNormal"/>
        <w:jc w:val="right"/>
      </w:pPr>
      <w:r>
        <w:t>к Постановлению</w:t>
      </w:r>
    </w:p>
    <w:p w:rsidR="005033BE" w:rsidRDefault="00165977">
      <w:pPr>
        <w:pStyle w:val="ConsPlusNormal"/>
        <w:jc w:val="right"/>
      </w:pPr>
      <w:r>
        <w:t>администрации МО СП деревня Савино</w:t>
      </w:r>
    </w:p>
    <w:p w:rsidR="005033BE" w:rsidRDefault="00165977">
      <w:pPr>
        <w:pStyle w:val="ConsPlusNormal"/>
        <w:jc w:val="right"/>
      </w:pPr>
      <w:r>
        <w:t xml:space="preserve">от </w:t>
      </w:r>
      <w:r w:rsidR="00C14195">
        <w:t>14.03.</w:t>
      </w:r>
      <w:r>
        <w:t xml:space="preserve">  2024</w:t>
      </w:r>
      <w:r w:rsidR="005033BE">
        <w:t>г. №</w:t>
      </w:r>
      <w:r w:rsidR="00C14195">
        <w:t xml:space="preserve"> 11</w:t>
      </w:r>
    </w:p>
    <w:p w:rsidR="005033BE" w:rsidRDefault="005033BE">
      <w:pPr>
        <w:pStyle w:val="ConsPlusNormal"/>
        <w:jc w:val="both"/>
      </w:pPr>
    </w:p>
    <w:p w:rsidR="005033BE" w:rsidRDefault="005033BE" w:rsidP="00734D7B">
      <w:pPr>
        <w:pStyle w:val="ConsPlusTitle"/>
        <w:jc w:val="center"/>
      </w:pPr>
      <w:bookmarkStart w:id="0" w:name="P39"/>
      <w:bookmarkEnd w:id="0"/>
      <w:r>
        <w:t>АДМИНИСТРАТИВНЫЙ  РЕГЛАМЕНТ ПРЕДОСТАВЛЕНИЯ</w:t>
      </w:r>
    </w:p>
    <w:p w:rsidR="005033BE" w:rsidRDefault="005033BE" w:rsidP="00734D7B">
      <w:pPr>
        <w:pStyle w:val="ConsPlusTitle"/>
        <w:jc w:val="center"/>
      </w:pPr>
      <w:r>
        <w:t>МУНИЦИПАЛЬНОЙ УСЛУГИ ПО ПРИСВОЕНИЮ, ИЗМЕНЕНИЮ</w:t>
      </w:r>
    </w:p>
    <w:p w:rsidR="005033BE" w:rsidRDefault="005033BE" w:rsidP="00734D7B">
      <w:pPr>
        <w:pStyle w:val="ConsPlusTitle"/>
        <w:jc w:val="center"/>
      </w:pPr>
      <w:r>
        <w:t>И АННУЛИРОВАНИЮ АДРЕСОВ В МУНИЦИПАЛЬНОМ О</w:t>
      </w:r>
      <w:r w:rsidR="00165977">
        <w:t>БРАЗОВАНИИ СЕЛЬСКОГО ПОСЕЛЕНИЯ ДЕРЕВНЯ САВИНО</w:t>
      </w:r>
    </w:p>
    <w:p w:rsidR="005033BE" w:rsidRDefault="005033BE">
      <w:pPr>
        <w:pStyle w:val="ConsPlusNormal"/>
        <w:spacing w:after="1"/>
      </w:pPr>
    </w:p>
    <w:tbl>
      <w:tblPr>
        <w:tblW w:w="60" w:type="pct"/>
        <w:tblCellMar>
          <w:left w:w="10" w:type="dxa"/>
          <w:right w:w="10" w:type="dxa"/>
        </w:tblCellMar>
        <w:tblLook w:val="00A0"/>
      </w:tblPr>
      <w:tblGrid>
        <w:gridCol w:w="112"/>
      </w:tblGrid>
      <w:tr w:rsidR="005033BE" w:rsidRPr="005236D2" w:rsidTr="00734D7B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</w:tbl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  <w:outlineLvl w:val="1"/>
      </w:pPr>
      <w:r>
        <w:t>1. Общие положения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присвоению, изменению и аннулированию адресов в муниципальном о</w:t>
      </w:r>
      <w:r w:rsidR="00165977">
        <w:t>бразовании сельского поселения деревня Савино</w:t>
      </w:r>
      <w:r>
        <w:t xml:space="preserve"> (далее - Административный регламент) устанавливает порядок и стандарт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1.2. Заявителями на предоставление муниципальной услуги по присвоению, изменению и аннулированию адресов в муниципальном о</w:t>
      </w:r>
      <w:r w:rsidR="00165977">
        <w:t>бразовании сельского поселения деревня Савино</w:t>
      </w:r>
      <w:r>
        <w:t xml:space="preserve"> (далее - муниципальная услуга) являются физические и юридические лица, обладающие правом собственности на объекты адресации, либо лица, обладающие одним из следующих вещных прав на объект адресации: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право хозяйственного ведения;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право оперативного управления;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право пожизненно наследуемого владения;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право постоянного (бессрочного) пользования.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От имени заявителя вправе обратиться кадастровый инженер, выполняющий на основании документа, предусмотренного </w:t>
      </w:r>
      <w:hyperlink r:id="rId10">
        <w:r>
          <w:rPr>
            <w:color w:val="0000FF"/>
          </w:rPr>
          <w:t>статьей 35</w:t>
        </w:r>
      </w:hyperlink>
      <w:r>
        <w:t xml:space="preserve"> или </w:t>
      </w:r>
      <w:hyperlink r:id="rId11">
        <w:r>
          <w:rPr>
            <w:color w:val="0000FF"/>
          </w:rPr>
          <w:t>статьей 42.3</w:t>
        </w:r>
      </w:hyperlink>
      <w:r>
        <w:t xml:space="preserve"> Федерального закона от 24.07.2007 N 221-ФЗ "О кадастровой деятельности" (далее - Федеральный закон "О кадастровой деятельности"),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lastRenderedPageBreak/>
        <w:t>Присвоение объектам адресации адресов и аннулирование таких адресов может осуществляться управлением архитектуры, градостроительства и земельных отношений города Калуги (далее - Управление) по собственной инициативе.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Аннулирование адреса объекта адресации осуществляется в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2">
        <w:r>
          <w:rPr>
            <w:color w:val="0000FF"/>
          </w:rPr>
          <w:t>части 7 статьи 72</w:t>
        </w:r>
      </w:hyperlink>
      <w:r>
        <w:t xml:space="preserve"> Федерального закона от 13.07.2015 N 218-ФЗ "О государственной регистрации недвижимости" (далее - Федеральный закон от 13.07.2015 N 218-ФЗ "О государственной регистрации недвижимости") сведений об объекте недвижимости, являющемся объектом адресации;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в) присвоения объекту адресации нового адреса.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Изменение адресов объектов адресации осуществляется Управлением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1.3. Присвоение объекту адресации адреса осуществляется: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1) в отношении земельных участков в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выполнения в отношении земельного участка в соответствии с требованиями, установленными Федеральным </w:t>
      </w:r>
      <w:hyperlink r:id="rId14">
        <w:r>
          <w:rPr>
            <w:color w:val="0000FF"/>
          </w:rPr>
          <w:t>законом</w:t>
        </w:r>
      </w:hyperlink>
      <w:r>
        <w:t>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2) в отношении зданий (строений), сооружений, в том числе строительство которых не завершено, в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выполнения в отношении объекта недвижимости в соответствии с требованиями, установленными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3) в отношении помещений в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подготовки и оформления в установленном Жилищным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r>
        <w:lastRenderedPageBreak/>
        <w:t>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4)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5) в отношении объектов адресации, государственный кадастровый учет которых осуществлен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>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1.4. Порядок информирования о предоставлении муниципальной услуги.</w:t>
      </w:r>
    </w:p>
    <w:p w:rsidR="005033BE" w:rsidRPr="00500EDF" w:rsidRDefault="005033BE" w:rsidP="00EC74BC">
      <w:pPr>
        <w:pStyle w:val="ConsPlusNormal"/>
        <w:ind w:firstLine="851"/>
        <w:jc w:val="both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Консультации по предоставлению муницип</w:t>
      </w:r>
      <w:r>
        <w:rPr>
          <w:rFonts w:ascii="Times New Roman" w:hAnsi="Times New Roman"/>
        </w:rPr>
        <w:t>альной услуги осуществляются в а</w:t>
      </w:r>
      <w:r w:rsidRPr="00500EDF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сельск</w:t>
      </w:r>
      <w:r w:rsidR="00165977">
        <w:rPr>
          <w:rFonts w:ascii="Times New Roman" w:hAnsi="Times New Roman"/>
        </w:rPr>
        <w:t>ого поселения деревня Савино</w:t>
      </w:r>
      <w:r>
        <w:rPr>
          <w:rFonts w:ascii="Times New Roman" w:hAnsi="Times New Roman"/>
        </w:rPr>
        <w:t xml:space="preserve"> главой администрации</w:t>
      </w:r>
      <w:r w:rsidRPr="00500EDF">
        <w:rPr>
          <w:rFonts w:ascii="Times New Roman" w:hAnsi="Times New Roman"/>
        </w:rPr>
        <w:t xml:space="preserve"> по адресу: Калужская область, </w:t>
      </w:r>
      <w:r w:rsidR="00165977">
        <w:rPr>
          <w:rFonts w:ascii="Times New Roman" w:hAnsi="Times New Roman"/>
        </w:rPr>
        <w:t>Мосальский район, д.Сав</w:t>
      </w:r>
      <w:r>
        <w:rPr>
          <w:rFonts w:ascii="Times New Roman" w:hAnsi="Times New Roman"/>
        </w:rPr>
        <w:t>ино</w:t>
      </w:r>
      <w:r w:rsidRPr="00500EDF">
        <w:rPr>
          <w:rFonts w:ascii="Times New Roman" w:hAnsi="Times New Roman"/>
        </w:rPr>
        <w:t xml:space="preserve">,  ул. </w:t>
      </w:r>
      <w:r w:rsidR="00165977">
        <w:rPr>
          <w:rFonts w:ascii="Times New Roman" w:hAnsi="Times New Roman"/>
        </w:rPr>
        <w:t>Центральная , д. 2</w:t>
      </w:r>
      <w:r w:rsidRPr="00500EDF">
        <w:rPr>
          <w:rFonts w:ascii="Times New Roman" w:hAnsi="Times New Roman"/>
        </w:rPr>
        <w:t>, тел.: (484</w:t>
      </w:r>
      <w:r>
        <w:rPr>
          <w:rFonts w:ascii="Times New Roman" w:hAnsi="Times New Roman"/>
        </w:rPr>
        <w:t>5</w:t>
      </w:r>
      <w:r w:rsidRPr="00500EDF">
        <w:rPr>
          <w:rFonts w:ascii="Times New Roman" w:hAnsi="Times New Roman"/>
        </w:rPr>
        <w:t xml:space="preserve">2) </w:t>
      </w:r>
      <w:r w:rsidR="00165977">
        <w:rPr>
          <w:rFonts w:ascii="Times New Roman" w:hAnsi="Times New Roman"/>
        </w:rPr>
        <w:t>2-19-79</w:t>
      </w:r>
    </w:p>
    <w:p w:rsidR="005033BE" w:rsidRPr="00500EDF" w:rsidRDefault="005033BE" w:rsidP="00EC74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 Консультации осуществляются на личном приеме, по телефону, через письменные обращения граждан, в том числе по электронной почте (</w:t>
      </w:r>
      <w:r w:rsidR="00165977">
        <w:rPr>
          <w:rFonts w:ascii="Times New Roman" w:hAnsi="Times New Roman"/>
          <w:lang w:val="en-US"/>
        </w:rPr>
        <w:t>admsavino</w:t>
      </w:r>
      <w:r w:rsidR="00165977" w:rsidRPr="00165977">
        <w:rPr>
          <w:rFonts w:ascii="Times New Roman" w:hAnsi="Times New Roman"/>
        </w:rPr>
        <w:t>@</w:t>
      </w:r>
      <w:r w:rsidR="00165977">
        <w:rPr>
          <w:rFonts w:ascii="Times New Roman" w:hAnsi="Times New Roman"/>
          <w:lang w:val="en-US"/>
        </w:rPr>
        <w:t>mail</w:t>
      </w:r>
      <w:r w:rsidR="00165977" w:rsidRPr="00165977">
        <w:rPr>
          <w:rFonts w:ascii="Times New Roman" w:hAnsi="Times New Roman"/>
        </w:rPr>
        <w:t>.</w:t>
      </w:r>
      <w:r w:rsidRPr="00500EDF">
        <w:rPr>
          <w:rFonts w:ascii="Times New Roman" w:hAnsi="Times New Roman"/>
          <w:lang w:val="en-US"/>
        </w:rPr>
        <w:t>ru</w:t>
      </w:r>
      <w:r w:rsidRPr="00500EDF">
        <w:rPr>
          <w:rFonts w:ascii="Times New Roman" w:hAnsi="Times New Roman"/>
        </w:rPr>
        <w:t xml:space="preserve">) в определенное время: - </w:t>
      </w:r>
      <w:r w:rsidRPr="00500EDF">
        <w:rPr>
          <w:rFonts w:ascii="Times New Roman" w:hAnsi="Times New Roman"/>
          <w:u w:val="single"/>
        </w:rPr>
        <w:t>понедельник -  четверг</w:t>
      </w:r>
      <w:r>
        <w:rPr>
          <w:rFonts w:ascii="Times New Roman" w:hAnsi="Times New Roman"/>
        </w:rPr>
        <w:t>: 08.00 - 16</w:t>
      </w:r>
      <w:r w:rsidRPr="00500EDF">
        <w:rPr>
          <w:rFonts w:ascii="Times New Roman" w:hAnsi="Times New Roman"/>
        </w:rPr>
        <w:t xml:space="preserve">.15; перерыв на обед - 13.00 - 14.00; </w:t>
      </w:r>
    </w:p>
    <w:p w:rsidR="005033BE" w:rsidRPr="00500EDF" w:rsidRDefault="005033BE" w:rsidP="00EC74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- </w:t>
      </w:r>
      <w:r w:rsidRPr="00500EDF">
        <w:rPr>
          <w:rFonts w:ascii="Times New Roman" w:hAnsi="Times New Roman"/>
          <w:u w:val="single"/>
        </w:rPr>
        <w:t>пятница:</w:t>
      </w:r>
      <w:r>
        <w:rPr>
          <w:rFonts w:ascii="Times New Roman" w:hAnsi="Times New Roman"/>
        </w:rPr>
        <w:t xml:space="preserve"> 08.00 - 15</w:t>
      </w:r>
      <w:r w:rsidRPr="00500EDF">
        <w:rPr>
          <w:rFonts w:ascii="Times New Roman" w:hAnsi="Times New Roman"/>
        </w:rPr>
        <w:t>.00; перерыв на обед - 13.00 - 14.00.</w:t>
      </w:r>
    </w:p>
    <w:p w:rsidR="005033BE" w:rsidRPr="00500EDF" w:rsidRDefault="005033BE" w:rsidP="00EC74BC">
      <w:pPr>
        <w:pStyle w:val="a3"/>
        <w:spacing w:before="0" w:after="0"/>
        <w:jc w:val="both"/>
        <w:rPr>
          <w:rFonts w:ascii="Times New Roman" w:hAnsi="Times New Roman"/>
          <w:color w:val="000000"/>
          <w:lang w:val="ru-RU"/>
        </w:rPr>
      </w:pPr>
      <w:r w:rsidRPr="00500EDF">
        <w:rPr>
          <w:rFonts w:ascii="Times New Roman" w:hAnsi="Times New Roman"/>
          <w:color w:val="000000"/>
          <w:lang w:val="ru-RU"/>
        </w:rPr>
        <w:t xml:space="preserve">- </w:t>
      </w:r>
      <w:r w:rsidRPr="00500EDF">
        <w:rPr>
          <w:rFonts w:ascii="Times New Roman" w:hAnsi="Times New Roman"/>
          <w:color w:val="000000"/>
          <w:u w:val="single"/>
          <w:lang w:val="ru-RU"/>
        </w:rPr>
        <w:t xml:space="preserve"> четверг</w:t>
      </w:r>
      <w:r w:rsidRPr="00500EDF">
        <w:rPr>
          <w:rFonts w:ascii="Times New Roman" w:hAnsi="Times New Roman"/>
          <w:color w:val="000000"/>
          <w:lang w:val="ru-RU"/>
        </w:rPr>
        <w:t xml:space="preserve"> – не приемный день (работа с документами, выезд на участки, объекты).</w:t>
      </w:r>
    </w:p>
    <w:p w:rsidR="005033BE" w:rsidRPr="00500EDF" w:rsidRDefault="005033BE" w:rsidP="00EC74BC">
      <w:pPr>
        <w:rPr>
          <w:rFonts w:ascii="Times New Roman" w:hAnsi="Times New Roman"/>
        </w:rPr>
      </w:pPr>
      <w:r w:rsidRPr="00500EDF">
        <w:rPr>
          <w:rFonts w:ascii="Times New Roman" w:hAnsi="Times New Roman"/>
        </w:rPr>
        <w:t>Выходные дни: суббота, воскресенье.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1.5. Способы и порядок получения информации о правилах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Информацию по вопросам предоставления муниципальной услуги можно получить следующими способами: обр</w:t>
      </w:r>
      <w:r w:rsidR="00165977">
        <w:t>атившись в Администрацию МО СП деревня Савино</w:t>
      </w:r>
      <w:r>
        <w:t xml:space="preserve"> по почте, по электронной почте, посредством факсимильной связи, по телефону, лично.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 размещается: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на информационных стендах Администрации, находящихся по адресу: </w:t>
      </w:r>
      <w:r w:rsidRPr="00500EDF">
        <w:rPr>
          <w:rFonts w:ascii="Times New Roman" w:hAnsi="Times New Roman"/>
        </w:rPr>
        <w:t xml:space="preserve">Калужская область, </w:t>
      </w:r>
      <w:r w:rsidR="00165977">
        <w:rPr>
          <w:rFonts w:ascii="Times New Roman" w:hAnsi="Times New Roman"/>
        </w:rPr>
        <w:t>Мосальский район, д.Сав</w:t>
      </w:r>
      <w:r>
        <w:rPr>
          <w:rFonts w:ascii="Times New Roman" w:hAnsi="Times New Roman"/>
        </w:rPr>
        <w:t>ино</w:t>
      </w:r>
      <w:r w:rsidRPr="00500EDF">
        <w:rPr>
          <w:rFonts w:ascii="Times New Roman" w:hAnsi="Times New Roman"/>
        </w:rPr>
        <w:t xml:space="preserve">,  ул. </w:t>
      </w:r>
      <w:r w:rsidR="00165977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>, д. 2</w:t>
      </w:r>
      <w:r>
        <w:t xml:space="preserve"> (информация о местонахождении Администрации, должностных лицах, уполномоченных предоставлять муниципальную услугу, и номерах контактных телефонов, графике работы Администрации, графике личного приема руководителем Администрации, адресе электронной почты Администрации, порядке приема обращения, перечне документов, необходимых для предоставления муниципальной услуги);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на официал</w:t>
      </w:r>
      <w:r w:rsidR="00165977">
        <w:t>ьном сайте администрации МО СП деревня Савино</w:t>
      </w:r>
      <w:r>
        <w:t xml:space="preserve"> в сети Интернет (</w:t>
      </w:r>
      <w:hyperlink r:id="rId19" w:history="1">
        <w:r w:rsidR="00996E76" w:rsidRPr="004D26C1">
          <w:rPr>
            <w:rStyle w:val="a4"/>
            <w:rFonts w:cs="Calibri"/>
          </w:rPr>
          <w:t>https://adm</w:t>
        </w:r>
        <w:r w:rsidR="00996E76" w:rsidRPr="004D26C1">
          <w:rPr>
            <w:rStyle w:val="a4"/>
            <w:rFonts w:cs="Calibri"/>
            <w:lang w:val="en-US"/>
          </w:rPr>
          <w:t>savino</w:t>
        </w:r>
        <w:r w:rsidR="00996E76" w:rsidRPr="004D26C1">
          <w:rPr>
            <w:rStyle w:val="a4"/>
            <w:rFonts w:cs="Calibri"/>
          </w:rPr>
          <w:t>.ru/</w:t>
        </w:r>
      </w:hyperlink>
      <w:r>
        <w:t xml:space="preserve"> раздел "Муниципальные услуги") (далее - сайт), а также в федеральной государственной информационной системе "Единый портал государственных и муниципальных услуг (функций)" (далее - Портал госуслуг) и региональной государственной информационной системе "Портал государственных и муниципальных услуг Калужской области" (далее - региональный портал госуслуг).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На Портале госуслуг, региональном портале госуслуг, а также на сайте размещена </w:t>
      </w:r>
      <w:r>
        <w:lastRenderedPageBreak/>
        <w:t>следующая информация: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1) расписание работы Администрации;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3) круг заявителей;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6) исчерпывающий перечень оснований для отказа в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8) формы заявлений, используемые при предоставлении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на Портале госуслуг, региональном портале госуслуг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предоставления им персональных данных.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муниципальный служащий, осуществляющий информирование заявителя о предоставлении муниципальной услуги: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сообщает наименование Управления, свои фамилию, имя, отчество и замещаемую должность;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 вежливой форме четко и подробно информирует заявителя по интересующим вопросам;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принимает все необходимые меры для ответа на поставленные вопросы, в том числе с привлечением других муниципальных служащих,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2.1. Наименование муниципальной услуги: присвоение, изменение и аннулирование адресов в муниципальном образовании</w:t>
      </w:r>
      <w:r w:rsidR="00996E76">
        <w:t xml:space="preserve"> сельского поселения д</w:t>
      </w:r>
      <w:r w:rsidR="00165977">
        <w:t>еревня Савино</w:t>
      </w:r>
      <w:r>
        <w:t>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2.2. Муниципальную услугу от пре</w:t>
      </w:r>
      <w:r w:rsidR="00996E76">
        <w:t>доставляет Администрация МО СП д</w:t>
      </w:r>
      <w:r w:rsidR="00165977">
        <w:t>еревня Савино</w:t>
      </w:r>
      <w:r>
        <w:t>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 предоставлении муниципальной услуги Управление не вправе требовать от заявителя: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указанными в </w:t>
      </w:r>
      <w:hyperlink w:anchor="P179">
        <w:r>
          <w:rPr>
            <w:color w:val="0000FF"/>
          </w:rPr>
          <w:t>пункте 2.6</w:t>
        </w:r>
      </w:hyperlink>
      <w:r>
        <w:t xml:space="preserve"> Административного регламента;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б)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</w:t>
      </w:r>
      <w:r>
        <w:lastRenderedPageBreak/>
        <w:t>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г) представления документов и информации, отсутствие и (или) недостоверность которых не указывались при первоначальном отказе Администрации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а также иных случаев, предусмотренных законодательством;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д)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 в случае предоставления услуги в электронном виде.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решение Администрации  о присвоении адреса объекту адресации или аннулировании его адреса в форме Постановления администрации.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 готовится </w:t>
      </w:r>
      <w:hyperlink w:anchor="P985">
        <w:r>
          <w:rPr>
            <w:color w:val="0000FF"/>
          </w:rPr>
          <w:t>решение</w:t>
        </w:r>
      </w:hyperlink>
      <w:r>
        <w:t xml:space="preserve"> об отказе в присвоении объекту адресации адреса или аннулировании его адреса (образец решения об отказе представлен в приложении 2 к Административному регламенту).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2" w:name="P166"/>
      <w:bookmarkEnd w:id="2"/>
      <w:r>
        <w:t xml:space="preserve">2.4. Срок предоставления муниципальной услуги - 10 рабочих дней со дня поступления </w:t>
      </w:r>
      <w:r>
        <w:lastRenderedPageBreak/>
        <w:t>заявления на предоставление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19.11.2014 N 1221 "Об утверждении Правил присвоения, изменения и аннулирования адресов" (далее - Правила);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приказом</w:t>
        </w:r>
      </w:hyperlink>
      <w:r>
        <w:t xml:space="preserve">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приказом</w:t>
        </w:r>
      </w:hyperlink>
      <w:r>
        <w:t xml:space="preserve"> Минфина России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элементов";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3" w:name="P179"/>
      <w:bookmarkEnd w:id="3"/>
      <w:r>
        <w:t>2.6. Перечень документов, необходимых для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2.6.1. Документы, которые заявитель представляет самостоятельно: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</w:t>
      </w:r>
      <w:hyperlink w:anchor="P410">
        <w:r>
          <w:rPr>
            <w:color w:val="0000FF"/>
          </w:rPr>
          <w:t>заявление</w:t>
        </w:r>
      </w:hyperlink>
      <w:r>
        <w:t xml:space="preserve"> на предоставление муниципальной услуги по </w:t>
      </w:r>
      <w:hyperlink r:id="rId32">
        <w:r>
          <w:rPr>
            <w:color w:val="0000FF"/>
          </w:rPr>
          <w:t>форме</w:t>
        </w:r>
      </w:hyperlink>
      <w:r>
        <w:t>, утвержденной приказом Министерства финансов Российской Федерации от 11.12.2014 N 146н (приложение 1 к Административному регламенту). В случае образования 2-х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 или представителя заявителя;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документ, удостоверяющий полномочия представителя физического или юридического лица (в случае если с заявлением обращается представитель заявителя);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решение общего собрания собственников помещений в многоквартирном доме (в случае обращения представителя собственников помещений в многоквартирном доме);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решение общего собрания членов некоммерческого объединения (в случае обращения представителя членов садоводческого, огороднического и (или) дачного некоммерческого объединения граждан);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копия документа, предусмотренного </w:t>
      </w:r>
      <w:hyperlink r:id="rId33">
        <w:r>
          <w:rPr>
            <w:color w:val="0000FF"/>
          </w:rPr>
          <w:t>статьей 35</w:t>
        </w:r>
      </w:hyperlink>
      <w:r>
        <w:t xml:space="preserve"> или </w:t>
      </w:r>
      <w:hyperlink r:id="rId34">
        <w:r>
          <w:rPr>
            <w:color w:val="0000FF"/>
          </w:rPr>
          <w:t>статьей 42.3</w:t>
        </w:r>
      </w:hyperlink>
      <w: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</w:t>
      </w:r>
      <w:r>
        <w:lastRenderedPageBreak/>
        <w:t>недвижимости, являющегося объектом адресации, при представлении заявления кадастровым инженером;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правоустанавливающие и (или) правоудостоверяющие документы на объект адресации, если сведения о таких документах отсутствуют в Едином государственном реестре недвижимости.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Управление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регионального портала госуслуг.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Заявление может быть направлено заявителем (представителем заявителя) в Управление в форме электронного документа, подписанного электронной подписью, посредством заполнения электронной формы на Региональном портале госуслуг (далее - заявление в электронном виде).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Документы, представляемые заявителем самостоятельно, при направлении заявления в электронном виде, направляются вместе с таким заявлением в виде сканированных образов документов в формате pdf или форматах растровых изображений.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2.6.2. Документы, получаемые уполномоченным специалистом Управления с использованием системы межведомственного электронного взаимодействия: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1) в Управлении Федеральной службы государственной регистрации, кадастра и картографии по Калужской области и (или) в ФГБУ "ФКП Росреестра" по Калужской области: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35">
        <w:r>
          <w:rPr>
            <w:color w:val="0000FF"/>
          </w:rPr>
          <w:t>подпункте "а" пункта 14</w:t>
        </w:r>
      </w:hyperlink>
      <w:r>
        <w:t xml:space="preserve"> Правил);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2) в федеральной налоговой службе Российской Федерации: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сведения о государственной регистрации юридического лица - выписка из ЕГРЮЛ (в случае если заявитель является юридическим лицом).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Заявитель вправе представить по собственной инициативе документы, содержащие сведения, указанные в настоящем подпункте.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2.6.3. Документы, которые находятся в распоряжении Управления: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033BE" w:rsidRDefault="005033BE">
      <w:pPr>
        <w:pStyle w:val="ConsPlusNormal"/>
        <w:jc w:val="both"/>
      </w:pPr>
      <w:r>
        <w:t>- постановление Администрации о переводе жилого помещения в нежилое помещение или нежилого помещения в жилое помещение)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Заявитель вправе представить по собственной инициативе документы, содержащие сведения, указанные в настоящем подпункте.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2.7. Перечень оснований для отказа в приеме документов, необходимых для предоставления муниципальной услуги: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отсутствие документа, подтверждающего полномочия представителя;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заявление составлено не по </w:t>
      </w:r>
      <w:hyperlink r:id="rId38">
        <w:r>
          <w:rPr>
            <w:color w:val="0000FF"/>
          </w:rPr>
          <w:t>форме</w:t>
        </w:r>
      </w:hyperlink>
      <w:r>
        <w:t>, утвержденной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5" w:name="P211"/>
      <w:bookmarkEnd w:id="5"/>
      <w:r>
        <w:t>2.8. Перечень оснований для отказа в предоставлении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Администрацией  может быть отказано в присвоении, изменении или аннулировании адреса в случае, если: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с заявлением о присвоении объекту адресации адреса обратилось лицо, не указанное в </w:t>
      </w:r>
      <w:hyperlink w:anchor="P50">
        <w:r>
          <w:rPr>
            <w:color w:val="0000FF"/>
          </w:rPr>
          <w:t>пункте 1.2</w:t>
        </w:r>
      </w:hyperlink>
      <w:r>
        <w:t xml:space="preserve"> Административного регламента;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отсутствуют случаи и условия присвоения адреса объекту адресации или аннулирования его адреса, установленные </w:t>
      </w:r>
      <w:hyperlink r:id="rId39">
        <w:r>
          <w:rPr>
            <w:color w:val="0000FF"/>
          </w:rPr>
          <w:t>Правилами</w:t>
        </w:r>
      </w:hyperlink>
      <w:r>
        <w:t>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муниципальной услуги направляется заявителю не позднее рабочего дня, следующего за 10-м рабочим днем со дня истечения, установленного </w:t>
      </w:r>
      <w:hyperlink w:anchor="P166">
        <w:r>
          <w:rPr>
            <w:color w:val="0000FF"/>
          </w:rPr>
          <w:t>пунктом 2.4 раздела 2</w:t>
        </w:r>
      </w:hyperlink>
      <w:r>
        <w:t xml:space="preserve"> Административного регламента срока посредством почтового отправления по указанному в заявлении почтовому адресу.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отсутствуют.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2.10. Муниципальная услуга предоставляется на бесплатной основе.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2.11. При подаче запроса в Управление о предоставлении муниципальной услуги </w:t>
      </w:r>
      <w:r>
        <w:lastRenderedPageBreak/>
        <w:t>максимальный срок ожидания в очереди составляет 15 минут. При получении результата предоставления муниципальной услуги срок ожидания в очереди составляет 10 минут.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2.12. Регистрация заявления в Администрации по присвоению, изменению и аннулированию адресов </w:t>
      </w:r>
      <w:r w:rsidR="00541EAF">
        <w:t>в муниципальном образовании СП д</w:t>
      </w:r>
      <w:r w:rsidR="00165977">
        <w:t>еревня Савино</w:t>
      </w:r>
      <w:r>
        <w:t xml:space="preserve"> осуществляется в день представления заявления заявителем.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Заявление, направленное посредством регионального портала госуслуг, регистрируется в автоматическом режиме.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муниципальная услуга.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2.13.1. Помещение, предназначенное для ожидания заявителей, оборудовано в соответствии с санитарными правилами и нормами, с соблюдением необходимых мер безопасности, оборудовано достаточным количеством стульев, столами для возможности оформления документов, канцелярскими принадлежностями.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Места ожидания оборудованы системой кондиционирования для создания комфортных условий для заявителей и оптимальных условий для работы сотрудников.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На рабочем месте муниципального служащего, осуществляющего прием заявителей, располагается табличка с указанием фамилии, имени, отчества и должности.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2.13.2.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режим работы Администрации;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график личного приема Главой администрации и уполномоченными должностными лицами;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порядок и срок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образцы заявлений о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перечень нормативных правовых актов, регламентирующих предоставление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2.13.3. Вход в помещение для обеспечения беспрепятственного и безопасного доступа инвалидов и других маломобильных граждан, использующих кресла-коляски, оборудован пандусом и перилами. 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2.13.4. На автомобильной стоянке у здания Администрации предусматриваются места для парковки автотранспортных средств заявителей, в том числе для транспортных средств инвалидов.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2.14. Показатели доступности и качества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2.14.1. Показателями качества предоставления муниципальной услуги являются: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удовлетворенность сроками предоставления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удовлетворенность условиями ожидания приема;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удовлетворенность порядком информирования о предоставлении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удовлетворенность вниманием должностных лиц.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lastRenderedPageBreak/>
        <w:t>Показателями доступности муниципальной услуги являются: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доля получателей, получивших необходимые сведения о порядке предоставления муниципальной услуги с официаль</w:t>
      </w:r>
      <w:r w:rsidR="00996E76">
        <w:t>ного сайта администрации МО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Количество взаимодействий заявителя с муниципальными служащими в процессе предоставления муниципальной услуги - 2.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2.14.2. Требования к доступности и качеству предоставления муниципальной услуги: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наличие различных каналов получения информации о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транспортная доступность мест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наличие информации о порядке предоставления муниципальной услуги на официал</w:t>
      </w:r>
      <w:r w:rsidR="00996E76">
        <w:t>ьном сайте Администрации МО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отсутствие обоснованных жалоб заявителей;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возможность формирования запроса на предоставление муниципальной услуги в электронной форме с помощью регионального портала госуслуг.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033BE" w:rsidRDefault="005033B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033BE" w:rsidRDefault="005033BE">
      <w:pPr>
        <w:pStyle w:val="ConsPlusTitle"/>
        <w:jc w:val="center"/>
      </w:pPr>
      <w:r>
        <w:t>их выполнения, в том числе особенности выполнения</w:t>
      </w:r>
    </w:p>
    <w:p w:rsidR="005033BE" w:rsidRDefault="005033B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3.1.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1) в Управлении Федеральной службы государственной регистрации, кадастра и картографии по Калужской области и (или) в ФГБУ "ФКП Росреестра" по Калужской области: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40">
        <w:r>
          <w:rPr>
            <w:color w:val="0000FF"/>
          </w:rPr>
          <w:t>подпункте "а" пункта 14</w:t>
        </w:r>
      </w:hyperlink>
      <w:r>
        <w:t xml:space="preserve"> Правил);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lastRenderedPageBreak/>
        <w:t>2) в федеральной налоговой службе Российской Федерации: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сведения о государственной регистрации юридического лица - выписка из ЕГРЮЛ (в случае если заявитель является юридическим лицом).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3.2. Предоставление муниципальной услуги включает следующие административные процедуры: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прием, первичная проверка документов и регистрация заявления с пакетом документов;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рассмотрение представленных документов специалистами администрации и принятие Решения или решение об отказе в присвоении или аннулировании адреса объекта адресации;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выдача результата предоставления муниципальной услуги (Решение либо решение об отказе в присвоении или аннулировании адреса объекта адресации).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3.3. Описание административных процедур.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3.3.1. Прием, первичная проверка документов и регистрация заявления с пакетом документов.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Администрацию  письменного заявления заявителя.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Заявитель за предоставлением муниципальной услуги обращается в Администрацию о предоставлении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лично. При направлении обращения по почте сотрудниками администрации  осуществляется его регистрация в установленном порядке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Если заявление и документы представляются заявителем (представителем заявителя) лично, сотрудник Администрации 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 таких документов.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сотрудником Администрации  по указанному в заявлении почтовому адресу в течение рабочего дня, следующего за днем получения Администрацией документов.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 направлении заявления в электронном виде, заявление регистрируется в информационной системе "Полтава" Калужской области и направляется в отдел ведения ИСОГД в автоматическом режиме.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направления заявления на бумажном носителе Администрации, ответственный за прием и регистрацию документов, выполняет следующие действия: производит регистрацию заявления в соответствии с инструкцией по делопроизводству. При регистрации проверяется наличие, состав исходных данных, представляемых заявителем, необходимых для присвоения адреса. Датой обращения и представления документов является день получения документов специалистом Администрации, осуществляющим прием граждан и представителей организаций. Специалист Администрации формирует комплект документов по результату административной процедуры приема документов и на каждое заявление накладывает проект резолюций. Результатом выполнения процедуры является регистрация заявления в Администрации.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Максимальный срок выполнения действий в рамках административной процедуры составляет 1 рабочий день.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6" w:name="P286"/>
      <w:bookmarkEnd w:id="6"/>
      <w:r>
        <w:t xml:space="preserve">3.3.2. Рассмотрение представленных документов специалистом администрации и принятие </w:t>
      </w:r>
      <w:r>
        <w:lastRenderedPageBreak/>
        <w:t>Решения или решение об отказе в присвоении или аннулировании адреса объекта адресации.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заявления в Администрацию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 присвоении объекту адресации адреса или аннулировании его адреса специалист Администрации  обязан: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определить возможность присвоения объекту адресации адреса или аннулирования его адреса;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провести осмотр местонахождения объекта адресации (при необходимости);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hyperlink r:id="rId41">
        <w:r>
          <w:rPr>
            <w:color w:val="0000FF"/>
          </w:rPr>
          <w:t>Правилами</w:t>
        </w:r>
      </w:hyperlink>
      <w:r>
        <w:t xml:space="preserve"> или об отказе в присвоении объекту адресации адреса или аннулировании его адреса.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Специалист Администрации осуществляет подготовку и направление запросов о представлении документов по каналам системы межведомственного электронного взаимодействия.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По результатам рассмотрения сведений, полученных через систему межведомственного электронного взаимодействия и (или) представленных заявителем, Администрация принимает решение о присвоении адреса (аннулировании адреса) или отказывает в присвоении адреса.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принятия решения о присвоении адреса объекта недвижимости или аннулировании его адреса специалистом Администрации готовится проект Решения данному объекту.</w:t>
      </w:r>
    </w:p>
    <w:p w:rsidR="005033BE" w:rsidRDefault="005033BE" w:rsidP="006B31AE">
      <w:pPr>
        <w:pStyle w:val="ConsPlusNormal"/>
        <w:spacing w:before="220"/>
        <w:jc w:val="both"/>
      </w:pPr>
      <w:r>
        <w:t xml:space="preserve">    Результатом выполнения административной процедуры является подготовка проекта и принятие Решения или отказ в присвоении или аннулировании адреса объекта адресации.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Отказ в присвоении или аннулировании адреса объекта адресации должен содержать основания, предусмотренные </w:t>
      </w:r>
      <w:hyperlink w:anchor="P211">
        <w:r>
          <w:rPr>
            <w:color w:val="0000FF"/>
          </w:rPr>
          <w:t>пунктом 2.8</w:t>
        </w:r>
      </w:hyperlink>
      <w:r>
        <w:t xml:space="preserve"> Административного регламента. Отказ в присвоении или аннулировании адреса объекта адресации может быть обжалован в порядке, указанном в </w:t>
      </w:r>
      <w:hyperlink w:anchor="P351">
        <w:r>
          <w:rPr>
            <w:color w:val="0000FF"/>
          </w:rPr>
          <w:t>разделе 5</w:t>
        </w:r>
      </w:hyperlink>
      <w:r>
        <w:t xml:space="preserve"> Административного регламента.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Максимальный срок выполнения действий в рамках данной административной процедуры - 9 рабочих дней.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7" w:name="P301"/>
      <w:bookmarkEnd w:id="7"/>
      <w:r>
        <w:t>3.3.3. Выдача результата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подписанное и зарегистрированное Решение либо решение об отказе в присвоении объекту адресации адреса или аннулировании его адреса (далее - результат предоставления муниципальной услуги).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Результат предоставления муниципальной услуги в форме электронного документа направляется специалистом отдела ведения ИСОГД заявителю в Личный кабинет Регионального портала госуслуг посредством информационно-коммуникационной сети Интернет в случае, если это указано в заявлении о предоставлении муниципальной услуги, в срок не позднее одного рабочего дня со дня истечения срока, установленного </w:t>
      </w:r>
      <w:hyperlink w:anchor="P166">
        <w:r>
          <w:rPr>
            <w:color w:val="0000FF"/>
          </w:rPr>
          <w:t>пунктом 2.4 раздела 2</w:t>
        </w:r>
      </w:hyperlink>
      <w:r>
        <w:t xml:space="preserve"> Административного регламента.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Выдача заявителю (представителю заявителя) лично под расписку либо направление результата предоставления муниципальной услуги посредством почтового отправления по указанному в заявлении почтовому адресу осуществляется не позднее рабочего дня, следующего за 10-м рабочим днем со дня истечения, установленного </w:t>
      </w:r>
      <w:hyperlink w:anchor="P166">
        <w:r>
          <w:rPr>
            <w:color w:val="0000FF"/>
          </w:rPr>
          <w:t>пунктом 2.4 раздела 2</w:t>
        </w:r>
      </w:hyperlink>
      <w:r>
        <w:t xml:space="preserve"> Административного регламента.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данной административной процедуры является выдача заявителю лично под роспись направления по почте заказным письмом с уведомлением или в форме электронного документа, подписанного цифровой подписью результата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3.4. Особенности предоставления муниципальной услуги в электронной форме.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3.4.1. Порядок формирования заявления на предоставление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Формирование заявления заявителем осуществляется посредством заполнения электронной формы на региональном портале госуслуг.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обеспечиваются: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80">
        <w:r>
          <w:rPr>
            <w:color w:val="0000FF"/>
          </w:rPr>
          <w:t>подпункте 2.6.1 пункта 2.6 раздела 2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возврата для повторного ввода значений в электронную форму заявления;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на региональном портале госуслуг, обеспечивающем информационно-технологическое взаимодействие информационных систем, используемых для предоставления муниципальной услуги в форме электронного документа (далее - единая система идентификации и аутентификации), и сведений, опубликованных на региональном портале госуслуг в части, касающейся сведений, отсутствующих в единой системе идентификации и аутентификации;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е) возможность доступа заявителя на региональном портале госуслуг к ранее поданным им заявлениям в течение одного года, а также частично сформированным заявлениям - в течение трех месяцев;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ж) возможность выбора способа получения результата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Сформированное и подписанное электронной подписью заявление и иные документы, указанные в </w:t>
      </w:r>
      <w:hyperlink w:anchor="P180">
        <w:r>
          <w:rPr>
            <w:color w:val="0000FF"/>
          </w:rPr>
          <w:t>подпункте 2.6.1 пункта 2.6 раздела 2</w:t>
        </w:r>
      </w:hyperlink>
      <w:r>
        <w:t xml:space="preserve"> Административного регламента, необходимые для предоставления муниципальной услуги, направляются в Администрацию посредством регионального портала госуслуг.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3.4.2. Порядок приема и рассмотрения заявления, направленного в форме электронного документа, подписанного электронной подписью.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 заявления, направленного в форме электронного документа, подписанного электронной подписью.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lastRenderedPageBreak/>
        <w:t>Администрация обеспечивает прием заявления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заявлению, направленному в форме электронного документа, подписанного электронной подписью, присваиваются автоматически при формировании заявления.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Прием заявления, направленного в форме электронного документа, подписанного электронной подписью, осуществляется начальником отдела ведения ИСОГД с направлением такого заявления специалисту отдела ведения ИСОГД не позднее одного рабочего дня с даты формирования и отправки заявителем заявления в Администрацию.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поступления в Администрацию заявления, направленного в форме электронного документа, подписанного электронной подписью, и электронных документов, необходимых для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Заявителю сообщается присвоенный запросу в электронной форме уникальный номер, по которому в соответствующем разделе регионального портала госуслуг заявителю будет предоставлена информация о ходе выполнения указанного запроса.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После принятия заявления, направленного в форме электронного документа, подписанного электронной подписью, специалистом отдела ИСОГД, ответственным за предоставление услуги, статус данного заявления в личном кабинете на региональном портале госуслуг обновляется до статуса "Зарегистрировано".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После принятия заявления, направленного в форме электронного документа, подписанного электронной подписью, специалист отдела ИСОГД, ответственный за предоставление муниципальной услуги, приступает к выполнению административных процедур, предусмотренных </w:t>
      </w:r>
      <w:hyperlink w:anchor="P286">
        <w:r>
          <w:rPr>
            <w:color w:val="0000FF"/>
          </w:rPr>
          <w:t>подпунктами 3.3.2</w:t>
        </w:r>
      </w:hyperlink>
      <w:r>
        <w:t xml:space="preserve">, </w:t>
      </w:r>
      <w:hyperlink w:anchor="P301">
        <w:r>
          <w:rPr>
            <w:color w:val="0000FF"/>
          </w:rPr>
          <w:t>3.3.3 пункта 3.3 раздела 3</w:t>
        </w:r>
      </w:hyperlink>
      <w:r>
        <w:t xml:space="preserve"> Административного регламента.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Информация о ходе рассмотрения заявления и о принятом решении направляется заявителю в личный кабинет регионального портала госуслуг посредством информационно-коммуникационной сети Интернет.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3.5. Решение подлежит обязательному внесению Управлением в государственный адресный реестр в течение 3 рабочих дней со дня принятия такого решения.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если в выданном им результате предоставления муниципальной услуги допущены опечатки и (или) ошибки, то заявитель вправе обратиться в Администрацию посредством почтовой связи либо непосредственно при личном обращении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Регистрация письма о необходимости исправления допущенных опечаток и (или) ошибок осуществляется в день его поступления в Администрацию.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течение 10 рабочих дней с момента регистрации в Администрации письма о необходимости исправления допущенных опечаток и (или) ошибок специалист администрации проводит проверку информации, содержащейся в письме, на предмет подтверждения наличия опечаток и (или) ошибок в выданном им результате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выявления опечаток и (или) ошибок в результате предоставления муниципальной услуги, специалист администрации подготавливает и направляет заказным почтовым отправлением с уведомлением о вручении заявителю исправленный документ.</w:t>
      </w:r>
    </w:p>
    <w:p w:rsidR="005033BE" w:rsidRDefault="005033BE" w:rsidP="00D12F19">
      <w:pPr>
        <w:pStyle w:val="ConsPlusNormal"/>
        <w:spacing w:before="220"/>
        <w:ind w:firstLine="540"/>
        <w:jc w:val="both"/>
      </w:pPr>
      <w:r>
        <w:lastRenderedPageBreak/>
        <w:t>В случае отсутствия опечаток и (или) ошибок в результате предоставления муниципальной услуги специалист администрации направляет уведомление заявителю об отсутствии таких опечаток и (или) ошибок.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3.7. </w:t>
      </w:r>
      <w:hyperlink w:anchor="P1058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3 к Административному регламенту.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4.2. Проведение текущего контроля должно осуществляться не реже двух раз в год.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4.3. Перечень должностных лиц, уполномоченных осуществлять текущий контроль, устанавливается приказом руководителя Администрации.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4.4. Муниципальные служащие,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нарушений прав граждан действиями (бездействием) специалистов Администрации виновные лица привлекаются к ответственности в порядке, установленном законодательством Российской Федерации.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4.5. Граждане и их объединения, организации имеют право осуществлять контроль за соблюдением и исполнением должностными лицами, муниципальными служащими Администрации положений Административного регламента предоставления муниципальной услуги в соответствии с законодательством и правовыми актами органов местного самоуправления </w:t>
      </w:r>
      <w:r w:rsidR="00996E76">
        <w:t>муниципального образования  СП д</w:t>
      </w:r>
      <w:r w:rsidR="00165977">
        <w:t>еревня Савино</w:t>
      </w:r>
      <w:r>
        <w:t>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  <w:outlineLvl w:val="1"/>
      </w:pPr>
      <w:bookmarkStart w:id="8" w:name="P351"/>
      <w:bookmarkEnd w:id="8"/>
      <w:r>
        <w:t>5. Досудебный (внесудебный) порядок обжалования заявителем</w:t>
      </w:r>
    </w:p>
    <w:p w:rsidR="005033BE" w:rsidRDefault="005033B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5033BE" w:rsidRDefault="005033BE">
      <w:pPr>
        <w:pStyle w:val="ConsPlusTitle"/>
        <w:jc w:val="center"/>
      </w:pPr>
      <w:r>
        <w:t>муниципальную услугу, должностного лица органа,</w:t>
      </w:r>
    </w:p>
    <w:p w:rsidR="005033BE" w:rsidRDefault="005033BE">
      <w:pPr>
        <w:pStyle w:val="ConsPlusTitle"/>
        <w:jc w:val="center"/>
      </w:pPr>
      <w:r>
        <w:t>предоставляющего муниципальную услугу, муниципального</w:t>
      </w:r>
    </w:p>
    <w:p w:rsidR="005033BE" w:rsidRDefault="005033BE">
      <w:pPr>
        <w:pStyle w:val="ConsPlusTitle"/>
        <w:jc w:val="center"/>
      </w:pPr>
      <w:r>
        <w:t>служащего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Администрации и (или) должностного лица либо муниципального служащего Администрации.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5.1.1. Заявитель может обратиться с жалобой, в том числе в следующих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заявителя о предоставлении муниципальной </w:t>
      </w:r>
      <w:r>
        <w:lastRenderedPageBreak/>
        <w:t>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</w:t>
      </w:r>
      <w:r w:rsidR="00996E76">
        <w:t xml:space="preserve"> муниципального образования СП д</w:t>
      </w:r>
      <w:r w:rsidR="00165977">
        <w:t>еревня Савино</w:t>
      </w:r>
      <w:r>
        <w:t xml:space="preserve"> для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</w:t>
      </w:r>
      <w:r w:rsidR="00996E76">
        <w:t>муниципального образования  СП д</w:t>
      </w:r>
      <w:r w:rsidR="00165977">
        <w:t>еревня Савино</w:t>
      </w:r>
      <w:r>
        <w:t xml:space="preserve">  для предоставления муниципальной услуги, у заявителя;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</w:t>
      </w:r>
      <w:r w:rsidR="00996E76">
        <w:t>муниципального образования 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</w:t>
      </w:r>
      <w:r w:rsidR="00996E76">
        <w:t xml:space="preserve"> муниципального образования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ж)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996E76">
        <w:t>муниципального образования 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2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Администрацию.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Жалоба подается за</w:t>
      </w:r>
      <w:r w:rsidR="00541EAF">
        <w:t>явителем в Администрацию МО СП д</w:t>
      </w:r>
      <w:r w:rsidR="00165977">
        <w:t>еревня Савино</w:t>
      </w:r>
      <w:r>
        <w:t xml:space="preserve"> следующих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если обжалуются решения, действия (бездействие) Администрации, его руководителя, муниципальных служащих.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Жалоба на решения, действия (бездействие) муниципальных служащих Администрации может быть подана также в Администрацию.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Администрации, его руководителя </w:t>
      </w:r>
      <w:r>
        <w:lastRenderedPageBreak/>
        <w:t>рассматривается Главой СП.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Жалоба на решения, действия (бездействие) муниципальных служащих Администрации рассматривается руководителем Администрации.</w:t>
      </w:r>
    </w:p>
    <w:p w:rsidR="005033BE" w:rsidRPr="00C13ED3" w:rsidRDefault="005033BE" w:rsidP="00C13E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t>Особенности подачи и рассмотрения жалоб на решения и действи</w:t>
      </w:r>
      <w:r w:rsidR="00541EAF">
        <w:t>я (бездействие)  администрации муниципального образования сельского поселения деревня Савино</w:t>
      </w:r>
      <w:r>
        <w:t xml:space="preserve">, его должностных лиц и муниципальных служащих установлены </w:t>
      </w:r>
      <w:hyperlink r:id="rId43">
        <w:r>
          <w:rPr>
            <w:color w:val="0000FF"/>
          </w:rPr>
          <w:t>постановлением</w:t>
        </w:r>
      </w:hyperlink>
      <w:r>
        <w:t xml:space="preserve"> от 2</w:t>
      </w:r>
      <w:r w:rsidR="00541EAF">
        <w:t>7.04.2022г.№14 (в редакции от 20.02.2023г. №9</w:t>
      </w:r>
      <w:r>
        <w:t xml:space="preserve">) </w:t>
      </w:r>
      <w:r w:rsidRPr="00C13ED3">
        <w:rPr>
          <w:sz w:val="24"/>
          <w:szCs w:val="24"/>
        </w:rPr>
        <w:t xml:space="preserve"> </w:t>
      </w:r>
      <w:r w:rsidRPr="00C13ED3">
        <w:rPr>
          <w:rFonts w:ascii="Times New Roman" w:hAnsi="Times New Roman"/>
          <w:sz w:val="24"/>
          <w:szCs w:val="24"/>
        </w:rPr>
        <w:t>Об утверждении Положения о порядке подачи и рассмотрения жалоб на решения, действия (бездействие) адми</w:t>
      </w:r>
      <w:r w:rsidR="00541EAF">
        <w:rPr>
          <w:rFonts w:ascii="Times New Roman" w:hAnsi="Times New Roman"/>
          <w:sz w:val="24"/>
          <w:szCs w:val="24"/>
        </w:rPr>
        <w:t>нистрации сельского поселения деревня  Савино</w:t>
      </w:r>
      <w:r w:rsidRPr="00C13ED3">
        <w:rPr>
          <w:rFonts w:ascii="Times New Roman" w:hAnsi="Times New Roman"/>
          <w:sz w:val="24"/>
          <w:szCs w:val="24"/>
        </w:rPr>
        <w:t>, должностных лиц, муниципальных служащих администрации сельског</w:t>
      </w:r>
      <w:r w:rsidR="00541EAF">
        <w:rPr>
          <w:rFonts w:ascii="Times New Roman" w:hAnsi="Times New Roman"/>
          <w:sz w:val="24"/>
          <w:szCs w:val="24"/>
        </w:rPr>
        <w:t>о поселения  деревня  Савино</w:t>
      </w:r>
      <w:r w:rsidRPr="00C13ED3">
        <w:rPr>
          <w:rFonts w:ascii="Times New Roman" w:hAnsi="Times New Roman"/>
          <w:sz w:val="24"/>
          <w:szCs w:val="24"/>
        </w:rPr>
        <w:t>, наделенных в соответствии с федеральными законами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D3">
        <w:rPr>
          <w:rFonts w:ascii="Times New Roman" w:hAnsi="Times New Roman"/>
          <w:sz w:val="24"/>
          <w:szCs w:val="24"/>
        </w:rPr>
        <w:t>полномочиями по предоставлению муниципальных услуг</w:t>
      </w:r>
      <w:r>
        <w:t>".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5.2.2. Жалоба может быть направлена по почте, с использованием информационно-телекоммуникационной сети Интернет, сайта, Портала госуслуг и регионального портала госуслуг, а также может быть принята при личном приеме заявителя.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Заявители - юридические лица и индивидуальные предприниматели вправе направить жалобу на решения и действия (бездействие) Администрации  в антимонопольный орган в порядке и случаях, предусмотренных </w:t>
      </w:r>
      <w:hyperlink r:id="rId44">
        <w:r>
          <w:rPr>
            <w:color w:val="0000FF"/>
          </w:rPr>
          <w:t>главой 4</w:t>
        </w:r>
      </w:hyperlink>
      <w:r>
        <w:t xml:space="preserve"> Федерального закона от 26.07.2006 N 135-ФЗ "О защите конкуренции". Такая жалоба подается и рассматривается в соответствии с указанным Федеральным </w:t>
      </w:r>
      <w:hyperlink r:id="rId45">
        <w:r>
          <w:rPr>
            <w:color w:val="0000FF"/>
          </w:rPr>
          <w:t>законом</w:t>
        </w:r>
      </w:hyperlink>
      <w:r>
        <w:t>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а) наименование органа Администрации, предоставляющего муниципальную услугу , его должностного лица или муниципального служащего, решения и действия (бездействие) которых обжалуются;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Администрации, а также должностных лиц и муниципальных служащих Администрации;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Администрации, а также его должностных лиц и муниципальных служащих.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5.2.5. По результатам рассмотрения жалобы Администрация принимает одно из следующих решений: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1) удовлетворяют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541EAF">
        <w:lastRenderedPageBreak/>
        <w:t>образования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2) отказывают в удовлетворении жалобы.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признания жалобы,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муниципальной услуги, на официал</w:t>
      </w:r>
      <w:r w:rsidR="000F5324">
        <w:t>ьном сайте Администрации МО СП д</w:t>
      </w:r>
      <w:r w:rsidR="00165977">
        <w:t>еревня Савино</w:t>
      </w:r>
      <w:r>
        <w:t>, на Портале госуслуг, региональном портале услуг, а также может быть сообщена заявителю в устной и (или) в письменной формах.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5033BE" w:rsidRDefault="005033BE">
      <w:pPr>
        <w:pStyle w:val="ConsPlusNormal"/>
        <w:sectPr w:rsidR="005033BE" w:rsidSect="00FC73A0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567"/>
        <w:gridCol w:w="510"/>
        <w:gridCol w:w="476"/>
        <w:gridCol w:w="776"/>
        <w:gridCol w:w="508"/>
        <w:gridCol w:w="449"/>
        <w:gridCol w:w="460"/>
        <w:gridCol w:w="567"/>
        <w:gridCol w:w="504"/>
        <w:gridCol w:w="532"/>
        <w:gridCol w:w="220"/>
        <w:gridCol w:w="263"/>
        <w:gridCol w:w="887"/>
        <w:gridCol w:w="507"/>
        <w:gridCol w:w="172"/>
        <w:gridCol w:w="469"/>
        <w:gridCol w:w="419"/>
        <w:gridCol w:w="287"/>
        <w:gridCol w:w="280"/>
        <w:gridCol w:w="258"/>
        <w:gridCol w:w="504"/>
        <w:gridCol w:w="420"/>
        <w:gridCol w:w="2758"/>
      </w:tblGrid>
      <w:tr w:rsidR="005033BE" w:rsidRPr="005236D2">
        <w:tc>
          <w:tcPr>
            <w:tcW w:w="7343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96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3178" w:type="dxa"/>
            <w:gridSpan w:val="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1</w:t>
            </w: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bookmarkStart w:id="9" w:name="P410"/>
            <w:bookmarkEnd w:id="9"/>
            <w:r w:rsidRPr="00A42784">
              <w:rPr>
                <w:rFonts w:cs="Calibri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2</w:t>
            </w:r>
          </w:p>
        </w:tc>
        <w:tc>
          <w:tcPr>
            <w:tcW w:w="7444" w:type="dxa"/>
            <w:gridSpan w:val="13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Заявление принято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регистрационный номер _________________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листов заявления _____________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прилагаемых документов ______,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том числе оригиналов _____, копий ______,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листов в оригиналах ______, копиях 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Ф.И.О. должностного лица ______________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подпись должностного лица _____________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 "__" ____________ ____ г.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______________________________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(наименование органа местного самоуправления, органа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______________________________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46">
              <w:r w:rsidRPr="00A42784">
                <w:rPr>
                  <w:rFonts w:cs="Calibri"/>
                  <w:color w:val="0000FF"/>
                </w:rPr>
                <w:t>законом</w:t>
              </w:r>
            </w:hyperlink>
            <w:r w:rsidRPr="00A42784">
              <w:rPr>
                <w:rFonts w:cs="Calibri"/>
              </w:rPr>
              <w:t xml:space="preserve"> от 28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42784">
                <w:rPr>
                  <w:rFonts w:cs="Calibri"/>
                </w:rPr>
                <w:t>2010 г</w:t>
              </w:r>
            </w:smartTag>
            <w:r w:rsidRPr="00A42784">
              <w:rPr>
                <w:rFonts w:cs="Calibri"/>
              </w:rPr>
              <w:t>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tcW w:w="532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3.1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Прошу в отношении объекта адресации: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Вид: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179" w:type="dxa"/>
            <w:gridSpan w:val="6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Земельный участок</w:t>
            </w: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73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Сооружение</w:t>
            </w:r>
          </w:p>
        </w:tc>
        <w:tc>
          <w:tcPr>
            <w:tcW w:w="567" w:type="dxa"/>
            <w:gridSpan w:val="2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40" w:type="dxa"/>
            <w:gridSpan w:val="4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Машино-место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179" w:type="dxa"/>
            <w:gridSpan w:val="6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73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gridSpan w:val="2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40" w:type="dxa"/>
            <w:gridSpan w:val="4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179" w:type="dxa"/>
            <w:gridSpan w:val="6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Здание (строение)</w:t>
            </w: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73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Помещение</w:t>
            </w:r>
          </w:p>
        </w:tc>
        <w:tc>
          <w:tcPr>
            <w:tcW w:w="567" w:type="dxa"/>
            <w:gridSpan w:val="2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40" w:type="dxa"/>
            <w:gridSpan w:val="4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179" w:type="dxa"/>
            <w:gridSpan w:val="6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73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gridSpan w:val="2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40" w:type="dxa"/>
            <w:gridSpan w:val="4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3.2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Присвоить адрес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связи с: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земельного участка(ов) путем раздела земельного участка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земельного участка, раздел которого осуществляется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земельного участка путем объединения земельных участков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объединяемых земельных участков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объединяемого земельного участка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объединяемого земельного участка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7343" w:type="dxa"/>
            <w:gridSpan w:val="14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567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4507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3417" w:type="dxa"/>
            <w:gridSpan w:val="24"/>
            <w:tcBorders>
              <w:left w:val="nil"/>
              <w:bottom w:val="nil"/>
              <w:right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земельного участка(ов) путем выдела из земельного участка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земельного участка, из которого осуществляется выдел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земельных участков, которые перераспределяются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земельного участка, который перераспределяется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Строительством, реконструкцией здания (строения),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Кадастровый номер земельного участка, на </w:t>
            </w:r>
            <w:r w:rsidRPr="00A42784">
              <w:rPr>
                <w:rFonts w:cs="Calibri"/>
              </w:rPr>
              <w:lastRenderedPageBreak/>
              <w:t>котором осуществляется строительство (реконструкция)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lastRenderedPageBreak/>
              <w:t xml:space="preserve">Адрес земельного участка, на котором осуществляется строительство </w:t>
            </w:r>
            <w:r w:rsidRPr="00A42784">
              <w:rPr>
                <w:rFonts w:cs="Calibri"/>
              </w:rPr>
              <w:lastRenderedPageBreak/>
              <w:t>(реконструкция)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47">
              <w:r w:rsidRPr="00A42784">
                <w:rPr>
                  <w:rFonts w:cs="Calibri"/>
                  <w:color w:val="0000FF"/>
                </w:rPr>
                <w:t>кодексом</w:t>
              </w:r>
            </w:hyperlink>
            <w:r w:rsidRPr="00A42784">
              <w:rPr>
                <w:rFonts w:cs="Calibri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Тип здания (строения), сооружения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помещения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помещения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7343" w:type="dxa"/>
            <w:gridSpan w:val="14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854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4220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3417" w:type="dxa"/>
            <w:gridSpan w:val="24"/>
            <w:tcBorders>
              <w:left w:val="nil"/>
              <w:bottom w:val="nil"/>
              <w:right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3504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3940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нежилого помещения</w:t>
            </w:r>
          </w:p>
        </w:tc>
        <w:tc>
          <w:tcPr>
            <w:tcW w:w="3504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3940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здания,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8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Назначение помещения (жилое (нежилое) помещение)</w:t>
            </w:r>
          </w:p>
        </w:tc>
        <w:tc>
          <w:tcPr>
            <w:tcW w:w="3940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Вид помещения</w:t>
            </w: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помещений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8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40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помещения, машино-места, раздел которого осуществляется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483" w:type="dxa"/>
            <w:gridSpan w:val="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6961" w:type="dxa"/>
            <w:gridSpan w:val="1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нежилого помещения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объединяемых помещений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объединяемого помещения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объединяемого помещения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483" w:type="dxa"/>
            <w:gridSpan w:val="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6961" w:type="dxa"/>
            <w:gridSpan w:val="1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нежилого помещения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здания,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машино-мест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здания,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машино-мест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помещения, машино-места раздел которого осуществляется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объединяемых помещений, машино-мест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объединяемого помещения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объединяемого помещения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машино-мест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здания,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48">
              <w:r w:rsidRPr="00A42784">
                <w:rPr>
                  <w:rFonts w:cs="Calibri"/>
                  <w:color w:val="0000FF"/>
                </w:rPr>
                <w:t>законом</w:t>
              </w:r>
            </w:hyperlink>
            <w:r w:rsidRPr="00A42784">
              <w:rPr>
                <w:rFonts w:cs="Calibri"/>
              </w:rPr>
              <w:t xml:space="preserve"> от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42784">
                <w:rPr>
                  <w:rFonts w:cs="Calibri"/>
                </w:rPr>
                <w:t>2015 г</w:t>
              </w:r>
            </w:smartTag>
            <w:r w:rsidRPr="00A42784">
              <w:rPr>
                <w:rFonts w:cs="Calibri"/>
              </w:rPr>
              <w:t xml:space="preserve">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</w:t>
            </w:r>
            <w:r w:rsidRPr="00A42784">
              <w:rPr>
                <w:rFonts w:cs="Calibri"/>
              </w:rPr>
              <w:lastRenderedPageBreak/>
              <w:t>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49">
              <w:r w:rsidRPr="00A42784">
                <w:rPr>
                  <w:rFonts w:cs="Calibri"/>
                  <w:color w:val="0000FF"/>
                </w:rPr>
                <w:t>законом</w:t>
              </w:r>
            </w:hyperlink>
            <w:r w:rsidRPr="00A42784">
              <w:rPr>
                <w:rFonts w:cs="Calibri"/>
              </w:rPr>
              <w:t>"О государственной регистрации недвижимости", адреса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785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347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4220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5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347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20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lastRenderedPageBreak/>
              <w:t>3.3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Аннулировать адрес объекта адресации: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страны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субъекта Российской Федерации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поселения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внутригородского района городского округа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населенного пункта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элемента планировочной структуры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элемента улично-дорожной сети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Номер земельного участка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Тип и номер помещения, расположенного в здании или сооружении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связи с: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Исключением из Единого государственного реестра недвижимости указанных в </w:t>
            </w:r>
            <w:hyperlink r:id="rId50">
              <w:r w:rsidRPr="00A42784">
                <w:rPr>
                  <w:rFonts w:cs="Calibri"/>
                  <w:color w:val="0000FF"/>
                </w:rPr>
                <w:t>части 7 статьи 72</w:t>
              </w:r>
            </w:hyperlink>
            <w:r w:rsidRPr="00A42784">
              <w:rPr>
                <w:rFonts w:cs="Calibri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Присвоением объекту адресации нового адреса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8022" w:type="dxa"/>
            <w:gridSpan w:val="1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455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3940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417" w:type="dxa"/>
            <w:gridSpan w:val="24"/>
            <w:tcBorders>
              <w:left w:val="nil"/>
              <w:right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4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физическое лицо: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фамилия:</w:t>
            </w: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имя (полностью):</w:t>
            </w: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отчество (полностью) (при наличии):</w:t>
            </w: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ИНН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документ, удостоверяющий личность:</w:t>
            </w: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вид:</w:t>
            </w: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серия:</w:t>
            </w: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номер: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 выдачи:</w:t>
            </w: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кем выдан: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"__" ______ ____ г.</w:t>
            </w: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почтовый адрес: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телефон для связи: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электронной почты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полное наименование:</w:t>
            </w:r>
          </w:p>
        </w:tc>
        <w:tc>
          <w:tcPr>
            <w:tcW w:w="848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848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ИНН (для российского юридического лица):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КПП (для российского юридического лица):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 регистрации (для иностранного юридического лица):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номер регистрации (для иностранного юридического лица):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"__" ________ ____ г.</w:t>
            </w: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почтовый адрес: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телефон для связи: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электронной почты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Вещное право на объект адресации: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76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240" w:type="dxa"/>
            <w:gridSpan w:val="2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право собственности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76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240" w:type="dxa"/>
            <w:gridSpan w:val="2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право хозяйственного ведения имуществом на объект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76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240" w:type="dxa"/>
            <w:gridSpan w:val="2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право оперативного управления имуществом на объект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76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240" w:type="dxa"/>
            <w:gridSpan w:val="2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право пожизненно наследуемого владения земельным участком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76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240" w:type="dxa"/>
            <w:gridSpan w:val="2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право постоянного (бессрочного) пользования земельным участком</w:t>
            </w: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5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Лично</w:t>
            </w:r>
          </w:p>
        </w:tc>
        <w:tc>
          <w:tcPr>
            <w:tcW w:w="532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многофункциональном центре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Почтовым отправлением по адресу: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личном кабинете федеральной информационной адресной системы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6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Расписку в получении документов прошу: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762" w:type="dxa"/>
            <w:gridSpan w:val="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Выдать лично</w:t>
            </w:r>
          </w:p>
        </w:tc>
        <w:tc>
          <w:tcPr>
            <w:tcW w:w="10464" w:type="dxa"/>
            <w:gridSpan w:val="1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Расписка получена: ___________________________________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(подпись заявителя)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Направить почтовым отправлением по </w:t>
            </w:r>
            <w:r w:rsidRPr="00A42784">
              <w:rPr>
                <w:rFonts w:cs="Calibri"/>
              </w:rPr>
              <w:lastRenderedPageBreak/>
              <w:t>адресу: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Не направлять</w:t>
            </w:r>
          </w:p>
        </w:tc>
      </w:tr>
      <w:tr w:rsidR="005033BE" w:rsidRPr="005236D2">
        <w:tc>
          <w:tcPr>
            <w:tcW w:w="8022" w:type="dxa"/>
            <w:gridSpan w:val="1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713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3682" w:type="dxa"/>
            <w:gridSpan w:val="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417" w:type="dxa"/>
            <w:gridSpan w:val="24"/>
            <w:tcBorders>
              <w:left w:val="nil"/>
              <w:right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7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Заявитель: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физическое лицо: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фамилия:</w:t>
            </w: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имя (полностью):</w:t>
            </w: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отчество (полностью) (при наличии):</w:t>
            </w: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ИНН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документ, удостоверяющий личность:</w:t>
            </w: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вид:</w:t>
            </w: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серия:</w:t>
            </w: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номер: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 выдачи:</w:t>
            </w: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кем выдан: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"__" ______ ____ г.</w:t>
            </w: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почтовый адрес: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телефон для связи: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электронной почты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полное наименование:</w:t>
            </w:r>
          </w:p>
        </w:tc>
        <w:tc>
          <w:tcPr>
            <w:tcW w:w="848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848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КПП (для российского юридического лица):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ИНН (для российского юридического лица):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 регистрации (для иностранного юридического лица):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номер регистрации (для иностранного юридического лица):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"__" _________ ____ г.</w:t>
            </w: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почтовый адрес: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телефон для связи: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электронной почты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lastRenderedPageBreak/>
              <w:t>8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Документы, прилагаемые к заявлению: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9" w:type="dxa"/>
            <w:gridSpan w:val="1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Оригинал в количестве ___ экз., на ___ л.</w:t>
            </w:r>
          </w:p>
        </w:tc>
        <w:tc>
          <w:tcPr>
            <w:tcW w:w="7224" w:type="dxa"/>
            <w:gridSpan w:val="1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Копия в количестве ___ экз., на ___ л.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9" w:type="dxa"/>
            <w:gridSpan w:val="1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Оригинал в количестве ___ экз., на ___ л.</w:t>
            </w:r>
          </w:p>
        </w:tc>
        <w:tc>
          <w:tcPr>
            <w:tcW w:w="7224" w:type="dxa"/>
            <w:gridSpan w:val="1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Копия в количестве ___ экз., на ___ л.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9" w:type="dxa"/>
            <w:gridSpan w:val="1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Оригинал в количестве ___ экз., на ___ л.</w:t>
            </w:r>
          </w:p>
        </w:tc>
        <w:tc>
          <w:tcPr>
            <w:tcW w:w="7224" w:type="dxa"/>
            <w:gridSpan w:val="1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Копия в количестве ___ экз., на ___ л.</w:t>
            </w: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9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Примечание: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8491" w:type="dxa"/>
            <w:gridSpan w:val="1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748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3178" w:type="dxa"/>
            <w:gridSpan w:val="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491" w:type="dxa"/>
            <w:gridSpan w:val="1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748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178" w:type="dxa"/>
            <w:gridSpan w:val="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10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51">
              <w:r w:rsidRPr="00A42784">
                <w:rPr>
                  <w:rFonts w:cs="Calibri"/>
                  <w:color w:val="0000FF"/>
                </w:rPr>
                <w:t>законом</w:t>
              </w:r>
            </w:hyperlink>
            <w:r w:rsidRPr="00A42784">
              <w:rPr>
                <w:rFonts w:cs="Calibri"/>
              </w:rPr>
              <w:t xml:space="preserve">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52">
              <w:r w:rsidRPr="00A42784">
                <w:rPr>
                  <w:rFonts w:cs="Calibri"/>
                  <w:color w:val="0000FF"/>
                </w:rPr>
                <w:t>законом</w:t>
              </w:r>
            </w:hyperlink>
            <w:r w:rsidRPr="00A42784">
              <w:rPr>
                <w:rFonts w:cs="Calibri"/>
              </w:rPr>
              <w:t>"Об инновационном центре "Сколково", осуществляющими присвоение, изменение и аннулирование адресов, в целях предоставления государственной услуги</w:t>
            </w:r>
          </w:p>
        </w:tc>
      </w:tr>
      <w:tr w:rsidR="005033BE" w:rsidRPr="005236D2">
        <w:tc>
          <w:tcPr>
            <w:tcW w:w="624" w:type="dxa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11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Настоящим также подтверждаю, что: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сведения, указанные в настоящем заявлении, на дату представления заявления достоверны;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12</w:t>
            </w:r>
          </w:p>
        </w:tc>
        <w:tc>
          <w:tcPr>
            <w:tcW w:w="7867" w:type="dxa"/>
            <w:gridSpan w:val="1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Подпись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37" w:type="dxa"/>
            <w:gridSpan w:val="5"/>
            <w:tcBorders>
              <w:right w:val="nil"/>
            </w:tcBorders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_________________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(подпись)</w:t>
            </w:r>
          </w:p>
        </w:tc>
        <w:tc>
          <w:tcPr>
            <w:tcW w:w="5030" w:type="dxa"/>
            <w:gridSpan w:val="11"/>
            <w:tcBorders>
              <w:left w:val="nil"/>
            </w:tcBorders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_______________________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(инициалы, фамилия)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"__" ___________ ____ г.</w:t>
            </w: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13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Отметка специалиста, принявшего заявление и приложенные к нему документы: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</w:tbl>
    <w:p w:rsidR="005033BE" w:rsidRDefault="005033BE">
      <w:pPr>
        <w:pStyle w:val="ConsPlusNormal"/>
        <w:sectPr w:rsidR="0050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right"/>
        <w:outlineLvl w:val="1"/>
      </w:pPr>
      <w:r>
        <w:t>Приложение 2</w:t>
      </w:r>
    </w:p>
    <w:p w:rsidR="005033BE" w:rsidRDefault="005033BE">
      <w:pPr>
        <w:pStyle w:val="ConsPlusNormal"/>
        <w:jc w:val="right"/>
      </w:pPr>
      <w:r>
        <w:t>к Административному регламенту</w:t>
      </w:r>
    </w:p>
    <w:p w:rsidR="005033BE" w:rsidRDefault="005033BE">
      <w:pPr>
        <w:pStyle w:val="ConsPlusNormal"/>
        <w:jc w:val="right"/>
      </w:pPr>
      <w:r>
        <w:t>предоставления муниципальной услуги</w:t>
      </w:r>
    </w:p>
    <w:p w:rsidR="005033BE" w:rsidRDefault="005033BE">
      <w:pPr>
        <w:pStyle w:val="ConsPlusNormal"/>
        <w:jc w:val="right"/>
      </w:pPr>
      <w:r>
        <w:t>по присвоению, изменению и аннулированию</w:t>
      </w:r>
    </w:p>
    <w:p w:rsidR="005033BE" w:rsidRDefault="005033BE">
      <w:pPr>
        <w:pStyle w:val="ConsPlusNormal"/>
        <w:jc w:val="right"/>
      </w:pPr>
      <w:r>
        <w:t>адресов в муниципальном образовании</w:t>
      </w:r>
    </w:p>
    <w:p w:rsidR="005033BE" w:rsidRDefault="000F5324">
      <w:pPr>
        <w:pStyle w:val="ConsPlusNormal"/>
        <w:jc w:val="right"/>
      </w:pPr>
      <w:r>
        <w:t>СП д</w:t>
      </w:r>
      <w:r w:rsidR="00165977">
        <w:t>еревня Савино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                        (Ф.И.О., адрес заявителя</w:t>
      </w:r>
    </w:p>
    <w:p w:rsidR="005033BE" w:rsidRDefault="005033BE">
      <w:pPr>
        <w:pStyle w:val="ConsPlusNonformat"/>
        <w:jc w:val="both"/>
      </w:pPr>
      <w:r>
        <w:t xml:space="preserve">                                         (представителя) заявителя)</w:t>
      </w:r>
    </w:p>
    <w:p w:rsidR="005033BE" w:rsidRDefault="005033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                     (регистрационный номер заявления</w:t>
      </w:r>
    </w:p>
    <w:p w:rsidR="005033BE" w:rsidRDefault="005033BE">
      <w:pPr>
        <w:pStyle w:val="ConsPlusNonformat"/>
        <w:jc w:val="both"/>
      </w:pPr>
      <w:r>
        <w:t xml:space="preserve">                                        о присвоении объекту адресации</w:t>
      </w:r>
    </w:p>
    <w:p w:rsidR="005033BE" w:rsidRDefault="005033BE">
      <w:pPr>
        <w:pStyle w:val="ConsPlusNonformat"/>
        <w:jc w:val="both"/>
      </w:pPr>
      <w:r>
        <w:t xml:space="preserve">                                     адреса или аннулировании его адреса)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bookmarkStart w:id="10" w:name="P985"/>
      <w:bookmarkEnd w:id="10"/>
      <w:r>
        <w:t xml:space="preserve">                             Решение об отказе</w:t>
      </w:r>
    </w:p>
    <w:p w:rsidR="005033BE" w:rsidRDefault="005033BE">
      <w:pPr>
        <w:pStyle w:val="ConsPlusNonformat"/>
        <w:jc w:val="both"/>
      </w:pPr>
      <w:r>
        <w:t xml:space="preserve">                   в присвоении объекту адресации адреса</w:t>
      </w:r>
    </w:p>
    <w:p w:rsidR="005033BE" w:rsidRDefault="005033BE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 xml:space="preserve">                                            от ______________ N ___________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5033BE" w:rsidRDefault="005033BE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5033BE" w:rsidRDefault="005033BE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5033BE" w:rsidRDefault="005033BE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5033BE" w:rsidRDefault="005033BE">
      <w:pPr>
        <w:pStyle w:val="ConsPlusNonformat"/>
        <w:jc w:val="both"/>
      </w:pPr>
      <w:r>
        <w:t xml:space="preserve">        законом субъекта Российской Федерации, а также организации,</w:t>
      </w:r>
    </w:p>
    <w:p w:rsidR="005033BE" w:rsidRDefault="005033BE">
      <w:pPr>
        <w:pStyle w:val="ConsPlusNonformat"/>
        <w:jc w:val="both"/>
      </w:pPr>
      <w:r>
        <w:t xml:space="preserve">            признаваемой управляющей компанией в соответствии с</w:t>
      </w:r>
    </w:p>
    <w:p w:rsidR="005033BE" w:rsidRDefault="005033BE">
      <w:pPr>
        <w:pStyle w:val="ConsPlusNonformat"/>
        <w:jc w:val="both"/>
      </w:pPr>
      <w:r>
        <w:t xml:space="preserve">           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28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244-ФЗ</w:t>
      </w:r>
    </w:p>
    <w:p w:rsidR="005033BE" w:rsidRDefault="005033BE">
      <w:pPr>
        <w:pStyle w:val="ConsPlusNonformat"/>
        <w:jc w:val="both"/>
      </w:pPr>
      <w:r>
        <w:t>"Об инновационном центре "Сколково" (Собрание</w:t>
      </w:r>
    </w:p>
    <w:p w:rsidR="005033BE" w:rsidRDefault="005033BE">
      <w:pPr>
        <w:pStyle w:val="ConsPlusNonformat"/>
        <w:jc w:val="both"/>
      </w:pPr>
      <w:r>
        <w:t xml:space="preserve">            законодательства Российской Федерации, 2010, N 40,</w:t>
      </w:r>
    </w:p>
    <w:p w:rsidR="005033BE" w:rsidRDefault="005033BE">
      <w:pPr>
        <w:pStyle w:val="ConsPlusNonformat"/>
        <w:jc w:val="both"/>
      </w:pPr>
      <w:r>
        <w:t xml:space="preserve">                     ст. 4970; 2019, N 31, ст. 4457))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>сообщает, что 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(Ф.И.О. заявителя в дательном падеже, наименование,</w:t>
      </w:r>
    </w:p>
    <w:p w:rsidR="005033BE" w:rsidRDefault="005033BE">
      <w:pPr>
        <w:pStyle w:val="ConsPlusNonformat"/>
        <w:jc w:val="both"/>
      </w:pPr>
      <w:r>
        <w:t xml:space="preserve">                            номер и дата выдачи документа,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подтверждающего личность, почтовый адрес - для физического лица; полное</w:t>
      </w:r>
    </w:p>
    <w:p w:rsidR="005033BE" w:rsidRDefault="005033BE">
      <w:pPr>
        <w:pStyle w:val="ConsPlusNonformat"/>
        <w:jc w:val="both"/>
      </w:pPr>
      <w:r>
        <w:t xml:space="preserve">                          наименование, ИНН, КПП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(для российского юридического лица), страна, дата и номер регистрации</w:t>
      </w:r>
    </w:p>
    <w:p w:rsidR="005033BE" w:rsidRDefault="005033BE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 xml:space="preserve">на   основании   </w:t>
      </w:r>
      <w:hyperlink r:id="rId54">
        <w:r>
          <w:rPr>
            <w:color w:val="0000FF"/>
          </w:rPr>
          <w:t>Правил</w:t>
        </w:r>
      </w:hyperlink>
      <w:r>
        <w:t xml:space="preserve">  присвоения,  изменения  и  аннулирования  адресов,</w:t>
      </w:r>
    </w:p>
    <w:p w:rsidR="005033BE" w:rsidRDefault="005033BE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5033BE" w:rsidRDefault="005033BE">
      <w:pPr>
        <w:pStyle w:val="ConsPlusNonformat"/>
        <w:jc w:val="both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1221, отказано в присвоении (аннулировании) адреса следующему</w:t>
      </w:r>
    </w:p>
    <w:p w:rsidR="005033BE" w:rsidRDefault="005033BE">
      <w:pPr>
        <w:pStyle w:val="ConsPlusNonformat"/>
        <w:jc w:val="both"/>
      </w:pPr>
      <w:r>
        <w:t xml:space="preserve">                             (нужное подчеркнуть)</w:t>
      </w:r>
    </w:p>
    <w:p w:rsidR="005033BE" w:rsidRDefault="005033BE">
      <w:pPr>
        <w:pStyle w:val="ConsPlusNonformat"/>
        <w:jc w:val="both"/>
      </w:pPr>
      <w:r>
        <w:t>объекту адресации 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    (вид и наименование объекта адресации, описание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>местонахождения объекта адресации в случае обращения заявителя о присвоении</w:t>
      </w:r>
    </w:p>
    <w:p w:rsidR="005033BE" w:rsidRDefault="005033BE">
      <w:pPr>
        <w:pStyle w:val="ConsPlusNonformat"/>
        <w:jc w:val="both"/>
      </w:pPr>
      <w:r>
        <w:t xml:space="preserve">                         объекту адресации адреса,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адрес объекта адресации в случае обращения заявителя об аннулировании его</w:t>
      </w:r>
    </w:p>
    <w:p w:rsidR="005033BE" w:rsidRDefault="005033BE">
      <w:pPr>
        <w:pStyle w:val="ConsPlusNonformat"/>
        <w:jc w:val="both"/>
      </w:pPr>
      <w:r>
        <w:t xml:space="preserve">                                  адреса)</w:t>
      </w:r>
    </w:p>
    <w:p w:rsidR="005033BE" w:rsidRDefault="005033B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>в связи с _________________________________________________________________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          (основание отказа)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5033BE" w:rsidRDefault="005033BE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5033BE" w:rsidRDefault="005033BE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5033BE" w:rsidRDefault="005033BE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5033BE" w:rsidRDefault="005033BE">
      <w:pPr>
        <w:pStyle w:val="ConsPlusNonformat"/>
        <w:jc w:val="both"/>
      </w:pPr>
      <w:r>
        <w:t>Российской   Федерации,   а  также  организации,  признаваемой  управляющей</w:t>
      </w:r>
    </w:p>
    <w:p w:rsidR="005033BE" w:rsidRDefault="005033BE">
      <w:pPr>
        <w:pStyle w:val="ConsPlusNonformat"/>
        <w:jc w:val="both"/>
      </w:pPr>
      <w:r>
        <w:t xml:space="preserve">компанией  в  соответствии  с  Федеральным  </w:t>
      </w:r>
      <w:hyperlink r:id="rId55">
        <w:r>
          <w:rPr>
            <w:color w:val="0000FF"/>
          </w:rPr>
          <w:t>законом</w:t>
        </w:r>
      </w:hyperlink>
      <w:r>
        <w:t xml:space="preserve">  от 28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5033BE" w:rsidRDefault="005033BE">
      <w:pPr>
        <w:pStyle w:val="ConsPlusNonformat"/>
        <w:jc w:val="both"/>
      </w:pPr>
      <w:r>
        <w:t>N  244-ФЗ  "Об  инновационном  центре "Сколково" (Собрание законодательства</w:t>
      </w:r>
    </w:p>
    <w:p w:rsidR="005033BE" w:rsidRDefault="005033BE">
      <w:pPr>
        <w:pStyle w:val="ConsPlusNonformat"/>
        <w:jc w:val="both"/>
      </w:pPr>
      <w:r>
        <w:t>Российской Федерации, 2010, N 40, ст. 4970; 2019, N 31, ст. 4457)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>_____________________________________    __________________________________</w:t>
      </w:r>
    </w:p>
    <w:p w:rsidR="005033BE" w:rsidRDefault="005033BE">
      <w:pPr>
        <w:pStyle w:val="ConsPlusNonformat"/>
        <w:jc w:val="both"/>
      </w:pPr>
      <w:r>
        <w:t xml:space="preserve">        (должность, Ф.И.О.)                          (подпись)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 xml:space="preserve">                                                       М.П.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right"/>
        <w:outlineLvl w:val="1"/>
      </w:pPr>
      <w:r>
        <w:lastRenderedPageBreak/>
        <w:t>Приложение 3</w:t>
      </w:r>
    </w:p>
    <w:p w:rsidR="005033BE" w:rsidRDefault="005033BE">
      <w:pPr>
        <w:pStyle w:val="ConsPlusNormal"/>
        <w:jc w:val="right"/>
      </w:pPr>
      <w:r>
        <w:t>к Административному регламенту</w:t>
      </w:r>
    </w:p>
    <w:p w:rsidR="005033BE" w:rsidRDefault="005033BE">
      <w:pPr>
        <w:pStyle w:val="ConsPlusNormal"/>
        <w:jc w:val="right"/>
      </w:pPr>
      <w:r>
        <w:t>предоставления муниципальной услуги</w:t>
      </w:r>
    </w:p>
    <w:p w:rsidR="005033BE" w:rsidRDefault="005033BE">
      <w:pPr>
        <w:pStyle w:val="ConsPlusNormal"/>
        <w:jc w:val="right"/>
      </w:pPr>
      <w:r>
        <w:t>по присвоению, изменению и аннулированию</w:t>
      </w:r>
    </w:p>
    <w:p w:rsidR="005033BE" w:rsidRDefault="005033BE">
      <w:pPr>
        <w:pStyle w:val="ConsPlusNormal"/>
        <w:jc w:val="right"/>
      </w:pPr>
      <w:r>
        <w:t>адресов в муниципальном образовании</w:t>
      </w:r>
    </w:p>
    <w:p w:rsidR="005033BE" w:rsidRDefault="000F5324">
      <w:pPr>
        <w:pStyle w:val="ConsPlusNormal"/>
        <w:jc w:val="right"/>
      </w:pPr>
      <w:r>
        <w:t>СП д</w:t>
      </w:r>
      <w:r w:rsidR="00165977">
        <w:t>еревня Савино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</w:pPr>
      <w:bookmarkStart w:id="11" w:name="P1058"/>
      <w:bookmarkEnd w:id="11"/>
      <w:r>
        <w:t>БЛОК-СХЕМА</w:t>
      </w:r>
    </w:p>
    <w:p w:rsidR="005033BE" w:rsidRDefault="005033BE">
      <w:pPr>
        <w:pStyle w:val="ConsPlusTitle"/>
        <w:jc w:val="center"/>
      </w:pPr>
      <w:r>
        <w:t>ПРЕДОСТАВЛЕНИЯ МУНИЦИПАЛЬНОЙ УСЛУГИ ПО ПРИСВОЕНИЮ, ИЗМЕНЕНИЮ</w:t>
      </w:r>
    </w:p>
    <w:p w:rsidR="005033BE" w:rsidRDefault="005033BE">
      <w:pPr>
        <w:pStyle w:val="ConsPlusTitle"/>
        <w:jc w:val="center"/>
      </w:pPr>
      <w:r>
        <w:t xml:space="preserve">И АННУЛИРОВАНИЮ АДРЕСОВ </w:t>
      </w:r>
      <w:r w:rsidR="000F5324">
        <w:t>В МУНИЦИПАЛЬНОМ ОБРАЗОВАНИИ СП д</w:t>
      </w:r>
      <w:r w:rsidR="00165977">
        <w:t>еревня Савино</w:t>
      </w:r>
    </w:p>
    <w:p w:rsidR="005033BE" w:rsidRDefault="005033BE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60"/>
        <w:gridCol w:w="113"/>
        <w:gridCol w:w="9068"/>
        <w:gridCol w:w="113"/>
      </w:tblGrid>
      <w:tr w:rsidR="005033BE" w:rsidRPr="005236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</w:tbl>
    <w:p w:rsidR="005033BE" w:rsidRDefault="005033BE">
      <w:pPr>
        <w:pStyle w:val="ConsPlusNormal"/>
        <w:jc w:val="both"/>
      </w:pPr>
    </w:p>
    <w:p w:rsidR="005033BE" w:rsidRDefault="005033B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33BE" w:rsidRDefault="005033BE">
      <w:pPr>
        <w:pStyle w:val="ConsPlusNonformat"/>
        <w:jc w:val="both"/>
      </w:pPr>
      <w:r>
        <w:t>│      Поступление заявления на предоставление муниципальной услуги       │</w:t>
      </w:r>
    </w:p>
    <w:p w:rsidR="005033BE" w:rsidRDefault="005033BE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033BE" w:rsidRDefault="005033BE">
      <w:pPr>
        <w:pStyle w:val="ConsPlusNonformat"/>
        <w:jc w:val="both"/>
      </w:pPr>
      <w:r>
        <w:t xml:space="preserve">                                   \/</w:t>
      </w:r>
    </w:p>
    <w:p w:rsidR="005033BE" w:rsidRDefault="005033B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33BE" w:rsidRDefault="005033BE">
      <w:pPr>
        <w:pStyle w:val="ConsPlusNonformat"/>
        <w:jc w:val="both"/>
      </w:pPr>
      <w:r>
        <w:t>│  Регистрация и направление заявления на исполнение специалисту отдела   │</w:t>
      </w:r>
    </w:p>
    <w:p w:rsidR="005033BE" w:rsidRDefault="005033BE">
      <w:pPr>
        <w:pStyle w:val="ConsPlusNonformat"/>
        <w:jc w:val="both"/>
      </w:pPr>
      <w:r>
        <w:t>│                              ведения ИСОГД                              │</w:t>
      </w:r>
    </w:p>
    <w:p w:rsidR="005033BE" w:rsidRDefault="005033BE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033BE" w:rsidRDefault="005033BE">
      <w:pPr>
        <w:pStyle w:val="ConsPlusNonformat"/>
        <w:jc w:val="both"/>
      </w:pPr>
      <w:r>
        <w:t xml:space="preserve">                                   \/</w:t>
      </w:r>
    </w:p>
    <w:p w:rsidR="005033BE" w:rsidRDefault="005033B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33BE" w:rsidRDefault="005033BE">
      <w:pPr>
        <w:pStyle w:val="ConsPlusNonformat"/>
        <w:jc w:val="both"/>
      </w:pPr>
      <w:r>
        <w:t>│Рассмотрение заявление и принятие решения о предоставлении муниципальной │</w:t>
      </w:r>
    </w:p>
    <w:p w:rsidR="005033BE" w:rsidRDefault="005033BE">
      <w:pPr>
        <w:pStyle w:val="ConsPlusNonformat"/>
        <w:jc w:val="both"/>
      </w:pPr>
      <w:r>
        <w:t>│                                 услуги                                  │</w:t>
      </w:r>
    </w:p>
    <w:p w:rsidR="005033BE" w:rsidRDefault="005033BE">
      <w:pPr>
        <w:pStyle w:val="ConsPlusNonformat"/>
        <w:jc w:val="both"/>
      </w:pPr>
      <w:r>
        <w:t>└────────────────────┬──────────────────────────────────────┬─────────────┘</w:t>
      </w:r>
    </w:p>
    <w:p w:rsidR="005033BE" w:rsidRDefault="005033BE">
      <w:pPr>
        <w:pStyle w:val="ConsPlusNonformat"/>
        <w:jc w:val="both"/>
      </w:pPr>
      <w:r>
        <w:t xml:space="preserve">                    \/                                     \/</w:t>
      </w:r>
    </w:p>
    <w:p w:rsidR="005033BE" w:rsidRDefault="005033BE">
      <w:pPr>
        <w:pStyle w:val="ConsPlusNonformat"/>
        <w:jc w:val="both"/>
      </w:pPr>
      <w:r>
        <w:t xml:space="preserve">       ┌─────────────────────────────┐        ┌───────────────────────────┐</w:t>
      </w:r>
    </w:p>
    <w:p w:rsidR="005033BE" w:rsidRDefault="005033BE">
      <w:pPr>
        <w:pStyle w:val="ConsPlusNonformat"/>
        <w:jc w:val="both"/>
      </w:pPr>
      <w:r>
        <w:t xml:space="preserve">       │      Подготовка Решения     │        │   Подготовка решения об   │</w:t>
      </w:r>
    </w:p>
    <w:p w:rsidR="005033BE" w:rsidRDefault="005033BE">
      <w:pPr>
        <w:pStyle w:val="ConsPlusNonformat"/>
        <w:jc w:val="both"/>
      </w:pPr>
      <w:r>
        <w:t xml:space="preserve">       └─┬───────────────────────┬───┘        │отказе в присвоении объекту│</w:t>
      </w:r>
    </w:p>
    <w:p w:rsidR="005033BE" w:rsidRDefault="005033BE">
      <w:pPr>
        <w:pStyle w:val="ConsPlusNonformat"/>
        <w:jc w:val="both"/>
      </w:pPr>
      <w:r>
        <w:t xml:space="preserve">         │                       │            │   адресации адреса или    │</w:t>
      </w:r>
    </w:p>
    <w:p w:rsidR="005033BE" w:rsidRDefault="005033BE">
      <w:pPr>
        <w:pStyle w:val="ConsPlusNonformat"/>
        <w:jc w:val="both"/>
      </w:pPr>
      <w:r>
        <w:t xml:space="preserve">         │                       │            │ аннулировании его адреса  │</w:t>
      </w:r>
    </w:p>
    <w:p w:rsidR="005033BE" w:rsidRDefault="005033BE">
      <w:pPr>
        <w:pStyle w:val="ConsPlusNonformat"/>
        <w:jc w:val="both"/>
      </w:pPr>
      <w:r>
        <w:t xml:space="preserve">         │                       │            └─────────────┬─────────────┘</w:t>
      </w:r>
    </w:p>
    <w:p w:rsidR="005033BE" w:rsidRDefault="005033BE">
      <w:pPr>
        <w:pStyle w:val="ConsPlusNonformat"/>
        <w:jc w:val="both"/>
      </w:pPr>
      <w:r>
        <w:t xml:space="preserve">        \/                      \/                         \/</w:t>
      </w:r>
    </w:p>
    <w:p w:rsidR="005033BE" w:rsidRDefault="005033BE">
      <w:pPr>
        <w:pStyle w:val="ConsPlusNonformat"/>
        <w:jc w:val="both"/>
      </w:pPr>
      <w:r>
        <w:t>┌──────────────────┐   ┌──────────────────┐   ┌───────────────────────────┐</w:t>
      </w:r>
    </w:p>
    <w:p w:rsidR="005033BE" w:rsidRDefault="005033BE">
      <w:pPr>
        <w:pStyle w:val="ConsPlusNonformat"/>
        <w:jc w:val="both"/>
      </w:pPr>
      <w:r>
        <w:t>│  Выдача Решения  │   │     Внесение     │   │   Направление заявителю   │</w:t>
      </w:r>
    </w:p>
    <w:p w:rsidR="005033BE" w:rsidRDefault="005033BE">
      <w:pPr>
        <w:pStyle w:val="ConsPlusNonformat"/>
        <w:jc w:val="both"/>
      </w:pPr>
      <w:r>
        <w:t>└──────────────────┘   │   информации о   │   │ отказа присвоении объекту │</w:t>
      </w:r>
    </w:p>
    <w:p w:rsidR="005033BE" w:rsidRDefault="005033BE">
      <w:pPr>
        <w:pStyle w:val="ConsPlusNonformat"/>
        <w:jc w:val="both"/>
      </w:pPr>
      <w:r>
        <w:t xml:space="preserve">                       │   присвоении,    │   │     адресации адреса      │</w:t>
      </w:r>
    </w:p>
    <w:p w:rsidR="005033BE" w:rsidRDefault="005033BE">
      <w:pPr>
        <w:pStyle w:val="ConsPlusNonformat"/>
        <w:jc w:val="both"/>
      </w:pPr>
      <w:r>
        <w:t xml:space="preserve">                       │  изменении или   │   └───────────────────────────┘</w:t>
      </w:r>
    </w:p>
    <w:p w:rsidR="005033BE" w:rsidRDefault="005033BE">
      <w:pPr>
        <w:pStyle w:val="ConsPlusNonformat"/>
        <w:jc w:val="both"/>
      </w:pPr>
      <w:r>
        <w:t xml:space="preserve">                       │  аннулировании   │</w:t>
      </w:r>
    </w:p>
    <w:p w:rsidR="005033BE" w:rsidRDefault="005033BE">
      <w:pPr>
        <w:pStyle w:val="ConsPlusNonformat"/>
        <w:jc w:val="both"/>
      </w:pPr>
      <w:r>
        <w:t xml:space="preserve">                       │     адреса в     │</w:t>
      </w:r>
    </w:p>
    <w:p w:rsidR="005033BE" w:rsidRDefault="005033BE">
      <w:pPr>
        <w:pStyle w:val="ConsPlusNonformat"/>
        <w:jc w:val="both"/>
      </w:pPr>
      <w:r>
        <w:t xml:space="preserve">                       │ государственный  │</w:t>
      </w:r>
    </w:p>
    <w:p w:rsidR="005033BE" w:rsidRDefault="005033BE">
      <w:pPr>
        <w:pStyle w:val="ConsPlusNonformat"/>
        <w:jc w:val="both"/>
      </w:pPr>
      <w:r>
        <w:t xml:space="preserve">                       │ адресный реестр  │</w:t>
      </w:r>
    </w:p>
    <w:p w:rsidR="005033BE" w:rsidRDefault="005033BE">
      <w:pPr>
        <w:pStyle w:val="ConsPlusNonformat"/>
        <w:jc w:val="both"/>
      </w:pPr>
      <w:r>
        <w:t xml:space="preserve">                       └──────────────────┘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3BE" w:rsidRDefault="005033BE"/>
    <w:sectPr w:rsidR="005033BE" w:rsidSect="009C3E8A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3F" w:rsidRDefault="00FE433F" w:rsidP="000F5324">
      <w:pPr>
        <w:spacing w:after="0" w:line="240" w:lineRule="auto"/>
      </w:pPr>
      <w:r>
        <w:separator/>
      </w:r>
    </w:p>
  </w:endnote>
  <w:endnote w:type="continuationSeparator" w:id="1">
    <w:p w:rsidR="00FE433F" w:rsidRDefault="00FE433F" w:rsidP="000F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3F" w:rsidRDefault="00FE433F" w:rsidP="000F5324">
      <w:pPr>
        <w:spacing w:after="0" w:line="240" w:lineRule="auto"/>
      </w:pPr>
      <w:r>
        <w:separator/>
      </w:r>
    </w:p>
  </w:footnote>
  <w:footnote w:type="continuationSeparator" w:id="1">
    <w:p w:rsidR="00FE433F" w:rsidRDefault="00FE433F" w:rsidP="000F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65F9"/>
    <w:multiLevelType w:val="hybridMultilevel"/>
    <w:tmpl w:val="94F4E44A"/>
    <w:lvl w:ilvl="0" w:tplc="805498F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15D"/>
    <w:rsid w:val="00004003"/>
    <w:rsid w:val="00026A66"/>
    <w:rsid w:val="0008140D"/>
    <w:rsid w:val="000C5FC4"/>
    <w:rsid w:val="000D137E"/>
    <w:rsid w:val="000F5324"/>
    <w:rsid w:val="00104AC3"/>
    <w:rsid w:val="00143F1A"/>
    <w:rsid w:val="00165977"/>
    <w:rsid w:val="001769C0"/>
    <w:rsid w:val="001A0ADC"/>
    <w:rsid w:val="001C653F"/>
    <w:rsid w:val="00250681"/>
    <w:rsid w:val="00270457"/>
    <w:rsid w:val="00281574"/>
    <w:rsid w:val="00296881"/>
    <w:rsid w:val="002977E1"/>
    <w:rsid w:val="0031689A"/>
    <w:rsid w:val="00323431"/>
    <w:rsid w:val="00336DD1"/>
    <w:rsid w:val="003802C7"/>
    <w:rsid w:val="003E5B54"/>
    <w:rsid w:val="003F4DBC"/>
    <w:rsid w:val="0040115D"/>
    <w:rsid w:val="0042677A"/>
    <w:rsid w:val="00451B82"/>
    <w:rsid w:val="004B47BF"/>
    <w:rsid w:val="00500EDF"/>
    <w:rsid w:val="005033BE"/>
    <w:rsid w:val="005236D2"/>
    <w:rsid w:val="00541EAF"/>
    <w:rsid w:val="00565682"/>
    <w:rsid w:val="00572930"/>
    <w:rsid w:val="005B212B"/>
    <w:rsid w:val="005C436E"/>
    <w:rsid w:val="005D1028"/>
    <w:rsid w:val="005D10FD"/>
    <w:rsid w:val="006061CF"/>
    <w:rsid w:val="0066143F"/>
    <w:rsid w:val="00687864"/>
    <w:rsid w:val="006A79E4"/>
    <w:rsid w:val="006B31AE"/>
    <w:rsid w:val="00734D7B"/>
    <w:rsid w:val="00776859"/>
    <w:rsid w:val="00782B2E"/>
    <w:rsid w:val="007B35F0"/>
    <w:rsid w:val="00816C2E"/>
    <w:rsid w:val="008221DC"/>
    <w:rsid w:val="00841806"/>
    <w:rsid w:val="00872D68"/>
    <w:rsid w:val="00873937"/>
    <w:rsid w:val="00874669"/>
    <w:rsid w:val="008C4907"/>
    <w:rsid w:val="008D35F2"/>
    <w:rsid w:val="008E004D"/>
    <w:rsid w:val="009172F7"/>
    <w:rsid w:val="009206DE"/>
    <w:rsid w:val="00946987"/>
    <w:rsid w:val="00996E76"/>
    <w:rsid w:val="009B3742"/>
    <w:rsid w:val="009C3E8A"/>
    <w:rsid w:val="009D093C"/>
    <w:rsid w:val="009E5F60"/>
    <w:rsid w:val="00A2688A"/>
    <w:rsid w:val="00A42784"/>
    <w:rsid w:val="00AC52B2"/>
    <w:rsid w:val="00B16D74"/>
    <w:rsid w:val="00B47B66"/>
    <w:rsid w:val="00B5487C"/>
    <w:rsid w:val="00B7688F"/>
    <w:rsid w:val="00B924D2"/>
    <w:rsid w:val="00BB388C"/>
    <w:rsid w:val="00BB7C3F"/>
    <w:rsid w:val="00C00BC9"/>
    <w:rsid w:val="00C05834"/>
    <w:rsid w:val="00C13ED3"/>
    <w:rsid w:val="00C14195"/>
    <w:rsid w:val="00C36461"/>
    <w:rsid w:val="00C631CA"/>
    <w:rsid w:val="00C969B2"/>
    <w:rsid w:val="00CD1FA5"/>
    <w:rsid w:val="00D0789A"/>
    <w:rsid w:val="00D12F19"/>
    <w:rsid w:val="00D167C2"/>
    <w:rsid w:val="00D32BAB"/>
    <w:rsid w:val="00D73E33"/>
    <w:rsid w:val="00D86869"/>
    <w:rsid w:val="00D96F2F"/>
    <w:rsid w:val="00DB478E"/>
    <w:rsid w:val="00DC2256"/>
    <w:rsid w:val="00E15684"/>
    <w:rsid w:val="00E41103"/>
    <w:rsid w:val="00E465E5"/>
    <w:rsid w:val="00E75A46"/>
    <w:rsid w:val="00E77DF3"/>
    <w:rsid w:val="00E87E45"/>
    <w:rsid w:val="00EA392D"/>
    <w:rsid w:val="00EB61BA"/>
    <w:rsid w:val="00EC74BC"/>
    <w:rsid w:val="00F31D79"/>
    <w:rsid w:val="00F46475"/>
    <w:rsid w:val="00FA7058"/>
    <w:rsid w:val="00FB77A8"/>
    <w:rsid w:val="00FC73A0"/>
    <w:rsid w:val="00F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73A0"/>
    <w:pPr>
      <w:keepNext/>
      <w:spacing w:after="0" w:line="240" w:lineRule="auto"/>
      <w:jc w:val="center"/>
      <w:outlineLvl w:val="0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27045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uiPriority w:val="99"/>
    <w:rsid w:val="0040115D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4011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Title">
    <w:name w:val="ConsPlusTitle"/>
    <w:uiPriority w:val="99"/>
    <w:rsid w:val="0040115D"/>
    <w:pPr>
      <w:widowControl w:val="0"/>
      <w:autoSpaceDE w:val="0"/>
      <w:autoSpaceDN w:val="0"/>
    </w:pPr>
    <w:rPr>
      <w:rFonts w:eastAsia="Times New Roman" w:cs="Calibri"/>
      <w:b/>
    </w:rPr>
  </w:style>
  <w:style w:type="paragraph" w:customStyle="1" w:styleId="ConsPlusCell">
    <w:name w:val="ConsPlusCell"/>
    <w:uiPriority w:val="99"/>
    <w:rsid w:val="004011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DocList">
    <w:name w:val="ConsPlusDocList"/>
    <w:uiPriority w:val="99"/>
    <w:rsid w:val="0040115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40115D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customStyle="1" w:styleId="ConsPlusJurTerm">
    <w:name w:val="ConsPlusJurTerm"/>
    <w:uiPriority w:val="99"/>
    <w:rsid w:val="0040115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40115D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character" w:customStyle="1" w:styleId="10">
    <w:name w:val="Заголовок 1 Знак"/>
    <w:link w:val="1"/>
    <w:uiPriority w:val="99"/>
    <w:locked/>
    <w:rsid w:val="00FC73A0"/>
    <w:rPr>
      <w:b/>
      <w:sz w:val="4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EC74BC"/>
    <w:rPr>
      <w:rFonts w:eastAsia="Times New Roman"/>
      <w:sz w:val="22"/>
      <w:lang w:val="ru-RU" w:eastAsia="ru-RU"/>
    </w:rPr>
  </w:style>
  <w:style w:type="paragraph" w:styleId="a3">
    <w:name w:val="Normal (Web)"/>
    <w:basedOn w:val="a"/>
    <w:uiPriority w:val="99"/>
    <w:rsid w:val="00EC74BC"/>
    <w:pPr>
      <w:spacing w:before="120" w:after="120" w:line="240" w:lineRule="auto"/>
    </w:pPr>
    <w:rPr>
      <w:sz w:val="24"/>
      <w:szCs w:val="24"/>
      <w:lang w:val="en-US"/>
    </w:rPr>
  </w:style>
  <w:style w:type="character" w:styleId="a4">
    <w:name w:val="Hyperlink"/>
    <w:basedOn w:val="a0"/>
    <w:uiPriority w:val="99"/>
    <w:rsid w:val="002977E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5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324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F5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53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5F8A703899D87919A645E646035B33D872A48944F1FA0560E485CFEFB8DBF38129FC3C4EA858FE05A316298Ek0m5J" TargetMode="External"/><Relationship Id="rId18" Type="http://schemas.openxmlformats.org/officeDocument/2006/relationships/hyperlink" Target="consultantplus://offline/ref=3F5F8A703899D87919A645E646035B33D872A5894CF7FA0560E485CFEFB8DBF38129FC3C4EA858FE05A316298Ek0m5J" TargetMode="External"/><Relationship Id="rId26" Type="http://schemas.openxmlformats.org/officeDocument/2006/relationships/hyperlink" Target="consultantplus://offline/ref=3F5F8A703899D87919A645E646035B33D877A28748F2FA0560E485CFEFB8DBF38129FC3C4EA858FE05A316298Ek0m5J" TargetMode="External"/><Relationship Id="rId39" Type="http://schemas.openxmlformats.org/officeDocument/2006/relationships/hyperlink" Target="consultantplus://offline/ref=3F5F8A703899D87919A645E646035B33D875A48844F1FA0560E485CFEFB8DBF39329A4304FA946FF08B64078C853F066B83953FE95202383k8m2J" TargetMode="External"/><Relationship Id="rId21" Type="http://schemas.openxmlformats.org/officeDocument/2006/relationships/hyperlink" Target="consultantplus://offline/ref=3F5F8A703899D87919A645E646035B33D874A7864FF1FA0560E485CFEFB8DBF39329A4354CA212AF49E819288D18FD6FA72553F4k8m8J" TargetMode="External"/><Relationship Id="rId34" Type="http://schemas.openxmlformats.org/officeDocument/2006/relationships/hyperlink" Target="consultantplus://offline/ref=3F5F8A703899D87919A645E646035B33D873AE8649F6FA0560E485CFEFB8DBF39329A43248AF4DAA5CF941248D07E367B13951F689k2m1J" TargetMode="External"/><Relationship Id="rId42" Type="http://schemas.openxmlformats.org/officeDocument/2006/relationships/hyperlink" Target="consultantplus://offline/ref=3F5F8A703899D87919A645E646035B33D874A7864FF1FA0560E485CFEFB8DBF39329A43346A94DAA5CF941248D07E367B13951F689k2m1J" TargetMode="External"/><Relationship Id="rId47" Type="http://schemas.openxmlformats.org/officeDocument/2006/relationships/hyperlink" Target="consultantplus://offline/ref=3F5F8A703899D87919A645E646035B33D872A48944F1FA0560E485CFEFB8DBF38129FC3C4EA858FE05A316298Ek0m5J" TargetMode="External"/><Relationship Id="rId50" Type="http://schemas.openxmlformats.org/officeDocument/2006/relationships/hyperlink" Target="consultantplus://offline/ref=3F5F8A703899D87919A645E646035B33D872A5894CF7FA0560E485CFEFB8DBF39329A4304FA94FFD05B64078C853F066B83953FE95202383k8m2J" TargetMode="External"/><Relationship Id="rId55" Type="http://schemas.openxmlformats.org/officeDocument/2006/relationships/hyperlink" Target="consultantplus://offline/ref=3F5F8A703899D87919A645E646035B33D874A2894AF7FA0560E485CFEFB8DBF38129FC3C4EA858FE05A316298Ek0m5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5F8A703899D87919A645E646035B33D872A5894CF7FA0560E485CFEFB8DBF39329A4304FA94FFD05B64078C853F066B83953FE95202383k8m2J" TargetMode="External"/><Relationship Id="rId17" Type="http://schemas.openxmlformats.org/officeDocument/2006/relationships/hyperlink" Target="consultantplus://offline/ref=3F5F8A703899D87919A645E646035B33D874A18744F2FA0560E485CFEFB8DBF38129FC3C4EA858FE05A316298Ek0m5J" TargetMode="External"/><Relationship Id="rId25" Type="http://schemas.openxmlformats.org/officeDocument/2006/relationships/hyperlink" Target="consultantplus://offline/ref=3F5F8A703899D87919A645E646035B33D874A7864FF1FA0560E485CFEFB8DBF38129FC3C4EA858FE05A316298Ek0m5J" TargetMode="External"/><Relationship Id="rId33" Type="http://schemas.openxmlformats.org/officeDocument/2006/relationships/hyperlink" Target="consultantplus://offline/ref=3F5F8A703899D87919A645E646035B33D873AE8649F6FA0560E485CFEFB8DBF39329A4304FA945FD0BB64078C853F066B83953FE95202383k8m2J" TargetMode="External"/><Relationship Id="rId38" Type="http://schemas.openxmlformats.org/officeDocument/2006/relationships/hyperlink" Target="consultantplus://offline/ref=3F5F8A703899D87919A645E646035B33D877AE894CF3FA0560E485CFEFB8DBF39329A4304FA946FF0CB64078C853F066B83953FE95202383k8m2J" TargetMode="External"/><Relationship Id="rId46" Type="http://schemas.openxmlformats.org/officeDocument/2006/relationships/hyperlink" Target="consultantplus://offline/ref=3F5F8A703899D87919A645E646035B33D874A2894AF7FA0560E485CFEFB8DBF38129FC3C4EA858FE05A316298Ek0m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5F8A703899D87919A645E646035B33D872A48944F1FA0560E485CFEFB8DBF38129FC3C4EA858FE05A316298Ek0m5J" TargetMode="External"/><Relationship Id="rId20" Type="http://schemas.openxmlformats.org/officeDocument/2006/relationships/hyperlink" Target="consultantplus://offline/ref=3F5F8A703899D87919A645E646035B33D874A7864FF1FA0560E485CFEFB8DBF39329A4304FA946FF0DB64078C853F066B83953FE95202383k8m2J" TargetMode="External"/><Relationship Id="rId29" Type="http://schemas.openxmlformats.org/officeDocument/2006/relationships/hyperlink" Target="consultantplus://offline/ref=3F5F8A703899D87919A645E646035B33D875A48844F1FA0560E485CFEFB8DBF38129FC3C4EA858FE05A316298Ek0m5J" TargetMode="External"/><Relationship Id="rId41" Type="http://schemas.openxmlformats.org/officeDocument/2006/relationships/hyperlink" Target="consultantplus://offline/ref=3F5F8A703899D87919A645E646035B33D875A48844F1FA0560E485CFEFB8DBF39329A4304FA946FF08B64078C853F066B83953FE95202383k8m2J" TargetMode="External"/><Relationship Id="rId54" Type="http://schemas.openxmlformats.org/officeDocument/2006/relationships/hyperlink" Target="consultantplus://offline/ref=3F5F8A703899D87919A645E646035B33D875A48844F1FA0560E485CFEFB8DBF39329A4304FA946FF08B64078C853F066B83953FE95202383k8m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5F8A703899D87919A645E646035B33D873AE8649F6FA0560E485CFEFB8DBF39329A43248AF4DAA5CF941248D07E367B13951F689k2m1J" TargetMode="External"/><Relationship Id="rId24" Type="http://schemas.openxmlformats.org/officeDocument/2006/relationships/hyperlink" Target="consultantplus://offline/ref=3F5F8A703899D87919A645E646035B33D874A18744F2FA0560E485CFEFB8DBF38129FC3C4EA858FE05A316298Ek0m5J" TargetMode="External"/><Relationship Id="rId32" Type="http://schemas.openxmlformats.org/officeDocument/2006/relationships/hyperlink" Target="consultantplus://offline/ref=3F5F8A703899D87919A645E646035B33D877AE894CF3FA0560E485CFEFB8DBF39329A4304FA946FF0CB64078C853F066B83953FE95202383k8m2J" TargetMode="External"/><Relationship Id="rId37" Type="http://schemas.openxmlformats.org/officeDocument/2006/relationships/hyperlink" Target="consultantplus://offline/ref=3F5F8A703899D87919A645E646035B33D872A48944F1FA0560E485CFEFB8DBF38129FC3C4EA858FE05A316298Ek0m5J" TargetMode="External"/><Relationship Id="rId40" Type="http://schemas.openxmlformats.org/officeDocument/2006/relationships/hyperlink" Target="consultantplus://offline/ref=3F5F8A703899D87919A645E646035B33D875A48844F1FA0560E485CFEFB8DBF39329A43348A212AF49E819288D18FD6FA72553F4k8m8J" TargetMode="External"/><Relationship Id="rId45" Type="http://schemas.openxmlformats.org/officeDocument/2006/relationships/hyperlink" Target="consultantplus://offline/ref=3F5F8A703899D87919A645E646035B33D874A7864FF1FA0560E485CFEFB8DBF38129FC3C4EA858FE05A316298Ek0m5J" TargetMode="External"/><Relationship Id="rId53" Type="http://schemas.openxmlformats.org/officeDocument/2006/relationships/hyperlink" Target="consultantplus://offline/ref=3F5F8A703899D87919A645E646035B33D874A2894AF7FA0560E485CFEFB8DBF38129FC3C4EA858FE05A316298Ek0m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5F8A703899D87919A645E646035B33D873AE8649F6FA0560E485CFEFB8DBF38129FC3C4EA858FE05A316298Ek0m5J" TargetMode="External"/><Relationship Id="rId23" Type="http://schemas.openxmlformats.org/officeDocument/2006/relationships/hyperlink" Target="consultantplus://offline/ref=3F5F8A703899D87919A645E646035B33D872A58845F0FA0560E485CFEFB8DBF38129FC3C4EA858FE05A316298Ek0m5J" TargetMode="External"/><Relationship Id="rId28" Type="http://schemas.openxmlformats.org/officeDocument/2006/relationships/hyperlink" Target="consultantplus://offline/ref=3F5F8A703899D87919A645E646035B33D872A5894CF7FA0560E485CFEFB8DBF38129FC3C4EA858FE05A316298Ek0m5J" TargetMode="External"/><Relationship Id="rId36" Type="http://schemas.openxmlformats.org/officeDocument/2006/relationships/hyperlink" Target="consultantplus://offline/ref=3F5F8A703899D87919A645E646035B33D872A48944F1FA0560E485CFEFB8DBF38129FC3C4EA858FE05A316298Ek0m5J" TargetMode="External"/><Relationship Id="rId49" Type="http://schemas.openxmlformats.org/officeDocument/2006/relationships/hyperlink" Target="consultantplus://offline/ref=3F5F8A703899D87919A645E646035B33D872A5894CF7FA0560E485CFEFB8DBF38129FC3C4EA858FE05A316298Ek0m5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F5F8A703899D87919A645E646035B33D873AE8649F6FA0560E485CFEFB8DBF39329A4304FA945FD0BB64078C853F066B83953FE95202383k8m2J" TargetMode="External"/><Relationship Id="rId19" Type="http://schemas.openxmlformats.org/officeDocument/2006/relationships/hyperlink" Target="https://admsavino.ru/" TargetMode="External"/><Relationship Id="rId31" Type="http://schemas.openxmlformats.org/officeDocument/2006/relationships/hyperlink" Target="consultantplus://offline/ref=3F5F8A703899D87919A645E646035B33D877AF864CF6FA0560E485CFEFB8DBF38129FC3C4EA858FE05A316298Ek0m5J" TargetMode="External"/><Relationship Id="rId44" Type="http://schemas.openxmlformats.org/officeDocument/2006/relationships/hyperlink" Target="consultantplus://offline/ref=3F5F8A703899D87919A645E646035B33D874A18349F6FA0560E485CFEFB8DBF39329A43746A84DAA5CF941248D07E367B13951F689k2m1J" TargetMode="External"/><Relationship Id="rId52" Type="http://schemas.openxmlformats.org/officeDocument/2006/relationships/hyperlink" Target="consultantplus://offline/ref=3F5F8A703899D87919A645E646035B33D874A2894AF7FA0560E485CFEFB8DBF38129FC3C4EA858FE05A316298Ek0m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5F8A703899D87919A645E646035B33D875A48844F1FA0560E485CFEFB8DBF39329A4304FA946FD0CB64078C853F066B83953FE95202383k8m2J" TargetMode="External"/><Relationship Id="rId14" Type="http://schemas.openxmlformats.org/officeDocument/2006/relationships/hyperlink" Target="consultantplus://offline/ref=3F5F8A703899D87919A645E646035B33D873AE8649F6FA0560E485CFEFB8DBF38129FC3C4EA858FE05A316298Ek0m5J" TargetMode="External"/><Relationship Id="rId22" Type="http://schemas.openxmlformats.org/officeDocument/2006/relationships/hyperlink" Target="consultantplus://offline/ref=3F5F8A703899D87919A645E646035B33D872A5894EF0FA0560E485CFEFB8DBF38129FC3C4EA858FE05A316298Ek0m5J" TargetMode="External"/><Relationship Id="rId27" Type="http://schemas.openxmlformats.org/officeDocument/2006/relationships/hyperlink" Target="consultantplus://offline/ref=3F5F8A703899D87919A645E646035B33D873AE8649F6FA0560E485CFEFB8DBF38129FC3C4EA858FE05A316298Ek0m5J" TargetMode="External"/><Relationship Id="rId30" Type="http://schemas.openxmlformats.org/officeDocument/2006/relationships/hyperlink" Target="consultantplus://offline/ref=3F5F8A703899D87919A645E646035B33D877AE894CF3FA0560E485CFEFB8DBF38129FC3C4EA858FE05A316298Ek0m5J" TargetMode="External"/><Relationship Id="rId35" Type="http://schemas.openxmlformats.org/officeDocument/2006/relationships/hyperlink" Target="consultantplus://offline/ref=3F5F8A703899D87919A645E646035B33D875A48844F1FA0560E485CFEFB8DBF39329A43348A212AF49E819288D18FD6FA72553F4k8m8J" TargetMode="External"/><Relationship Id="rId43" Type="http://schemas.openxmlformats.org/officeDocument/2006/relationships/hyperlink" Target="consultantplus://offline/ref=3F5F8A703899D87919A65BEB506F053DDB7CF98D4DF5F7573FB18398B0E8DDA6D369A2651EED13F30CBC0A298418FF67BBk2m4J" TargetMode="External"/><Relationship Id="rId48" Type="http://schemas.openxmlformats.org/officeDocument/2006/relationships/hyperlink" Target="consultantplus://offline/ref=3F5F8A703899D87919A645E646035B33D872A5894CF7FA0560E485CFEFB8DBF38129FC3C4EA858FE05A316298Ek0m5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F5F8A703899D87919A645E646035B33D874A7864FF1FA0560E485CFEFB8DBF39329A4304FA946F709B64078C853F066B83953FE95202383k8m2J" TargetMode="External"/><Relationship Id="rId51" Type="http://schemas.openxmlformats.org/officeDocument/2006/relationships/hyperlink" Target="consultantplus://offline/ref=3F5F8A703899D87919A645E646035B33D874A2894AF7FA0560E485CFEFB8DBF38129FC3C4EA858FE05A316298Ek0m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12435</Words>
  <Characters>70883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2024-03-14T06:39:00Z</cp:lastPrinted>
  <dcterms:created xsi:type="dcterms:W3CDTF">2024-02-14T09:35:00Z</dcterms:created>
  <dcterms:modified xsi:type="dcterms:W3CDTF">2024-03-14T06:42:00Z</dcterms:modified>
</cp:coreProperties>
</file>