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88" w:rsidRPr="00EE6A88" w:rsidRDefault="00EE6A88" w:rsidP="00EE6A88">
      <w:pPr>
        <w:spacing w:after="0" w:line="240" w:lineRule="auto"/>
        <w:ind w:firstLine="709"/>
        <w:jc w:val="right"/>
        <w:rPr>
          <w:rFonts w:ascii="Times New Roman" w:hAnsi="Times New Roman" w:cs="Times New Roman"/>
          <w:b/>
          <w:sz w:val="24"/>
          <w:szCs w:val="24"/>
        </w:rPr>
      </w:pPr>
    </w:p>
    <w:p w:rsidR="003E0A87" w:rsidRDefault="003E0A87" w:rsidP="00EE6A88">
      <w:pPr>
        <w:spacing w:after="0" w:line="240" w:lineRule="auto"/>
        <w:jc w:val="center"/>
        <w:rPr>
          <w:rFonts w:ascii="Times New Roman" w:hAnsi="Times New Roman" w:cs="Times New Roman"/>
          <w:sz w:val="24"/>
          <w:szCs w:val="24"/>
        </w:rPr>
      </w:pPr>
    </w:p>
    <w:p w:rsidR="003E0A87" w:rsidRPr="0023425D" w:rsidRDefault="003E0A87" w:rsidP="003E0A87">
      <w:pPr>
        <w:pStyle w:val="ConsPlusTitle"/>
        <w:jc w:val="center"/>
        <w:outlineLvl w:val="0"/>
        <w:rPr>
          <w:sz w:val="24"/>
          <w:szCs w:val="24"/>
        </w:rPr>
      </w:pPr>
      <w:r w:rsidRPr="0023425D">
        <w:rPr>
          <w:noProof/>
          <w:sz w:val="24"/>
          <w:szCs w:val="24"/>
        </w:rPr>
        <w:drawing>
          <wp:inline distT="0" distB="0" distL="0" distR="0">
            <wp:extent cx="800100" cy="800100"/>
            <wp:effectExtent l="19050" t="0" r="0" b="0"/>
            <wp:docPr id="2"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3E0A87" w:rsidRPr="0023425D" w:rsidRDefault="003E0A87" w:rsidP="003E0A87">
      <w:pPr>
        <w:pStyle w:val="ConsPlusTitle"/>
        <w:jc w:val="center"/>
        <w:outlineLvl w:val="0"/>
        <w:rPr>
          <w:sz w:val="24"/>
          <w:szCs w:val="24"/>
        </w:rPr>
      </w:pPr>
      <w:r w:rsidRPr="0023425D">
        <w:rPr>
          <w:sz w:val="24"/>
          <w:szCs w:val="24"/>
        </w:rPr>
        <w:t>АДМИНИСТРАЦИЯ</w:t>
      </w:r>
    </w:p>
    <w:p w:rsidR="003E0A87" w:rsidRPr="0023425D" w:rsidRDefault="003E0A87" w:rsidP="003E0A87">
      <w:pPr>
        <w:pStyle w:val="ConsPlusTitle"/>
        <w:jc w:val="center"/>
        <w:outlineLvl w:val="0"/>
        <w:rPr>
          <w:sz w:val="24"/>
          <w:szCs w:val="24"/>
        </w:rPr>
      </w:pPr>
      <w:r w:rsidRPr="0023425D">
        <w:rPr>
          <w:sz w:val="24"/>
          <w:szCs w:val="24"/>
        </w:rPr>
        <w:t>ВЕРХНЕМАМОНСКОГО МУНИЦИПАЛЬНОГО РАЙОНА</w:t>
      </w:r>
    </w:p>
    <w:p w:rsidR="003E0A87" w:rsidRPr="0023425D" w:rsidRDefault="003E0A87" w:rsidP="003E0A87">
      <w:pPr>
        <w:pStyle w:val="ConsPlusTitle"/>
        <w:jc w:val="center"/>
        <w:outlineLvl w:val="0"/>
        <w:rPr>
          <w:sz w:val="24"/>
          <w:szCs w:val="24"/>
        </w:rPr>
      </w:pPr>
      <w:r w:rsidRPr="0023425D">
        <w:rPr>
          <w:sz w:val="24"/>
          <w:szCs w:val="24"/>
        </w:rPr>
        <w:t>ВОРОНЕЖСКОЙ ОБЛАСТИ</w:t>
      </w:r>
    </w:p>
    <w:p w:rsidR="003E0A87" w:rsidRPr="0023425D" w:rsidRDefault="003E0A87" w:rsidP="003E0A87">
      <w:pPr>
        <w:pStyle w:val="ConsPlusTitle"/>
        <w:jc w:val="center"/>
        <w:outlineLvl w:val="0"/>
        <w:rPr>
          <w:sz w:val="24"/>
          <w:szCs w:val="24"/>
        </w:rPr>
      </w:pPr>
    </w:p>
    <w:p w:rsidR="003E0A87" w:rsidRPr="0023425D" w:rsidRDefault="003E0A87" w:rsidP="003E0A87">
      <w:pPr>
        <w:pStyle w:val="ConsPlusTitle"/>
        <w:jc w:val="center"/>
        <w:outlineLvl w:val="0"/>
        <w:rPr>
          <w:sz w:val="24"/>
          <w:szCs w:val="24"/>
        </w:rPr>
      </w:pPr>
      <w:r w:rsidRPr="0023425D">
        <w:rPr>
          <w:sz w:val="24"/>
          <w:szCs w:val="24"/>
        </w:rPr>
        <w:t>ПОСТАНОВЛЕНИЕ</w:t>
      </w:r>
    </w:p>
    <w:p w:rsidR="003E0A87" w:rsidRPr="0023425D" w:rsidRDefault="003E0A87" w:rsidP="003E0A87">
      <w:pPr>
        <w:pStyle w:val="ConsPlusTitle"/>
        <w:jc w:val="center"/>
        <w:outlineLvl w:val="0"/>
        <w:rPr>
          <w:b w:val="0"/>
          <w:sz w:val="24"/>
          <w:szCs w:val="24"/>
        </w:rPr>
      </w:pPr>
    </w:p>
    <w:p w:rsidR="003E0A87" w:rsidRPr="0023425D" w:rsidRDefault="003E0A87" w:rsidP="003E0A87">
      <w:pPr>
        <w:pStyle w:val="ConsPlusTitle"/>
        <w:jc w:val="center"/>
        <w:outlineLvl w:val="0"/>
        <w:rPr>
          <w:sz w:val="24"/>
          <w:szCs w:val="24"/>
        </w:rPr>
      </w:pPr>
      <w:r w:rsidRPr="0023425D">
        <w:rPr>
          <w:sz w:val="24"/>
          <w:szCs w:val="24"/>
        </w:rPr>
        <w:t xml:space="preserve">от </w:t>
      </w:r>
      <w:r w:rsidR="002403E5">
        <w:rPr>
          <w:sz w:val="24"/>
          <w:szCs w:val="24"/>
        </w:rPr>
        <w:t>28 июля</w:t>
      </w:r>
      <w:r>
        <w:rPr>
          <w:sz w:val="24"/>
          <w:szCs w:val="24"/>
        </w:rPr>
        <w:t xml:space="preserve"> </w:t>
      </w:r>
      <w:r w:rsidRPr="0023425D">
        <w:rPr>
          <w:sz w:val="24"/>
          <w:szCs w:val="24"/>
        </w:rPr>
        <w:t xml:space="preserve"> 201</w:t>
      </w:r>
      <w:r>
        <w:rPr>
          <w:sz w:val="24"/>
          <w:szCs w:val="24"/>
        </w:rPr>
        <w:t>6</w:t>
      </w:r>
      <w:r w:rsidRPr="0023425D">
        <w:rPr>
          <w:sz w:val="24"/>
          <w:szCs w:val="24"/>
        </w:rPr>
        <w:t xml:space="preserve"> г.</w:t>
      </w:r>
      <w:r>
        <w:rPr>
          <w:sz w:val="24"/>
          <w:szCs w:val="24"/>
        </w:rPr>
        <w:t xml:space="preserve"> </w:t>
      </w:r>
      <w:r w:rsidRPr="0023425D">
        <w:rPr>
          <w:sz w:val="24"/>
          <w:szCs w:val="24"/>
        </w:rPr>
        <w:t xml:space="preserve">№ </w:t>
      </w:r>
      <w:r w:rsidR="002403E5">
        <w:rPr>
          <w:sz w:val="24"/>
          <w:szCs w:val="24"/>
        </w:rPr>
        <w:t>131</w:t>
      </w:r>
    </w:p>
    <w:p w:rsidR="003E0A87" w:rsidRPr="0023425D" w:rsidRDefault="003E0A87" w:rsidP="003E0A87">
      <w:pPr>
        <w:pStyle w:val="ConsPlusTitle"/>
        <w:jc w:val="center"/>
        <w:outlineLvl w:val="0"/>
        <w:rPr>
          <w:sz w:val="24"/>
          <w:szCs w:val="24"/>
        </w:rPr>
      </w:pPr>
      <w:r w:rsidRPr="0023425D">
        <w:rPr>
          <w:sz w:val="24"/>
          <w:szCs w:val="24"/>
        </w:rPr>
        <w:t>с. Верхний Мамон</w:t>
      </w:r>
    </w:p>
    <w:p w:rsidR="003E0A87" w:rsidRPr="0023425D" w:rsidRDefault="003E0A87" w:rsidP="003E0A87">
      <w:pPr>
        <w:widowControl w:val="0"/>
        <w:suppressAutoHyphens/>
        <w:autoSpaceDE w:val="0"/>
        <w:autoSpaceDN w:val="0"/>
        <w:adjustRightInd w:val="0"/>
        <w:contextualSpacing/>
        <w:jc w:val="center"/>
        <w:outlineLvl w:val="1"/>
        <w:rPr>
          <w:rFonts w:ascii="Arial" w:hAnsi="Arial" w:cs="Arial"/>
          <w:b/>
        </w:rPr>
      </w:pPr>
    </w:p>
    <w:p w:rsidR="003E0A87" w:rsidRPr="00AB772E" w:rsidRDefault="003E0A87" w:rsidP="003E0A87">
      <w:pPr>
        <w:autoSpaceDE w:val="0"/>
        <w:autoSpaceDN w:val="0"/>
        <w:adjustRightInd w:val="0"/>
        <w:spacing w:after="0" w:line="240" w:lineRule="auto"/>
        <w:jc w:val="center"/>
        <w:rPr>
          <w:rFonts w:ascii="Arial" w:eastAsia="DejaVu Sans" w:hAnsi="Arial" w:cs="Arial"/>
          <w:b/>
          <w:sz w:val="24"/>
          <w:szCs w:val="24"/>
        </w:rPr>
      </w:pPr>
      <w:r w:rsidRPr="003E0A87">
        <w:rPr>
          <w:rFonts w:ascii="Arial" w:hAnsi="Arial" w:cs="Arial"/>
          <w:b/>
          <w:sz w:val="24"/>
          <w:szCs w:val="24"/>
        </w:rPr>
        <w:t xml:space="preserve">Об утверждении административного регламента администрации Верхнемамонского муниципального района Воронежской области по </w:t>
      </w:r>
      <w:r w:rsidRPr="003E0A87">
        <w:rPr>
          <w:rFonts w:ascii="Arial" w:hAnsi="Arial" w:cs="Arial"/>
          <w:b/>
          <w:bCs/>
          <w:sz w:val="24"/>
          <w:szCs w:val="24"/>
        </w:rPr>
        <w:t>предоставлению муниципальной услуги «</w:t>
      </w:r>
      <w:r w:rsidR="00AB772E" w:rsidRPr="00AB772E">
        <w:rPr>
          <w:rFonts w:ascii="Arial" w:hAnsi="Arial" w:cs="Arial"/>
          <w:b/>
          <w:sz w:val="24"/>
          <w:szCs w:val="24"/>
        </w:rPr>
        <w:t>Предоставление в аренду и безвозмездное пользование муниципального имущества</w:t>
      </w:r>
      <w:r w:rsidRPr="00AB772E">
        <w:rPr>
          <w:rFonts w:ascii="Arial" w:eastAsia="Calibri" w:hAnsi="Arial" w:cs="Arial"/>
          <w:b/>
          <w:bCs/>
          <w:sz w:val="24"/>
          <w:szCs w:val="24"/>
        </w:rPr>
        <w:t>»</w:t>
      </w:r>
    </w:p>
    <w:p w:rsidR="003E0A87" w:rsidRPr="0023425D" w:rsidRDefault="003E0A87" w:rsidP="003E0A87">
      <w:pPr>
        <w:spacing w:after="0"/>
        <w:ind w:firstLine="567"/>
        <w:jc w:val="both"/>
        <w:rPr>
          <w:rFonts w:ascii="Arial" w:hAnsi="Arial" w:cs="Arial"/>
        </w:rPr>
      </w:pPr>
    </w:p>
    <w:p w:rsidR="003E0A87" w:rsidRDefault="003E0A87" w:rsidP="003E0A87">
      <w:pPr>
        <w:ind w:firstLine="567"/>
        <w:jc w:val="both"/>
        <w:rPr>
          <w:rFonts w:ascii="Arial" w:hAnsi="Arial" w:cs="Arial"/>
        </w:rPr>
      </w:pPr>
    </w:p>
    <w:p w:rsidR="003E0A87" w:rsidRPr="003E0A87" w:rsidRDefault="003E0A87" w:rsidP="003E0A87">
      <w:pPr>
        <w:spacing w:after="0" w:line="240" w:lineRule="auto"/>
        <w:ind w:firstLine="567"/>
        <w:jc w:val="both"/>
        <w:rPr>
          <w:rFonts w:ascii="Arial" w:hAnsi="Arial" w:cs="Arial"/>
          <w:bCs/>
          <w:sz w:val="24"/>
          <w:szCs w:val="24"/>
        </w:rPr>
      </w:pPr>
      <w:r w:rsidRPr="003E0A87">
        <w:rPr>
          <w:rFonts w:ascii="Arial" w:hAnsi="Arial" w:cs="Arial"/>
          <w:sz w:val="24"/>
          <w:szCs w:val="24"/>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Верхнемамонского муниципального района от 14.05.2015 № 103 «О порядке разработки и утверждения административных регламентов предоставления муниципальных услуг», администрация Верхнемамонского муниципального района</w:t>
      </w:r>
    </w:p>
    <w:p w:rsidR="003E0A87" w:rsidRPr="0023425D" w:rsidRDefault="003E0A87" w:rsidP="003E0A87">
      <w:pPr>
        <w:spacing w:after="0"/>
        <w:ind w:firstLine="709"/>
        <w:jc w:val="both"/>
        <w:rPr>
          <w:rFonts w:ascii="Arial" w:hAnsi="Arial" w:cs="Arial"/>
        </w:rPr>
      </w:pPr>
    </w:p>
    <w:p w:rsidR="003E0A87" w:rsidRPr="003E0A87" w:rsidRDefault="003E0A87" w:rsidP="003E0A87">
      <w:pPr>
        <w:spacing w:after="0" w:line="240" w:lineRule="auto"/>
        <w:ind w:firstLine="709"/>
        <w:jc w:val="center"/>
        <w:rPr>
          <w:rFonts w:ascii="Arial" w:hAnsi="Arial" w:cs="Arial"/>
          <w:sz w:val="24"/>
          <w:szCs w:val="24"/>
        </w:rPr>
      </w:pPr>
      <w:r w:rsidRPr="003E0A87">
        <w:rPr>
          <w:rFonts w:ascii="Arial" w:hAnsi="Arial" w:cs="Arial"/>
          <w:sz w:val="24"/>
          <w:szCs w:val="24"/>
        </w:rPr>
        <w:t>ПОСТАНОВЛЯЕТ:</w:t>
      </w:r>
    </w:p>
    <w:p w:rsidR="003E0A87" w:rsidRPr="003E0A87" w:rsidRDefault="003E0A87" w:rsidP="003E0A87">
      <w:pPr>
        <w:spacing w:after="0" w:line="240" w:lineRule="auto"/>
        <w:ind w:firstLine="709"/>
        <w:jc w:val="both"/>
        <w:rPr>
          <w:rFonts w:ascii="Arial" w:hAnsi="Arial" w:cs="Arial"/>
          <w:sz w:val="24"/>
          <w:szCs w:val="24"/>
        </w:rPr>
      </w:pPr>
    </w:p>
    <w:p w:rsidR="003E0A87" w:rsidRPr="003E0A87" w:rsidRDefault="003E0A87" w:rsidP="003E0A87">
      <w:pPr>
        <w:autoSpaceDE w:val="0"/>
        <w:autoSpaceDN w:val="0"/>
        <w:adjustRightInd w:val="0"/>
        <w:spacing w:after="0" w:line="240" w:lineRule="auto"/>
        <w:ind w:firstLine="567"/>
        <w:jc w:val="both"/>
        <w:rPr>
          <w:rFonts w:ascii="Arial" w:eastAsia="DejaVu Sans" w:hAnsi="Arial" w:cs="Arial"/>
          <w:sz w:val="24"/>
          <w:szCs w:val="24"/>
          <w:lang w:bidi="ru-RU"/>
        </w:rPr>
      </w:pPr>
      <w:r w:rsidRPr="003E0A87">
        <w:rPr>
          <w:rFonts w:ascii="Arial" w:hAnsi="Arial" w:cs="Arial"/>
          <w:sz w:val="24"/>
          <w:szCs w:val="24"/>
        </w:rPr>
        <w:t xml:space="preserve">1. Утвердить прилагаемый </w:t>
      </w:r>
      <w:r w:rsidRPr="003E0A87">
        <w:rPr>
          <w:rFonts w:ascii="Arial" w:hAnsi="Arial" w:cs="Arial"/>
          <w:bCs/>
          <w:sz w:val="24"/>
          <w:szCs w:val="24"/>
        </w:rPr>
        <w:t>административный регламент администрации Верхнемамонского муниципального района Воронежской области по предоставлению муниципальной услуги «</w:t>
      </w:r>
      <w:r w:rsidR="00AB772E" w:rsidRPr="003E0A87">
        <w:rPr>
          <w:rFonts w:ascii="Arial" w:hAnsi="Arial" w:cs="Arial"/>
          <w:sz w:val="24"/>
          <w:szCs w:val="24"/>
        </w:rPr>
        <w:t>Предоставление в аренду и безвозмездное пользование муниципального имущества</w:t>
      </w:r>
      <w:r w:rsidRPr="003E0A87">
        <w:rPr>
          <w:rFonts w:ascii="Arial" w:eastAsia="DejaVu Sans" w:hAnsi="Arial" w:cs="Arial"/>
          <w:sz w:val="24"/>
          <w:szCs w:val="24"/>
          <w:lang w:bidi="ru-RU"/>
        </w:rPr>
        <w:t>».</w:t>
      </w:r>
    </w:p>
    <w:p w:rsidR="003E0A87" w:rsidRPr="00E910C5" w:rsidRDefault="003E0A87" w:rsidP="00E910C5">
      <w:pPr>
        <w:widowControl w:val="0"/>
        <w:suppressAutoHyphens/>
        <w:autoSpaceDE w:val="0"/>
        <w:autoSpaceDN w:val="0"/>
        <w:adjustRightInd w:val="0"/>
        <w:spacing w:after="0" w:line="240" w:lineRule="auto"/>
        <w:ind w:firstLine="567"/>
        <w:contextualSpacing/>
        <w:jc w:val="both"/>
        <w:outlineLvl w:val="1"/>
        <w:rPr>
          <w:rFonts w:ascii="Arial" w:hAnsi="Arial" w:cs="Arial"/>
          <w:bCs/>
          <w:sz w:val="24"/>
          <w:szCs w:val="24"/>
        </w:rPr>
      </w:pPr>
      <w:r w:rsidRPr="00E910C5">
        <w:rPr>
          <w:rFonts w:ascii="Arial" w:hAnsi="Arial" w:cs="Arial"/>
          <w:bCs/>
          <w:sz w:val="24"/>
          <w:szCs w:val="24"/>
        </w:rPr>
        <w:t xml:space="preserve">2. Признать утратившим силу постановление администрации Верхнемамонского муниципального района от </w:t>
      </w:r>
      <w:r w:rsidR="00E910C5" w:rsidRPr="00E910C5">
        <w:rPr>
          <w:rFonts w:ascii="Arial" w:hAnsi="Arial" w:cs="Arial"/>
          <w:bCs/>
          <w:sz w:val="24"/>
          <w:szCs w:val="24"/>
        </w:rPr>
        <w:t>30</w:t>
      </w:r>
      <w:r w:rsidRPr="00E910C5">
        <w:rPr>
          <w:rFonts w:ascii="Arial" w:hAnsi="Arial" w:cs="Arial"/>
          <w:bCs/>
          <w:sz w:val="24"/>
          <w:szCs w:val="24"/>
        </w:rPr>
        <w:t>.</w:t>
      </w:r>
      <w:r w:rsidR="00E910C5" w:rsidRPr="00E910C5">
        <w:rPr>
          <w:rFonts w:ascii="Arial" w:hAnsi="Arial" w:cs="Arial"/>
          <w:bCs/>
          <w:sz w:val="24"/>
          <w:szCs w:val="24"/>
        </w:rPr>
        <w:t>05</w:t>
      </w:r>
      <w:r w:rsidRPr="00E910C5">
        <w:rPr>
          <w:rFonts w:ascii="Arial" w:hAnsi="Arial" w:cs="Arial"/>
          <w:bCs/>
          <w:sz w:val="24"/>
          <w:szCs w:val="24"/>
        </w:rPr>
        <w:t>.201</w:t>
      </w:r>
      <w:r w:rsidR="00E910C5" w:rsidRPr="00E910C5">
        <w:rPr>
          <w:rFonts w:ascii="Arial" w:hAnsi="Arial" w:cs="Arial"/>
          <w:bCs/>
          <w:sz w:val="24"/>
          <w:szCs w:val="24"/>
        </w:rPr>
        <w:t xml:space="preserve">2 </w:t>
      </w:r>
      <w:r w:rsidRPr="00E910C5">
        <w:rPr>
          <w:rFonts w:ascii="Arial" w:hAnsi="Arial" w:cs="Arial"/>
          <w:bCs/>
          <w:sz w:val="24"/>
          <w:szCs w:val="24"/>
        </w:rPr>
        <w:t xml:space="preserve">г. № </w:t>
      </w:r>
      <w:r w:rsidR="00E910C5" w:rsidRPr="00E910C5">
        <w:rPr>
          <w:rFonts w:ascii="Arial" w:hAnsi="Arial" w:cs="Arial"/>
          <w:bCs/>
          <w:sz w:val="24"/>
          <w:szCs w:val="24"/>
        </w:rPr>
        <w:t>135</w:t>
      </w:r>
      <w:r w:rsidRPr="00E910C5">
        <w:rPr>
          <w:rFonts w:ascii="Arial" w:hAnsi="Arial" w:cs="Arial"/>
          <w:bCs/>
          <w:sz w:val="24"/>
          <w:szCs w:val="24"/>
        </w:rPr>
        <w:t xml:space="preserve"> «</w:t>
      </w:r>
      <w:r w:rsidR="00E910C5" w:rsidRPr="00E910C5">
        <w:rPr>
          <w:rFonts w:ascii="Arial" w:hAnsi="Arial" w:cs="Arial"/>
          <w:sz w:val="24"/>
          <w:szCs w:val="24"/>
        </w:rPr>
        <w:t>Об утверждении административного</w:t>
      </w:r>
      <w:r w:rsidR="00E910C5">
        <w:rPr>
          <w:rFonts w:ascii="Arial" w:hAnsi="Arial" w:cs="Arial"/>
          <w:sz w:val="24"/>
          <w:szCs w:val="24"/>
        </w:rPr>
        <w:t xml:space="preserve"> </w:t>
      </w:r>
      <w:r w:rsidR="00E910C5" w:rsidRPr="00E910C5">
        <w:rPr>
          <w:rFonts w:ascii="Arial" w:hAnsi="Arial" w:cs="Arial"/>
          <w:sz w:val="24"/>
          <w:szCs w:val="24"/>
        </w:rPr>
        <w:t>регламента администрации Верхнемамонского</w:t>
      </w:r>
      <w:r w:rsidR="00E910C5">
        <w:rPr>
          <w:rFonts w:ascii="Arial" w:hAnsi="Arial" w:cs="Arial"/>
          <w:sz w:val="24"/>
          <w:szCs w:val="24"/>
        </w:rPr>
        <w:t xml:space="preserve"> </w:t>
      </w:r>
      <w:r w:rsidR="00E910C5" w:rsidRPr="00E910C5">
        <w:rPr>
          <w:rFonts w:ascii="Arial" w:hAnsi="Arial" w:cs="Arial"/>
          <w:sz w:val="24"/>
          <w:szCs w:val="24"/>
        </w:rPr>
        <w:t>муниципального района Воронежской области</w:t>
      </w:r>
      <w:r w:rsidR="00E910C5">
        <w:rPr>
          <w:rFonts w:ascii="Arial" w:hAnsi="Arial" w:cs="Arial"/>
          <w:sz w:val="24"/>
          <w:szCs w:val="24"/>
        </w:rPr>
        <w:t xml:space="preserve"> </w:t>
      </w:r>
      <w:r w:rsidR="00E910C5" w:rsidRPr="00E910C5">
        <w:rPr>
          <w:rFonts w:ascii="Arial" w:hAnsi="Arial" w:cs="Arial"/>
          <w:sz w:val="24"/>
          <w:szCs w:val="24"/>
        </w:rPr>
        <w:t xml:space="preserve">по </w:t>
      </w:r>
      <w:r w:rsidR="00E910C5" w:rsidRPr="00E910C5">
        <w:rPr>
          <w:rFonts w:ascii="Arial" w:hAnsi="Arial" w:cs="Arial"/>
          <w:bCs/>
          <w:sz w:val="24"/>
          <w:szCs w:val="24"/>
        </w:rPr>
        <w:t>предоставлению муниципальной услуги</w:t>
      </w:r>
      <w:r w:rsidR="00E910C5">
        <w:rPr>
          <w:rFonts w:ascii="Arial" w:hAnsi="Arial" w:cs="Arial"/>
          <w:bCs/>
          <w:sz w:val="24"/>
          <w:szCs w:val="24"/>
        </w:rPr>
        <w:t xml:space="preserve"> </w:t>
      </w:r>
      <w:r w:rsidR="00E910C5" w:rsidRPr="00E910C5">
        <w:rPr>
          <w:rFonts w:ascii="Arial" w:hAnsi="Arial" w:cs="Arial"/>
          <w:bCs/>
          <w:sz w:val="24"/>
          <w:szCs w:val="24"/>
        </w:rPr>
        <w:t>«</w:t>
      </w:r>
      <w:r w:rsidR="00E910C5" w:rsidRPr="00E910C5">
        <w:rPr>
          <w:rFonts w:ascii="Arial" w:eastAsia="DejaVu Sans" w:hAnsi="Arial" w:cs="Arial"/>
          <w:color w:val="000000"/>
          <w:sz w:val="24"/>
          <w:szCs w:val="24"/>
          <w:lang w:bidi="ru-RU"/>
        </w:rPr>
        <w:t>Предоставление в аренду муниципального имущества»</w:t>
      </w:r>
      <w:r w:rsidR="00E910C5" w:rsidRPr="00E910C5">
        <w:rPr>
          <w:rFonts w:ascii="Arial" w:hAnsi="Arial" w:cs="Arial"/>
          <w:bCs/>
          <w:sz w:val="24"/>
          <w:szCs w:val="24"/>
        </w:rPr>
        <w:t>.</w:t>
      </w:r>
    </w:p>
    <w:p w:rsidR="003E0A87" w:rsidRPr="003E0A87" w:rsidRDefault="003E0A87" w:rsidP="00E910C5">
      <w:pPr>
        <w:widowControl w:val="0"/>
        <w:suppressAutoHyphens/>
        <w:autoSpaceDE w:val="0"/>
        <w:autoSpaceDN w:val="0"/>
        <w:adjustRightInd w:val="0"/>
        <w:spacing w:after="0" w:line="240" w:lineRule="auto"/>
        <w:ind w:firstLine="567"/>
        <w:contextualSpacing/>
        <w:jc w:val="both"/>
        <w:outlineLvl w:val="1"/>
        <w:rPr>
          <w:rFonts w:ascii="Arial" w:hAnsi="Arial" w:cs="Arial"/>
          <w:sz w:val="24"/>
          <w:szCs w:val="24"/>
        </w:rPr>
      </w:pPr>
      <w:r w:rsidRPr="003E0A87">
        <w:rPr>
          <w:rFonts w:ascii="Arial" w:hAnsi="Arial" w:cs="Arial"/>
          <w:bCs/>
          <w:sz w:val="24"/>
          <w:szCs w:val="24"/>
        </w:rPr>
        <w:t>3.</w:t>
      </w:r>
      <w:r w:rsidRPr="003E0A87">
        <w:rPr>
          <w:rFonts w:ascii="Arial" w:hAnsi="Arial" w:cs="Arial"/>
          <w:sz w:val="24"/>
          <w:szCs w:val="24"/>
        </w:rPr>
        <w:t>Опубликовать настоящее постановление в официальном периодическом печатном издании «Верхнемамонский муниципальный вестник».</w:t>
      </w:r>
    </w:p>
    <w:p w:rsidR="003E0A87" w:rsidRPr="003E0A87" w:rsidRDefault="003E0A87" w:rsidP="003E0A87">
      <w:pPr>
        <w:tabs>
          <w:tab w:val="left" w:pos="1134"/>
        </w:tabs>
        <w:suppressAutoHyphens/>
        <w:spacing w:after="0" w:line="240" w:lineRule="auto"/>
        <w:ind w:firstLine="567"/>
        <w:jc w:val="both"/>
        <w:rPr>
          <w:rFonts w:ascii="Arial" w:hAnsi="Arial" w:cs="Arial"/>
          <w:sz w:val="24"/>
          <w:szCs w:val="24"/>
        </w:rPr>
      </w:pPr>
      <w:r w:rsidRPr="003E0A87">
        <w:rPr>
          <w:rFonts w:ascii="Arial" w:hAnsi="Arial" w:cs="Arial"/>
          <w:sz w:val="24"/>
          <w:szCs w:val="24"/>
        </w:rPr>
        <w:t>4. Настоящее постановление вступает в силу с момента его официального опубликования.</w:t>
      </w:r>
    </w:p>
    <w:p w:rsidR="003E0A87" w:rsidRPr="003E0A87" w:rsidRDefault="003E0A87" w:rsidP="003E0A87">
      <w:pPr>
        <w:tabs>
          <w:tab w:val="left" w:pos="1134"/>
        </w:tabs>
        <w:suppressAutoHyphens/>
        <w:spacing w:after="0" w:line="240" w:lineRule="auto"/>
        <w:ind w:firstLine="567"/>
        <w:jc w:val="both"/>
        <w:rPr>
          <w:rFonts w:ascii="Arial" w:hAnsi="Arial" w:cs="Arial"/>
          <w:sz w:val="24"/>
          <w:szCs w:val="24"/>
        </w:rPr>
      </w:pPr>
      <w:r w:rsidRPr="003E0A87">
        <w:rPr>
          <w:rFonts w:ascii="Arial" w:hAnsi="Arial" w:cs="Arial"/>
          <w:sz w:val="24"/>
          <w:szCs w:val="24"/>
        </w:rPr>
        <w:t>5. Контроль за исполнением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3E0A87" w:rsidRPr="003E0A87" w:rsidRDefault="003E0A87" w:rsidP="003E0A87">
      <w:pPr>
        <w:pStyle w:val="a8"/>
        <w:tabs>
          <w:tab w:val="left" w:pos="1134"/>
        </w:tabs>
        <w:ind w:left="0" w:firstLine="567"/>
        <w:rPr>
          <w:rFonts w:ascii="Arial" w:hAnsi="Arial" w:cs="Arial"/>
        </w:rPr>
      </w:pPr>
    </w:p>
    <w:p w:rsidR="003E0A87" w:rsidRPr="003E0A87" w:rsidRDefault="003E0A87" w:rsidP="003E0A87">
      <w:pPr>
        <w:tabs>
          <w:tab w:val="left" w:pos="1134"/>
        </w:tabs>
        <w:spacing w:after="0" w:line="240" w:lineRule="auto"/>
        <w:rPr>
          <w:rFonts w:ascii="Arial" w:hAnsi="Arial" w:cs="Arial"/>
          <w:sz w:val="24"/>
          <w:szCs w:val="24"/>
        </w:rPr>
      </w:pPr>
    </w:p>
    <w:p w:rsidR="003E0A87" w:rsidRPr="003E0A87" w:rsidRDefault="003E0A87" w:rsidP="003E0A87">
      <w:pPr>
        <w:tabs>
          <w:tab w:val="left" w:pos="1134"/>
        </w:tabs>
        <w:spacing w:after="0" w:line="240" w:lineRule="auto"/>
        <w:rPr>
          <w:rFonts w:ascii="Arial" w:hAnsi="Arial" w:cs="Arial"/>
          <w:sz w:val="24"/>
          <w:szCs w:val="24"/>
        </w:rPr>
      </w:pPr>
    </w:p>
    <w:p w:rsidR="003E0A87" w:rsidRPr="003E0A87" w:rsidRDefault="003E0A87" w:rsidP="003E0A87">
      <w:pPr>
        <w:tabs>
          <w:tab w:val="left" w:pos="1134"/>
        </w:tabs>
        <w:spacing w:after="0" w:line="240" w:lineRule="auto"/>
        <w:rPr>
          <w:rFonts w:ascii="Arial" w:hAnsi="Arial" w:cs="Arial"/>
          <w:sz w:val="24"/>
          <w:szCs w:val="24"/>
        </w:rPr>
      </w:pPr>
    </w:p>
    <w:p w:rsidR="003E0A87" w:rsidRPr="003E0A87" w:rsidRDefault="003E0A87" w:rsidP="003E0A87">
      <w:pPr>
        <w:tabs>
          <w:tab w:val="left" w:pos="1134"/>
        </w:tabs>
        <w:spacing w:after="0" w:line="240" w:lineRule="auto"/>
        <w:rPr>
          <w:rFonts w:ascii="Arial" w:hAnsi="Arial" w:cs="Arial"/>
          <w:sz w:val="24"/>
          <w:szCs w:val="24"/>
        </w:rPr>
      </w:pPr>
      <w:r w:rsidRPr="003E0A87">
        <w:rPr>
          <w:rFonts w:ascii="Arial" w:hAnsi="Arial" w:cs="Arial"/>
          <w:sz w:val="24"/>
          <w:szCs w:val="24"/>
        </w:rPr>
        <w:t xml:space="preserve">Глава администрации </w:t>
      </w:r>
    </w:p>
    <w:p w:rsidR="003E0A87" w:rsidRPr="003E0A87" w:rsidRDefault="003E0A87" w:rsidP="003E0A87">
      <w:pPr>
        <w:tabs>
          <w:tab w:val="left" w:pos="1134"/>
        </w:tabs>
        <w:spacing w:after="0" w:line="240" w:lineRule="auto"/>
        <w:rPr>
          <w:rFonts w:ascii="Arial" w:hAnsi="Arial" w:cs="Arial"/>
          <w:sz w:val="24"/>
          <w:szCs w:val="24"/>
        </w:rPr>
      </w:pPr>
      <w:r w:rsidRPr="003E0A87">
        <w:rPr>
          <w:rFonts w:ascii="Arial" w:hAnsi="Arial" w:cs="Arial"/>
          <w:sz w:val="24"/>
          <w:szCs w:val="24"/>
        </w:rPr>
        <w:t xml:space="preserve">Верхнемамонского </w:t>
      </w:r>
    </w:p>
    <w:p w:rsidR="003E0A87" w:rsidRPr="0023425D" w:rsidRDefault="003E0A87" w:rsidP="003E0A87">
      <w:pPr>
        <w:tabs>
          <w:tab w:val="left" w:pos="1134"/>
        </w:tabs>
        <w:spacing w:after="0" w:line="240" w:lineRule="auto"/>
        <w:rPr>
          <w:rFonts w:ascii="Arial" w:hAnsi="Arial" w:cs="Arial"/>
        </w:rPr>
      </w:pPr>
      <w:r w:rsidRPr="003E0A87">
        <w:rPr>
          <w:rFonts w:ascii="Arial" w:hAnsi="Arial" w:cs="Arial"/>
          <w:sz w:val="24"/>
          <w:szCs w:val="24"/>
        </w:rPr>
        <w:t>муниципального района</w:t>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r>
      <w:r w:rsidRPr="003E0A87">
        <w:rPr>
          <w:rFonts w:ascii="Arial" w:hAnsi="Arial" w:cs="Arial"/>
          <w:sz w:val="24"/>
          <w:szCs w:val="24"/>
        </w:rPr>
        <w:tab/>
        <w:t xml:space="preserve">                            Н.И. Быков</w:t>
      </w:r>
      <w:r w:rsidRPr="0023425D">
        <w:rPr>
          <w:rFonts w:ascii="Arial" w:hAnsi="Arial" w:cs="Arial"/>
        </w:rPr>
        <w:br w:type="page"/>
      </w:r>
    </w:p>
    <w:p w:rsidR="003E0A87" w:rsidRPr="003E0A87" w:rsidRDefault="003E0A87" w:rsidP="003E0A87">
      <w:pPr>
        <w:adjustRightInd w:val="0"/>
        <w:spacing w:after="0" w:line="240" w:lineRule="auto"/>
        <w:ind w:left="5245"/>
        <w:jc w:val="center"/>
        <w:outlineLvl w:val="0"/>
        <w:rPr>
          <w:rFonts w:ascii="Arial" w:hAnsi="Arial" w:cs="Arial"/>
          <w:sz w:val="24"/>
          <w:szCs w:val="24"/>
        </w:rPr>
      </w:pPr>
      <w:r w:rsidRPr="003E0A87">
        <w:rPr>
          <w:rFonts w:ascii="Arial" w:hAnsi="Arial" w:cs="Arial"/>
          <w:sz w:val="24"/>
          <w:szCs w:val="24"/>
        </w:rPr>
        <w:lastRenderedPageBreak/>
        <w:t>УТВЕРЖДЕН</w:t>
      </w:r>
    </w:p>
    <w:p w:rsidR="003E0A87" w:rsidRPr="003E0A87" w:rsidRDefault="003E0A87" w:rsidP="003E0A87">
      <w:pPr>
        <w:adjustRightInd w:val="0"/>
        <w:spacing w:after="0" w:line="240" w:lineRule="auto"/>
        <w:ind w:left="5245"/>
        <w:jc w:val="both"/>
        <w:outlineLvl w:val="0"/>
        <w:rPr>
          <w:rFonts w:ascii="Times New Roman" w:hAnsi="Times New Roman" w:cs="Times New Roman"/>
          <w:sz w:val="24"/>
          <w:szCs w:val="24"/>
        </w:rPr>
      </w:pPr>
      <w:r w:rsidRPr="003E0A87">
        <w:rPr>
          <w:rFonts w:ascii="Arial" w:hAnsi="Arial" w:cs="Arial"/>
          <w:sz w:val="24"/>
          <w:szCs w:val="24"/>
        </w:rPr>
        <w:t xml:space="preserve">постановлением администрации Верхнемамонского муниципального района от </w:t>
      </w:r>
      <w:r w:rsidR="00ED5C74">
        <w:rPr>
          <w:rFonts w:ascii="Arial" w:hAnsi="Arial" w:cs="Arial"/>
          <w:sz w:val="24"/>
          <w:szCs w:val="24"/>
        </w:rPr>
        <w:t>28</w:t>
      </w:r>
      <w:r w:rsidRPr="003E0A87">
        <w:rPr>
          <w:rFonts w:ascii="Arial" w:hAnsi="Arial" w:cs="Arial"/>
          <w:sz w:val="24"/>
          <w:szCs w:val="24"/>
        </w:rPr>
        <w:t>.</w:t>
      </w:r>
      <w:r w:rsidR="00ED5C74">
        <w:rPr>
          <w:rFonts w:ascii="Arial" w:hAnsi="Arial" w:cs="Arial"/>
          <w:sz w:val="24"/>
          <w:szCs w:val="24"/>
        </w:rPr>
        <w:t>07</w:t>
      </w:r>
      <w:r w:rsidRPr="003E0A87">
        <w:rPr>
          <w:rFonts w:ascii="Arial" w:hAnsi="Arial" w:cs="Arial"/>
          <w:sz w:val="24"/>
          <w:szCs w:val="24"/>
        </w:rPr>
        <w:t xml:space="preserve">.2016 г. № </w:t>
      </w:r>
      <w:r w:rsidR="00ED5C74">
        <w:rPr>
          <w:rFonts w:ascii="Arial" w:hAnsi="Arial" w:cs="Arial"/>
          <w:sz w:val="24"/>
          <w:szCs w:val="24"/>
        </w:rPr>
        <w:t>131</w:t>
      </w:r>
      <w:r w:rsidRPr="003E0A87">
        <w:rPr>
          <w:rFonts w:ascii="Arial" w:hAnsi="Arial" w:cs="Arial"/>
          <w:sz w:val="24"/>
          <w:szCs w:val="24"/>
        </w:rPr>
        <w:t xml:space="preserve"> </w:t>
      </w:r>
    </w:p>
    <w:p w:rsidR="003E0A87" w:rsidRDefault="003E0A87" w:rsidP="003E0A87">
      <w:pPr>
        <w:spacing w:after="0" w:line="240" w:lineRule="auto"/>
        <w:jc w:val="center"/>
        <w:rPr>
          <w:rFonts w:ascii="Times New Roman" w:hAnsi="Times New Roman" w:cs="Times New Roman"/>
          <w:sz w:val="24"/>
          <w:szCs w:val="24"/>
        </w:rPr>
      </w:pPr>
    </w:p>
    <w:p w:rsidR="003E0A87" w:rsidRPr="00EE6A88" w:rsidRDefault="003E0A87" w:rsidP="00EE6A88">
      <w:pPr>
        <w:spacing w:after="0" w:line="240" w:lineRule="auto"/>
        <w:jc w:val="center"/>
        <w:rPr>
          <w:rFonts w:ascii="Times New Roman" w:hAnsi="Times New Roman" w:cs="Times New Roman"/>
          <w:sz w:val="24"/>
          <w:szCs w:val="24"/>
        </w:rPr>
      </w:pPr>
    </w:p>
    <w:p w:rsidR="00EE6A88" w:rsidRPr="00E54C52" w:rsidRDefault="00EE6A88" w:rsidP="00EE6A88">
      <w:pPr>
        <w:spacing w:after="0" w:line="240" w:lineRule="auto"/>
        <w:jc w:val="center"/>
        <w:rPr>
          <w:rFonts w:ascii="Arial" w:hAnsi="Arial" w:cs="Arial"/>
          <w:sz w:val="24"/>
          <w:szCs w:val="24"/>
        </w:rPr>
      </w:pPr>
      <w:r w:rsidRPr="00E54C52">
        <w:rPr>
          <w:rFonts w:ascii="Arial" w:hAnsi="Arial" w:cs="Arial"/>
          <w:sz w:val="24"/>
          <w:szCs w:val="24"/>
        </w:rPr>
        <w:t>Административный регламент</w:t>
      </w:r>
    </w:p>
    <w:p w:rsidR="00EE6A88" w:rsidRPr="00E54C52" w:rsidRDefault="00EE6A88" w:rsidP="00EE6A88">
      <w:pPr>
        <w:spacing w:after="0" w:line="240" w:lineRule="auto"/>
        <w:jc w:val="center"/>
        <w:rPr>
          <w:rFonts w:ascii="Arial" w:hAnsi="Arial" w:cs="Arial"/>
          <w:bCs/>
          <w:sz w:val="24"/>
          <w:szCs w:val="24"/>
        </w:rPr>
      </w:pPr>
      <w:r w:rsidRPr="00E54C52">
        <w:rPr>
          <w:rFonts w:ascii="Arial" w:hAnsi="Arial" w:cs="Arial"/>
          <w:sz w:val="24"/>
          <w:szCs w:val="24"/>
        </w:rPr>
        <w:t>администрации Верхнемамонского муниципального района</w:t>
      </w:r>
      <w:r w:rsidR="00E54C52" w:rsidRPr="00E54C52">
        <w:rPr>
          <w:rFonts w:ascii="Arial" w:hAnsi="Arial" w:cs="Arial"/>
          <w:sz w:val="24"/>
          <w:szCs w:val="24"/>
        </w:rPr>
        <w:t xml:space="preserve"> </w:t>
      </w:r>
      <w:r w:rsidRPr="00E54C52">
        <w:rPr>
          <w:rFonts w:ascii="Arial" w:hAnsi="Arial" w:cs="Arial"/>
          <w:sz w:val="24"/>
          <w:szCs w:val="24"/>
        </w:rPr>
        <w:t>Воронежской области</w:t>
      </w:r>
      <w:r w:rsidR="00E54C52" w:rsidRPr="00E54C52">
        <w:rPr>
          <w:rFonts w:ascii="Arial" w:hAnsi="Arial" w:cs="Arial"/>
          <w:sz w:val="24"/>
          <w:szCs w:val="24"/>
        </w:rPr>
        <w:t xml:space="preserve"> </w:t>
      </w:r>
      <w:r w:rsidRPr="00E54C52">
        <w:rPr>
          <w:rFonts w:ascii="Arial" w:hAnsi="Arial" w:cs="Arial"/>
          <w:sz w:val="24"/>
          <w:szCs w:val="24"/>
        </w:rPr>
        <w:t>по предоставлению муниципальной услуги «Предоставление в аренду или безвозмездное пользование муниципального имущества»</w:t>
      </w:r>
    </w:p>
    <w:p w:rsidR="00EE6A88" w:rsidRPr="003E0A87" w:rsidRDefault="00EE6A88" w:rsidP="00EE6A88">
      <w:pPr>
        <w:spacing w:after="0" w:line="240" w:lineRule="auto"/>
        <w:jc w:val="center"/>
        <w:rPr>
          <w:rFonts w:ascii="Arial" w:hAnsi="Arial" w:cs="Arial"/>
          <w:sz w:val="24"/>
          <w:szCs w:val="24"/>
        </w:rPr>
      </w:pPr>
    </w:p>
    <w:p w:rsidR="00EE6A88" w:rsidRPr="003E0A87" w:rsidRDefault="00EE6A88" w:rsidP="00EE6A88">
      <w:pPr>
        <w:numPr>
          <w:ilvl w:val="0"/>
          <w:numId w:val="1"/>
        </w:numPr>
        <w:spacing w:after="0" w:line="240" w:lineRule="auto"/>
        <w:ind w:left="0" w:firstLine="0"/>
        <w:jc w:val="center"/>
        <w:rPr>
          <w:rFonts w:ascii="Arial" w:hAnsi="Arial" w:cs="Arial"/>
          <w:sz w:val="24"/>
          <w:szCs w:val="24"/>
        </w:rPr>
      </w:pPr>
      <w:r w:rsidRPr="003E0A87">
        <w:rPr>
          <w:rFonts w:ascii="Arial" w:hAnsi="Arial" w:cs="Arial"/>
          <w:sz w:val="24"/>
          <w:szCs w:val="24"/>
        </w:rPr>
        <w:t>Общие положения</w:t>
      </w:r>
    </w:p>
    <w:p w:rsidR="00EE6A88" w:rsidRPr="003E0A87" w:rsidRDefault="00EE6A88" w:rsidP="00EE6A88">
      <w:pPr>
        <w:spacing w:after="0" w:line="240" w:lineRule="auto"/>
        <w:ind w:firstLine="709"/>
        <w:jc w:val="both"/>
        <w:rPr>
          <w:rFonts w:ascii="Arial" w:hAnsi="Arial" w:cs="Arial"/>
          <w:sz w:val="24"/>
          <w:szCs w:val="24"/>
        </w:rPr>
      </w:pPr>
    </w:p>
    <w:p w:rsidR="00EE6A88" w:rsidRPr="003E0A87" w:rsidRDefault="00EE6A88" w:rsidP="00EE6A88">
      <w:pPr>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Предмет регулирования административного регламента.</w:t>
      </w:r>
    </w:p>
    <w:p w:rsidR="00EE6A88" w:rsidRPr="003E0A87" w:rsidRDefault="00EE6A88" w:rsidP="00EE6A88">
      <w:pPr>
        <w:pStyle w:val="ConsPlusNormal"/>
        <w:ind w:firstLine="709"/>
        <w:jc w:val="both"/>
        <w:rPr>
          <w:sz w:val="24"/>
          <w:szCs w:val="24"/>
        </w:rPr>
      </w:pPr>
      <w:r w:rsidRPr="003E0A87">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Верхнемамонского муниципального района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E6A88" w:rsidRPr="003E0A87" w:rsidRDefault="00EE6A88" w:rsidP="00EE6A88">
      <w:pPr>
        <w:numPr>
          <w:ilvl w:val="1"/>
          <w:numId w:val="1"/>
        </w:numPr>
        <w:tabs>
          <w:tab w:val="num" w:pos="142"/>
        </w:tabs>
        <w:autoSpaceDE w:val="0"/>
        <w:autoSpaceDN w:val="0"/>
        <w:adjustRightInd w:val="0"/>
        <w:spacing w:after="0" w:line="240" w:lineRule="auto"/>
        <w:ind w:left="0" w:firstLine="709"/>
        <w:jc w:val="both"/>
        <w:outlineLvl w:val="0"/>
        <w:rPr>
          <w:rFonts w:ascii="Arial" w:hAnsi="Arial" w:cs="Arial"/>
          <w:sz w:val="24"/>
          <w:szCs w:val="24"/>
        </w:rPr>
      </w:pPr>
      <w:r w:rsidRPr="003E0A87">
        <w:rPr>
          <w:rFonts w:ascii="Arial" w:hAnsi="Arial" w:cs="Arial"/>
          <w:sz w:val="24"/>
          <w:szCs w:val="24"/>
        </w:rPr>
        <w:t>Описание заявителей</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Заявителями являются физические и юридические лица, либо их уполномоченные представители, обратившиеся в</w:t>
      </w:r>
      <w:r w:rsidR="00DE34FB" w:rsidRPr="003E0A87">
        <w:rPr>
          <w:rFonts w:ascii="Arial" w:hAnsi="Arial" w:cs="Arial"/>
          <w:sz w:val="24"/>
          <w:szCs w:val="24"/>
        </w:rPr>
        <w:t xml:space="preserve"> </w:t>
      </w:r>
      <w:r w:rsidRPr="003E0A87">
        <w:rPr>
          <w:rFonts w:ascii="Arial" w:hAnsi="Arial" w:cs="Arial"/>
          <w:sz w:val="24"/>
          <w:szCs w:val="24"/>
        </w:rPr>
        <w:t>администрацию с заявлением о предоставлении</w:t>
      </w:r>
      <w:r w:rsidR="00DE34FB" w:rsidRPr="003E0A87">
        <w:rPr>
          <w:rFonts w:ascii="Arial" w:hAnsi="Arial" w:cs="Arial"/>
          <w:sz w:val="24"/>
          <w:szCs w:val="24"/>
        </w:rPr>
        <w:t xml:space="preserve"> </w:t>
      </w:r>
      <w:r w:rsidRPr="003E0A87">
        <w:rPr>
          <w:rFonts w:ascii="Arial" w:hAnsi="Arial" w:cs="Arial"/>
          <w:sz w:val="24"/>
          <w:szCs w:val="24"/>
        </w:rPr>
        <w:t>муниципальной</w:t>
      </w:r>
      <w:r w:rsidR="00DE34FB" w:rsidRPr="003E0A87">
        <w:rPr>
          <w:rFonts w:ascii="Arial" w:hAnsi="Arial" w:cs="Arial"/>
          <w:sz w:val="24"/>
          <w:szCs w:val="24"/>
        </w:rPr>
        <w:t xml:space="preserve"> </w:t>
      </w:r>
      <w:r w:rsidRPr="003E0A87">
        <w:rPr>
          <w:rFonts w:ascii="Arial" w:hAnsi="Arial" w:cs="Arial"/>
          <w:sz w:val="24"/>
          <w:szCs w:val="24"/>
        </w:rPr>
        <w:t xml:space="preserve">услуги (далее - заявитель, заявители). </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1.3. Требования к порядку информирования о предоставлении муниципальной услуги. </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1.3.1. Орган, предоставляющий муниципальную услугу: администрация Верхнемамонского муниципального района (далее – администрация).</w:t>
      </w:r>
    </w:p>
    <w:p w:rsidR="00EE6A88" w:rsidRPr="003E0A87" w:rsidRDefault="00EE6A88" w:rsidP="00EE6A88">
      <w:pPr>
        <w:tabs>
          <w:tab w:val="num" w:pos="142"/>
        </w:tabs>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Администрация расположена по адресу: 396460,Воронежская область, Верхнемамонский район, с. верхний Мамон, пл. Ле</w:t>
      </w:r>
      <w:bookmarkStart w:id="0" w:name="_GoBack"/>
      <w:bookmarkEnd w:id="0"/>
      <w:r w:rsidRPr="003E0A87">
        <w:rPr>
          <w:rFonts w:ascii="Arial" w:hAnsi="Arial" w:cs="Arial"/>
          <w:sz w:val="24"/>
          <w:szCs w:val="24"/>
        </w:rPr>
        <w:t>нина, д. 1.</w:t>
      </w:r>
    </w:p>
    <w:p w:rsidR="00EE6A88" w:rsidRPr="003E0A87" w:rsidRDefault="00EE6A88" w:rsidP="00EE6A8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Верхнемамонского муниципального района, МФЦ приводятся в приложении № 1 к настоящему Административному регламенту и размещаются:</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на официальном сайте администрации в сети Интернет (vermamon.ru);</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на Едином портале государственных и муниципальных услуг (функций) в сети Интернет (www.gosuslugi.ru);</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на официальном сайте МФЦ (mfc.vrn.ru);</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на информационном стенде в администрации;</w:t>
      </w:r>
    </w:p>
    <w:p w:rsidR="00EE6A88" w:rsidRPr="003E0A87" w:rsidRDefault="00EE6A88" w:rsidP="00EE6A88">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на информационном стенде в МФЦ.</w:t>
      </w:r>
    </w:p>
    <w:p w:rsidR="00EE6A88" w:rsidRPr="003E0A87" w:rsidRDefault="00EE6A88" w:rsidP="00EE6A88">
      <w:pPr>
        <w:widowControl w:val="0"/>
        <w:numPr>
          <w:ilvl w:val="2"/>
          <w:numId w:val="11"/>
        </w:numPr>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непосредственно в администрации,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непосредственно в МФЦ;</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с использованием средств телефонной связи, средств сети Интернет.</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E6A88" w:rsidRPr="003E0A87" w:rsidRDefault="00EE6A88" w:rsidP="00EE6A8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E6A88" w:rsidRPr="003E0A87" w:rsidRDefault="00EE6A88" w:rsidP="00EE6A8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текст настоящего Административного регламента;</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тексты, выдержки из нормативных правовых актов, регулирующих предоставление муниципальной услуги;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формы, образцы заявлений, иных документов.</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о порядке предоставления муниципальной услуги;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о ходе предоставления муниципальной услуги;</w:t>
      </w:r>
    </w:p>
    <w:p w:rsidR="00EE6A88" w:rsidRPr="003E0A87" w:rsidRDefault="00EE6A88" w:rsidP="00EE6A88">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об отказе в предоставлении муниципальной услуги.</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E6A88" w:rsidRPr="003E0A87" w:rsidRDefault="00EE6A88" w:rsidP="00EE6A8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E6A88" w:rsidRPr="003E0A87" w:rsidRDefault="00EE6A88" w:rsidP="00EE6A88">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E6A88" w:rsidRPr="003E0A87" w:rsidRDefault="00EE6A88" w:rsidP="00EE6A88">
      <w:pPr>
        <w:spacing w:after="0" w:line="240" w:lineRule="auto"/>
        <w:ind w:firstLine="709"/>
        <w:contextualSpacing/>
        <w:jc w:val="both"/>
        <w:rPr>
          <w:rFonts w:ascii="Arial" w:hAnsi="Arial" w:cs="Arial"/>
          <w:sz w:val="24"/>
          <w:szCs w:val="24"/>
        </w:rPr>
      </w:pPr>
    </w:p>
    <w:p w:rsidR="00EE6A88" w:rsidRPr="003E0A87" w:rsidRDefault="00EE6A88" w:rsidP="00EE6A88">
      <w:pPr>
        <w:numPr>
          <w:ilvl w:val="0"/>
          <w:numId w:val="11"/>
        </w:numPr>
        <w:tabs>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Стандарт предоставления муниципальной услуги</w:t>
      </w:r>
    </w:p>
    <w:p w:rsidR="00EE6A88" w:rsidRPr="003E0A87" w:rsidRDefault="00EE6A88" w:rsidP="00EE6A88">
      <w:pPr>
        <w:tabs>
          <w:tab w:val="left" w:pos="1440"/>
          <w:tab w:val="left" w:pos="1560"/>
        </w:tabs>
        <w:spacing w:after="0" w:line="240" w:lineRule="auto"/>
        <w:ind w:firstLine="709"/>
        <w:jc w:val="both"/>
        <w:rPr>
          <w:rFonts w:ascii="Arial" w:hAnsi="Arial" w:cs="Arial"/>
          <w:sz w:val="24"/>
          <w:szCs w:val="24"/>
        </w:rPr>
      </w:pPr>
    </w:p>
    <w:p w:rsidR="00EE6A88" w:rsidRPr="003E0A87" w:rsidRDefault="00EE6A88" w:rsidP="00EE6A88">
      <w:pPr>
        <w:numPr>
          <w:ilvl w:val="1"/>
          <w:numId w:val="11"/>
        </w:numPr>
        <w:tabs>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lastRenderedPageBreak/>
        <w:t>Наименование муниципальной услуги – «Предоставление в аренду и безвозмездное пользование муниципального имущества».</w:t>
      </w:r>
    </w:p>
    <w:p w:rsidR="00EE6A88" w:rsidRPr="003E0A87" w:rsidRDefault="00EE6A88" w:rsidP="00EE6A88">
      <w:pPr>
        <w:numPr>
          <w:ilvl w:val="1"/>
          <w:numId w:val="11"/>
        </w:numPr>
        <w:tabs>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Наименование органа, представляющего муниципальную услугу.</w:t>
      </w:r>
    </w:p>
    <w:p w:rsidR="00EE6A88" w:rsidRPr="003E0A87" w:rsidRDefault="00EE6A88" w:rsidP="00EE6A88">
      <w:pPr>
        <w:numPr>
          <w:ilvl w:val="2"/>
          <w:numId w:val="11"/>
        </w:numPr>
        <w:tabs>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Орган, предоставляющий муниципальную услугу: администрация Верхнемамонского муниципального района.</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E0A87">
        <w:rPr>
          <w:rFonts w:ascii="Arial" w:hAnsi="Arial" w:cs="Arial"/>
          <w:bCs/>
          <w:sz w:val="24"/>
          <w:szCs w:val="24"/>
        </w:rPr>
        <w:t>Управлением Федеральной антимонопольной службы по Воронежской области</w:t>
      </w:r>
      <w:r w:rsidRPr="003E0A87">
        <w:rPr>
          <w:rFonts w:ascii="Arial" w:hAnsi="Arial" w:cs="Arial"/>
          <w:sz w:val="24"/>
          <w:szCs w:val="24"/>
        </w:rPr>
        <w:t>, Управлением Федеральной налоговой службы по Воронежской области, администрацией Верхнемамонского муниципального района.</w:t>
      </w:r>
    </w:p>
    <w:p w:rsidR="00EE6A88" w:rsidRPr="003E0A87" w:rsidRDefault="00EE6A88" w:rsidP="00EE6A88">
      <w:pPr>
        <w:numPr>
          <w:ilvl w:val="2"/>
          <w:numId w:val="11"/>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EE6A88" w:rsidRPr="003E0A87" w:rsidRDefault="00EE6A88" w:rsidP="00EE6A88">
      <w:pPr>
        <w:tabs>
          <w:tab w:val="num" w:pos="142"/>
          <w:tab w:val="left" w:pos="1560"/>
        </w:tabs>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2.3. Результат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постановленияадминистрации о предоставлении муниципального имущества варенду, безвозмездного пользования, проекта договора о предоставлении муниципального имущества в аренду, безвозмездного пользования;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сообщения об отказе в предоставлении муниципальной услуги с указанием оснований такого отказа.</w:t>
      </w:r>
    </w:p>
    <w:p w:rsidR="00EE6A88" w:rsidRPr="003E0A87" w:rsidRDefault="00EE6A88" w:rsidP="00EE6A88">
      <w:pPr>
        <w:tabs>
          <w:tab w:val="num" w:pos="142"/>
          <w:tab w:val="left" w:pos="1440"/>
          <w:tab w:val="left" w:pos="1560"/>
        </w:tabs>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2.4.Срок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 регистрации документов - 1 календарный день.</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Верхнемамонского муниципального района.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Верхнемамонского муниципального района.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Верхнемамонского муниципального района, передачи результата предоставления муниципальной услуги из администрации Верхнемамонского муниципального района в многофункциональный центр, срока выдачи результата заявителю.</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lastRenderedPageBreak/>
        <w:t>Приостановление предоставления муниципальной услуги не предусмотрено.</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Сроки передачи запроса о предоставлении муниципальной услуги и прилагаемых документов из многофункционального центра в администрацию Верхнемамонского муниципального района, а также передачи результата муниципальной услуги из администрации Верхнемамонского муниципального района в многофункциональный центр устанавливаются соглашением о взаимодействии между администрацией Верхнемамонского 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Выдача сообщения об отказе в предоставлении муниципальной услуги не более 30дней с момента регистрациизаявления с документами.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EE6A88" w:rsidRPr="003E0A87" w:rsidRDefault="00EE6A88" w:rsidP="00EE6A88">
      <w:pPr>
        <w:numPr>
          <w:ilvl w:val="1"/>
          <w:numId w:val="4"/>
        </w:numPr>
        <w:tabs>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Правовые основы для предоставления муниципальной услуги.</w:t>
      </w:r>
    </w:p>
    <w:p w:rsidR="00EE6A88" w:rsidRPr="003E0A87" w:rsidRDefault="00EE6A88" w:rsidP="00EE6A88">
      <w:pPr>
        <w:tabs>
          <w:tab w:val="num" w:pos="792"/>
          <w:tab w:val="left" w:pos="1440"/>
          <w:tab w:val="left" w:pos="1560"/>
        </w:tabs>
        <w:spacing w:after="0" w:line="240" w:lineRule="auto"/>
        <w:ind w:firstLine="709"/>
        <w:jc w:val="both"/>
        <w:rPr>
          <w:rFonts w:ascii="Arial" w:hAnsi="Arial" w:cs="Arial"/>
          <w:sz w:val="24"/>
          <w:szCs w:val="24"/>
        </w:rPr>
      </w:pPr>
      <w:r w:rsidRPr="003E0A87">
        <w:rPr>
          <w:rFonts w:ascii="Arial" w:hAnsi="Arial" w:cs="Arial"/>
          <w:sz w:val="24"/>
          <w:szCs w:val="24"/>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EE6A88" w:rsidRPr="003E0A87" w:rsidRDefault="00EE6A88" w:rsidP="00EE6A88">
      <w:pPr>
        <w:pStyle w:val="ConsPlusNormal"/>
        <w:ind w:firstLine="709"/>
        <w:jc w:val="both"/>
        <w:rPr>
          <w:sz w:val="24"/>
          <w:szCs w:val="24"/>
        </w:rPr>
      </w:pPr>
      <w:r w:rsidRPr="003E0A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E6A88" w:rsidRPr="003E0A87" w:rsidRDefault="00EE6A88" w:rsidP="00EE6A88">
      <w:pPr>
        <w:pStyle w:val="ConsPlusNormal"/>
        <w:ind w:firstLine="709"/>
        <w:jc w:val="both"/>
        <w:rPr>
          <w:sz w:val="24"/>
          <w:szCs w:val="24"/>
        </w:rPr>
      </w:pPr>
      <w:r w:rsidRPr="003E0A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EE6A88" w:rsidRPr="003E0A87" w:rsidRDefault="00EE6A88" w:rsidP="00EE6A88">
      <w:pPr>
        <w:pStyle w:val="ConsPlusNormal"/>
        <w:ind w:firstLine="709"/>
        <w:jc w:val="both"/>
        <w:rPr>
          <w:sz w:val="24"/>
          <w:szCs w:val="24"/>
        </w:rPr>
      </w:pPr>
      <w:r w:rsidRPr="003E0A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E6A88" w:rsidRPr="003E0A87" w:rsidRDefault="00EE6A88" w:rsidP="00EE6A88">
      <w:pPr>
        <w:pStyle w:val="ConsPlusNormal"/>
        <w:ind w:firstLine="709"/>
        <w:jc w:val="both"/>
        <w:rPr>
          <w:sz w:val="24"/>
          <w:szCs w:val="24"/>
        </w:rPr>
      </w:pPr>
      <w:r w:rsidRPr="003E0A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Федеральным законом от 26 июля 2006 года N 135-ФЗ «О защите конкуренции» («Российская газета», 2006, 27 июля);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 Федеральным законом от 29 июля 1998 года N 135-ФЗ «Об оценочной деятельностив Российской Федерации» («Собрание законодательства РФ», 1998, 03 августа №31);</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ab/>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3E0A87">
        <w:rPr>
          <w:rFonts w:ascii="Arial" w:hAnsi="Arial" w:cs="Arial"/>
          <w:sz w:val="24"/>
          <w:szCs w:val="24"/>
        </w:rPr>
        <w:lastRenderedPageBreak/>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EE6A88" w:rsidRPr="003E0A87" w:rsidRDefault="00EE6A88" w:rsidP="00EE6A88">
      <w:pPr>
        <w:shd w:val="clear" w:color="auto" w:fill="FFFFFF"/>
        <w:tabs>
          <w:tab w:val="num" w:pos="1080"/>
        </w:tabs>
        <w:adjustRightInd w:val="0"/>
        <w:spacing w:after="0" w:line="240" w:lineRule="auto"/>
        <w:ind w:firstLine="709"/>
        <w:jc w:val="both"/>
        <w:rPr>
          <w:rFonts w:ascii="Arial" w:hAnsi="Arial" w:cs="Arial"/>
          <w:sz w:val="24"/>
          <w:szCs w:val="24"/>
        </w:rPr>
      </w:pPr>
      <w:r w:rsidRPr="003E0A87">
        <w:rPr>
          <w:rFonts w:ascii="Arial" w:hAnsi="Arial" w:cs="Arial"/>
          <w:sz w:val="24"/>
          <w:szCs w:val="24"/>
        </w:rPr>
        <w:t>- Уставом Верхнемамонского муниципального района Воронежской области («Верхнемамонский муниципальный вестник», №8 от 31.03.2015г.);</w:t>
      </w:r>
    </w:p>
    <w:p w:rsidR="00EE6A88" w:rsidRPr="003E0A87" w:rsidRDefault="00EE6A88" w:rsidP="00EE6A88">
      <w:pPr>
        <w:shd w:val="clear" w:color="auto" w:fill="FFFFFF"/>
        <w:tabs>
          <w:tab w:val="num" w:pos="1080"/>
        </w:tabs>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 </w:t>
      </w:r>
      <w:r w:rsidRPr="003E0A87">
        <w:rPr>
          <w:rFonts w:ascii="Arial" w:hAnsi="Arial" w:cs="Arial"/>
          <w:bCs/>
          <w:iCs/>
          <w:sz w:val="24"/>
          <w:szCs w:val="24"/>
        </w:rPr>
        <w:t>иными нормативными правовыми актами Российской Федерации, Воронежской области и Верхнемамонского муниципального района, регламентирующими правоотношения в сфере предоставления государственных услуг.</w:t>
      </w:r>
    </w:p>
    <w:p w:rsidR="00EE6A88" w:rsidRPr="003E0A87" w:rsidRDefault="00EE6A88" w:rsidP="00EE6A88">
      <w:pPr>
        <w:numPr>
          <w:ilvl w:val="1"/>
          <w:numId w:val="2"/>
        </w:numPr>
        <w:tabs>
          <w:tab w:val="num" w:pos="792"/>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EE6A88" w:rsidRPr="003E0A87" w:rsidRDefault="00EE6A88" w:rsidP="00EE6A88">
      <w:pPr>
        <w:pStyle w:val="ConsPlusNormal"/>
        <w:ind w:firstLine="709"/>
        <w:jc w:val="both"/>
        <w:rPr>
          <w:sz w:val="24"/>
          <w:szCs w:val="24"/>
        </w:rPr>
      </w:pPr>
      <w:r w:rsidRPr="003E0A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При обращении за получением муниципальной услуги в случае, если проведение торгов не требуется, заявитель представляет:</w:t>
      </w:r>
    </w:p>
    <w:p w:rsidR="00EE6A88" w:rsidRPr="003E0A87" w:rsidRDefault="00EE6A88" w:rsidP="00EE6A88">
      <w:pPr>
        <w:pStyle w:val="ConsPlusNormal"/>
        <w:ind w:firstLine="709"/>
        <w:jc w:val="both"/>
        <w:rPr>
          <w:sz w:val="24"/>
          <w:szCs w:val="24"/>
        </w:rPr>
      </w:pPr>
      <w:r w:rsidRPr="003E0A87">
        <w:rPr>
          <w:sz w:val="24"/>
          <w:szCs w:val="24"/>
        </w:rPr>
        <w:t xml:space="preserve">1) </w:t>
      </w:r>
      <w:hyperlink r:id="rId8" w:history="1">
        <w:r w:rsidRPr="003E0A87">
          <w:rPr>
            <w:sz w:val="24"/>
            <w:szCs w:val="24"/>
          </w:rPr>
          <w:t>заявление</w:t>
        </w:r>
      </w:hyperlink>
      <w:r w:rsidRPr="003E0A87">
        <w:rPr>
          <w:sz w:val="24"/>
          <w:szCs w:val="24"/>
        </w:rPr>
        <w:t xml:space="preserve"> (образец представлен в приложении 2 к настоящему Административному регламенту);</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 документ, удостоверяющий личность заявителя (представителя заявителя);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1) сведения и документы о заявителе, подавшем такую заявку:</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w:t>
      </w:r>
      <w:r w:rsidRPr="003E0A87">
        <w:rPr>
          <w:rFonts w:ascii="Arial" w:eastAsiaTheme="minorHAnsi" w:hAnsi="Arial" w:cs="Arial"/>
          <w:sz w:val="24"/>
          <w:szCs w:val="24"/>
          <w:lang w:eastAsia="en-US"/>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д) копии учредительных документов заявителя (для юридических лиц);</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E0A87">
          <w:rPr>
            <w:rFonts w:ascii="Arial" w:eastAsiaTheme="minorHAnsi" w:hAnsi="Arial" w:cs="Arial"/>
            <w:sz w:val="24"/>
            <w:szCs w:val="24"/>
            <w:lang w:eastAsia="en-US"/>
          </w:rPr>
          <w:t>Кодексом</w:t>
        </w:r>
      </w:hyperlink>
      <w:r w:rsidRPr="003E0A87">
        <w:rPr>
          <w:rFonts w:ascii="Arial" w:eastAsiaTheme="minorHAnsi" w:hAnsi="Arial" w:cs="Arial"/>
          <w:sz w:val="24"/>
          <w:szCs w:val="24"/>
          <w:lang w:eastAsia="en-US"/>
        </w:rPr>
        <w:t xml:space="preserve"> Российской Федерации об административных правонарушениях;</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xml:space="preserve">Не допускается требовать от заявителей иное, за исключением документов и сведений, предусмотренных </w:t>
      </w:r>
      <w:hyperlink r:id="rId10" w:history="1">
        <w:r w:rsidRPr="003E0A87">
          <w:rPr>
            <w:rFonts w:ascii="Arial" w:eastAsiaTheme="minorHAnsi" w:hAnsi="Arial" w:cs="Arial"/>
            <w:sz w:val="24"/>
            <w:szCs w:val="24"/>
            <w:lang w:eastAsia="en-US"/>
          </w:rPr>
          <w:t>частями "а"</w:t>
        </w:r>
      </w:hyperlink>
      <w:r w:rsidRPr="003E0A87">
        <w:rPr>
          <w:rFonts w:ascii="Arial" w:eastAsiaTheme="minorHAnsi" w:hAnsi="Arial" w:cs="Arial"/>
          <w:sz w:val="24"/>
          <w:szCs w:val="24"/>
          <w:lang w:eastAsia="en-US"/>
        </w:rPr>
        <w:t xml:space="preserve"> - </w:t>
      </w:r>
      <w:hyperlink r:id="rId11" w:history="1">
        <w:r w:rsidRPr="003E0A87">
          <w:rPr>
            <w:rFonts w:ascii="Arial" w:eastAsiaTheme="minorHAnsi" w:hAnsi="Arial" w:cs="Arial"/>
            <w:sz w:val="24"/>
            <w:szCs w:val="24"/>
            <w:lang w:eastAsia="en-US"/>
          </w:rPr>
          <w:t>"в"</w:t>
        </w:r>
      </w:hyperlink>
      <w:r w:rsidRPr="003E0A87">
        <w:rPr>
          <w:rFonts w:ascii="Arial" w:eastAsiaTheme="minorHAnsi" w:hAnsi="Arial" w:cs="Arial"/>
          <w:sz w:val="24"/>
          <w:szCs w:val="24"/>
          <w:lang w:eastAsia="en-US"/>
        </w:rPr>
        <w:t xml:space="preserve">, </w:t>
      </w:r>
      <w:hyperlink r:id="rId12" w:history="1">
        <w:r w:rsidRPr="003E0A87">
          <w:rPr>
            <w:rFonts w:ascii="Arial" w:eastAsiaTheme="minorHAnsi" w:hAnsi="Arial" w:cs="Arial"/>
            <w:sz w:val="24"/>
            <w:szCs w:val="24"/>
            <w:lang w:eastAsia="en-US"/>
          </w:rPr>
          <w:t>"д"</w:t>
        </w:r>
      </w:hyperlink>
      <w:r w:rsidRPr="003E0A87">
        <w:rPr>
          <w:rFonts w:ascii="Arial" w:eastAsiaTheme="minorHAnsi" w:hAnsi="Arial" w:cs="Arial"/>
          <w:sz w:val="24"/>
          <w:szCs w:val="24"/>
          <w:lang w:eastAsia="en-US"/>
        </w:rPr>
        <w:t xml:space="preserve"> - </w:t>
      </w:r>
      <w:hyperlink r:id="rId13" w:history="1">
        <w:r w:rsidRPr="003E0A87">
          <w:rPr>
            <w:rFonts w:ascii="Arial" w:eastAsiaTheme="minorHAnsi" w:hAnsi="Arial" w:cs="Arial"/>
            <w:sz w:val="24"/>
            <w:szCs w:val="24"/>
            <w:lang w:eastAsia="en-US"/>
          </w:rPr>
          <w:t>"ж" подпункта 1</w:t>
        </w:r>
      </w:hyperlink>
      <w:r w:rsidRPr="003E0A87">
        <w:rPr>
          <w:rFonts w:ascii="Arial" w:eastAsiaTheme="minorHAnsi" w:hAnsi="Arial" w:cs="Arial"/>
          <w:sz w:val="24"/>
          <w:szCs w:val="24"/>
          <w:lang w:eastAsia="en-US"/>
        </w:rPr>
        <w:t xml:space="preserve">, </w:t>
      </w:r>
      <w:hyperlink r:id="rId14" w:history="1">
        <w:r w:rsidRPr="003E0A87">
          <w:rPr>
            <w:rFonts w:ascii="Arial" w:eastAsiaTheme="minorHAnsi" w:hAnsi="Arial" w:cs="Arial"/>
            <w:sz w:val="24"/>
            <w:szCs w:val="24"/>
            <w:lang w:eastAsia="en-US"/>
          </w:rPr>
          <w:t xml:space="preserve"> пунктами 2</w:t>
        </w:r>
      </w:hyperlink>
      <w:r w:rsidRPr="003E0A87">
        <w:rPr>
          <w:rFonts w:ascii="Arial" w:eastAsiaTheme="minorHAnsi" w:hAnsi="Arial" w:cs="Arial"/>
          <w:sz w:val="24"/>
          <w:szCs w:val="24"/>
          <w:lang w:eastAsia="en-US"/>
        </w:rPr>
        <w:t xml:space="preserve"> - </w:t>
      </w:r>
      <w:hyperlink r:id="rId15" w:history="1">
        <w:r w:rsidRPr="003E0A87">
          <w:rPr>
            <w:rFonts w:ascii="Arial" w:eastAsiaTheme="minorHAnsi" w:hAnsi="Arial" w:cs="Arial"/>
            <w:sz w:val="24"/>
            <w:szCs w:val="24"/>
            <w:lang w:eastAsia="en-US"/>
          </w:rPr>
          <w:t xml:space="preserve">4 </w:t>
        </w:r>
      </w:hyperlink>
      <w:r w:rsidRPr="003E0A87">
        <w:rPr>
          <w:rFonts w:ascii="Arial" w:eastAsiaTheme="minorHAnsi" w:hAnsi="Arial" w:cs="Arial"/>
          <w:sz w:val="24"/>
          <w:szCs w:val="24"/>
          <w:lang w:eastAsia="en-US"/>
        </w:rPr>
        <w:t>настоящего Регламента. Не допускается требовать от заявителя предоставление оригиналов документов.</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bookmarkStart w:id="1" w:name="Par0"/>
      <w:bookmarkEnd w:id="1"/>
      <w:r w:rsidRPr="003E0A87">
        <w:rPr>
          <w:rFonts w:ascii="Arial" w:hAnsi="Arial" w:cs="Arial"/>
          <w:sz w:val="24"/>
          <w:szCs w:val="24"/>
        </w:rPr>
        <w:t>Для участия в проведении торгов в форме аукциона заявители представляют заявку, которая должна содержать следующие сведения: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1) сведения и документы о заявителе, подавшем такую заявку:</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3E0A87">
        <w:rPr>
          <w:rFonts w:ascii="Arial" w:hAnsi="Arial" w:cs="Arial"/>
          <w:sz w:val="24"/>
          <w:szCs w:val="24"/>
        </w:rPr>
        <w:lastRenderedPageBreak/>
        <w:t>фамилия, имя, отчество, паспортные данные, сведения о месте жительства (для физического лица), номер контактного телефона;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г) копии учредительных документов заявителя (для юридических лиц);</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3E0A87">
          <w:rPr>
            <w:rFonts w:ascii="Arial" w:hAnsi="Arial" w:cs="Arial"/>
            <w:sz w:val="24"/>
            <w:szCs w:val="24"/>
          </w:rPr>
          <w:t>Кодексом</w:t>
        </w:r>
      </w:hyperlink>
      <w:r w:rsidRPr="003E0A87">
        <w:rPr>
          <w:rFonts w:ascii="Arial" w:hAnsi="Arial" w:cs="Arial"/>
          <w:sz w:val="24"/>
          <w:szCs w:val="24"/>
        </w:rPr>
        <w:t xml:space="preserve"> Российской Федерации об административных правонарушениях;</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ж) при проведении аукциона в соответствии с </w:t>
      </w:r>
      <w:hyperlink r:id="rId17" w:history="1">
        <w:r w:rsidRPr="003E0A87">
          <w:rPr>
            <w:rFonts w:ascii="Arial" w:hAnsi="Arial" w:cs="Arial"/>
            <w:sz w:val="24"/>
            <w:szCs w:val="24"/>
          </w:rPr>
          <w:t>постановлением</w:t>
        </w:r>
      </w:hyperlink>
      <w:r w:rsidRPr="003E0A87">
        <w:rPr>
          <w:rFonts w:ascii="Arial" w:hAnsi="Arial" w:cs="Arial"/>
          <w:sz w:val="24"/>
          <w:szCs w:val="24"/>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lastRenderedPageBreak/>
        <w:t>В бумажном виде форма заявления может быть получена заявителем непосредственно в администрации Верхнемамонского муниципального района или многофункциональном центре.</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31. Заявитель вправе представить по собственной инициативе следующие документы:</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1) выписку из Единого государственного реестра юридических лиц (для юридического лица);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 выписку из Единого государственного реестра индивидуальных предпринимателей (для индивидуального предпринимателя);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 сведения о постановке заявителя на учет в налоговом органе;</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4) кадастровый паспорт объекта недвижимости (в случае аренды объекта недвижимости);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5) копию технического паспорта объекта недвижимости (в случае аренды объекта недвижимости);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Администрация Верхнемамонского 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Администрация Верхнемамонского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EE6A88" w:rsidRPr="003E0A87" w:rsidRDefault="00EE6A88" w:rsidP="00EE6A88">
      <w:pPr>
        <w:pStyle w:val="ConsPlusNormal"/>
        <w:ind w:firstLine="709"/>
        <w:jc w:val="both"/>
        <w:rPr>
          <w:sz w:val="24"/>
          <w:szCs w:val="24"/>
          <w:lang w:eastAsia="ru-RU"/>
        </w:rPr>
      </w:pPr>
      <w:r w:rsidRPr="003E0A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E0A87">
        <w:rPr>
          <w:sz w:val="24"/>
          <w:szCs w:val="24"/>
          <w:lang w:eastAsia="ru-RU"/>
        </w:rPr>
        <w:t>управлении Федеральной налоговой службы по Воронежской области.</w:t>
      </w:r>
    </w:p>
    <w:p w:rsidR="00EE6A88" w:rsidRPr="003E0A87" w:rsidRDefault="00EE6A88" w:rsidP="00EE6A88">
      <w:pPr>
        <w:spacing w:after="0" w:line="240" w:lineRule="auto"/>
        <w:ind w:firstLine="709"/>
        <w:jc w:val="both"/>
        <w:rPr>
          <w:rFonts w:ascii="Arial" w:hAnsi="Arial" w:cs="Arial"/>
          <w:sz w:val="24"/>
          <w:szCs w:val="24"/>
        </w:rPr>
      </w:pPr>
      <w:r w:rsidRPr="003E0A8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Верхнемамонского муниципального района.</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EE6A88" w:rsidRPr="003E0A87" w:rsidRDefault="00EE6A88" w:rsidP="00EE6A88">
      <w:pPr>
        <w:pStyle w:val="a8"/>
        <w:widowControl w:val="0"/>
        <w:autoSpaceDE w:val="0"/>
        <w:autoSpaceDN w:val="0"/>
        <w:adjustRightInd w:val="0"/>
        <w:ind w:left="0" w:firstLine="709"/>
        <w:jc w:val="both"/>
        <w:rPr>
          <w:rFonts w:ascii="Arial" w:hAnsi="Arial" w:cs="Arial"/>
        </w:rPr>
      </w:pPr>
      <w:r w:rsidRPr="003E0A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предоставлениямуниципального имущества.</w:t>
      </w:r>
    </w:p>
    <w:p w:rsidR="00EE6A88" w:rsidRPr="003E0A87" w:rsidRDefault="00EE6A88" w:rsidP="00EE6A88">
      <w:pPr>
        <w:numPr>
          <w:ilvl w:val="1"/>
          <w:numId w:val="3"/>
        </w:numPr>
        <w:tabs>
          <w:tab w:val="clear" w:pos="795"/>
          <w:tab w:val="num" w:pos="0"/>
          <w:tab w:val="left" w:pos="126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Исчерпывающий перечень оснований для отказа в приеме документов, необходимыхдля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подача заявления лицом, не уполномоченным совершать такого рода действия.</w:t>
      </w:r>
    </w:p>
    <w:p w:rsidR="00EE6A88" w:rsidRPr="003E0A87" w:rsidRDefault="00EE6A88" w:rsidP="00EE6A88">
      <w:pPr>
        <w:numPr>
          <w:ilvl w:val="1"/>
          <w:numId w:val="3"/>
        </w:numPr>
        <w:tabs>
          <w:tab w:val="clear" w:pos="795"/>
          <w:tab w:val="num" w:pos="0"/>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Исчерпывающий перечень оснований для отказа в предоставлении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 предоставлении муниципальной услуги отказывается, если:</w:t>
      </w:r>
    </w:p>
    <w:p w:rsidR="00EE6A88" w:rsidRPr="003E0A87" w:rsidRDefault="00EE6A88" w:rsidP="00EE6A88">
      <w:pPr>
        <w:tabs>
          <w:tab w:val="left" w:pos="1260"/>
        </w:tabs>
        <w:spacing w:after="0" w:line="240" w:lineRule="auto"/>
        <w:ind w:firstLine="709"/>
        <w:jc w:val="both"/>
        <w:rPr>
          <w:rFonts w:ascii="Arial" w:hAnsi="Arial" w:cs="Arial"/>
          <w:sz w:val="24"/>
          <w:szCs w:val="24"/>
        </w:rPr>
      </w:pPr>
      <w:r w:rsidRPr="003E0A87">
        <w:rPr>
          <w:rFonts w:ascii="Arial" w:hAnsi="Arial" w:cs="Arial"/>
          <w:sz w:val="24"/>
          <w:szCs w:val="24"/>
        </w:rPr>
        <w:t>-документы, представленные заявителем, по форме или содержанию не соответствуют требованиям действующего законодательства;</w:t>
      </w:r>
    </w:p>
    <w:p w:rsidR="00EE6A88" w:rsidRPr="003E0A87" w:rsidRDefault="00EE6A88" w:rsidP="00EE6A88">
      <w:pPr>
        <w:tabs>
          <w:tab w:val="left" w:pos="1260"/>
        </w:tabs>
        <w:spacing w:after="0" w:line="240" w:lineRule="auto"/>
        <w:ind w:firstLine="709"/>
        <w:jc w:val="both"/>
        <w:rPr>
          <w:rFonts w:ascii="Arial" w:hAnsi="Arial" w:cs="Arial"/>
          <w:sz w:val="24"/>
          <w:szCs w:val="24"/>
        </w:rPr>
      </w:pPr>
      <w:r w:rsidRPr="003E0A87">
        <w:rPr>
          <w:rFonts w:ascii="Arial" w:hAnsi="Arial" w:cs="Arial"/>
          <w:sz w:val="24"/>
          <w:szCs w:val="24"/>
        </w:rPr>
        <w:t>- не представлены документы, необходимые в соответствии с административным регламентом дляпредоставлениямуниципальной услуги;</w:t>
      </w:r>
    </w:p>
    <w:p w:rsidR="00EE6A88" w:rsidRPr="003E0A87" w:rsidRDefault="00EE6A88" w:rsidP="00EE6A88">
      <w:pPr>
        <w:tabs>
          <w:tab w:val="left" w:pos="1260"/>
        </w:tabs>
        <w:spacing w:after="0" w:line="240" w:lineRule="auto"/>
        <w:ind w:firstLine="709"/>
        <w:jc w:val="both"/>
        <w:rPr>
          <w:rFonts w:ascii="Arial" w:hAnsi="Arial" w:cs="Arial"/>
          <w:sz w:val="24"/>
          <w:szCs w:val="24"/>
        </w:rPr>
      </w:pPr>
      <w:r w:rsidRPr="003E0A87">
        <w:rPr>
          <w:rFonts w:ascii="Arial" w:hAnsi="Arial" w:cs="Arial"/>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E6A88" w:rsidRPr="003E0A87" w:rsidRDefault="00EE6A88" w:rsidP="00EE6A88">
      <w:pPr>
        <w:tabs>
          <w:tab w:val="left" w:pos="1260"/>
        </w:tabs>
        <w:spacing w:after="0" w:line="240" w:lineRule="auto"/>
        <w:ind w:firstLine="709"/>
        <w:jc w:val="both"/>
        <w:rPr>
          <w:rFonts w:ascii="Arial" w:hAnsi="Arial" w:cs="Arial"/>
          <w:sz w:val="24"/>
          <w:szCs w:val="24"/>
        </w:rPr>
      </w:pPr>
      <w:r w:rsidRPr="003E0A87">
        <w:rPr>
          <w:rFonts w:ascii="Arial" w:hAnsi="Arial" w:cs="Arial"/>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hAnsi="Arial" w:cs="Arial"/>
          <w:sz w:val="24"/>
          <w:szCs w:val="24"/>
        </w:rPr>
        <w:t>- отсутствуют основания для предоставления муниципального имущества в арендубез торгов в соответствии с требованиями федерального закона «О защите конкуренции»;</w:t>
      </w:r>
    </w:p>
    <w:p w:rsidR="00EE6A88" w:rsidRPr="003E0A87" w:rsidRDefault="00EE6A88" w:rsidP="00EE6A88">
      <w:pPr>
        <w:autoSpaceDE w:val="0"/>
        <w:autoSpaceDN w:val="0"/>
        <w:adjustRightInd w:val="0"/>
        <w:spacing w:after="0" w:line="240" w:lineRule="auto"/>
        <w:ind w:firstLine="709"/>
        <w:jc w:val="both"/>
        <w:rPr>
          <w:rFonts w:ascii="Arial" w:eastAsia="Calibri" w:hAnsi="Arial" w:cs="Arial"/>
          <w:sz w:val="24"/>
          <w:szCs w:val="24"/>
          <w:lang w:eastAsia="en-US"/>
        </w:rPr>
      </w:pPr>
      <w:r w:rsidRPr="003E0A87">
        <w:rPr>
          <w:rFonts w:ascii="Arial" w:eastAsia="Calibri" w:hAnsi="Arial" w:cs="Arial"/>
          <w:sz w:val="24"/>
          <w:szCs w:val="24"/>
          <w:lang w:eastAsia="en-US"/>
        </w:rPr>
        <w:t>- имущество не относится к собственности Верхнемамонского муниципального района.</w:t>
      </w:r>
    </w:p>
    <w:p w:rsidR="00EE6A88" w:rsidRPr="003E0A87" w:rsidRDefault="00EE6A88" w:rsidP="00EE6A88">
      <w:pPr>
        <w:pStyle w:val="ConsPlusNormal"/>
        <w:ind w:firstLine="709"/>
        <w:jc w:val="both"/>
        <w:rPr>
          <w:rFonts w:eastAsiaTheme="minorHAnsi"/>
          <w:sz w:val="24"/>
          <w:szCs w:val="24"/>
          <w:lang w:eastAsia="en-US"/>
        </w:rPr>
      </w:pPr>
      <w:r w:rsidRPr="003E0A87">
        <w:rPr>
          <w:rFonts w:eastAsiaTheme="minorHAnsi"/>
          <w:sz w:val="24"/>
          <w:szCs w:val="24"/>
          <w:lang w:eastAsia="en-US"/>
        </w:rPr>
        <w:t xml:space="preserve">- несоответствия требованиям, указанным в </w:t>
      </w:r>
      <w:hyperlink r:id="rId18" w:history="1">
        <w:r w:rsidRPr="003E0A87">
          <w:rPr>
            <w:rFonts w:eastAsiaTheme="minorHAnsi"/>
            <w:sz w:val="24"/>
            <w:szCs w:val="24"/>
            <w:lang w:eastAsia="en-US"/>
          </w:rPr>
          <w:t>пункте 18</w:t>
        </w:r>
      </w:hyperlink>
      <w:r w:rsidRPr="003E0A87">
        <w:rPr>
          <w:rFonts w:eastAsiaTheme="minorHAnsi"/>
          <w:sz w:val="24"/>
          <w:szCs w:val="24"/>
          <w:lang w:eastAsia="en-US"/>
        </w:rPr>
        <w:t xml:space="preserve"> Правил, являющихся </w:t>
      </w:r>
      <w:r w:rsidRPr="003E0A87">
        <w:rPr>
          <w:sz w:val="24"/>
          <w:szCs w:val="24"/>
        </w:rPr>
        <w:t>Приложение 1 к Приказу ФАС России от 10.02.2010 N 67</w:t>
      </w:r>
      <w:r w:rsidRPr="003E0A87">
        <w:rPr>
          <w:rFonts w:eastAsiaTheme="minorHAnsi"/>
          <w:sz w:val="24"/>
          <w:szCs w:val="24"/>
          <w:lang w:eastAsia="en-US"/>
        </w:rPr>
        <w:t>;</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невнесения задатка, если требование о внесении задатка указано в извещении о проведении конкурса или аукциона;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3E0A87">
          <w:rPr>
            <w:rFonts w:ascii="Arial" w:eastAsiaTheme="minorHAnsi" w:hAnsi="Arial" w:cs="Arial"/>
            <w:sz w:val="24"/>
            <w:szCs w:val="24"/>
            <w:lang w:eastAsia="en-US"/>
          </w:rPr>
          <w:t>частями 3</w:t>
        </w:r>
      </w:hyperlink>
      <w:r w:rsidRPr="003E0A87">
        <w:rPr>
          <w:rFonts w:ascii="Arial" w:eastAsiaTheme="minorHAnsi" w:hAnsi="Arial" w:cs="Arial"/>
          <w:sz w:val="24"/>
          <w:szCs w:val="24"/>
          <w:lang w:eastAsia="en-US"/>
        </w:rPr>
        <w:t xml:space="preserve"> и </w:t>
      </w:r>
      <w:hyperlink r:id="rId20" w:history="1">
        <w:r w:rsidRPr="003E0A87">
          <w:rPr>
            <w:rFonts w:ascii="Arial" w:eastAsiaTheme="minorHAnsi" w:hAnsi="Arial" w:cs="Arial"/>
            <w:sz w:val="24"/>
            <w:szCs w:val="24"/>
            <w:lang w:eastAsia="en-US"/>
          </w:rPr>
          <w:t>5 статьи 14</w:t>
        </w:r>
      </w:hyperlink>
      <w:r w:rsidRPr="003E0A87">
        <w:rPr>
          <w:rFonts w:ascii="Arial" w:eastAsiaTheme="minorHAnsi" w:hAnsi="Arial" w:cs="Arial"/>
          <w:sz w:val="24"/>
          <w:szCs w:val="24"/>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3E0A87">
          <w:rPr>
            <w:rFonts w:ascii="Arial" w:eastAsiaTheme="minorHAnsi" w:hAnsi="Arial" w:cs="Arial"/>
            <w:sz w:val="24"/>
            <w:szCs w:val="24"/>
            <w:lang w:eastAsia="en-US"/>
          </w:rPr>
          <w:t>законом</w:t>
        </w:r>
      </w:hyperlink>
      <w:r w:rsidRPr="003E0A87">
        <w:rPr>
          <w:rFonts w:ascii="Arial" w:eastAsiaTheme="minorHAnsi" w:hAnsi="Arial" w:cs="Arial"/>
          <w:sz w:val="24"/>
          <w:szCs w:val="24"/>
          <w:lang w:eastAsia="en-US"/>
        </w:rPr>
        <w:t xml:space="preserve"> "О развитии малого и среднего предпринимательства в Российской Федерации";</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E6A88" w:rsidRPr="003E0A87" w:rsidRDefault="00EE6A88" w:rsidP="00EE6A88">
      <w:pPr>
        <w:autoSpaceDE w:val="0"/>
        <w:autoSpaceDN w:val="0"/>
        <w:adjustRightInd w:val="0"/>
        <w:spacing w:after="0" w:line="240" w:lineRule="auto"/>
        <w:ind w:firstLine="709"/>
        <w:jc w:val="both"/>
        <w:rPr>
          <w:rFonts w:ascii="Arial" w:eastAsiaTheme="minorHAnsi" w:hAnsi="Arial" w:cs="Arial"/>
          <w:sz w:val="24"/>
          <w:szCs w:val="24"/>
          <w:lang w:eastAsia="en-US"/>
        </w:rPr>
      </w:pPr>
      <w:r w:rsidRPr="003E0A87">
        <w:rPr>
          <w:rFonts w:ascii="Arial" w:eastAsiaTheme="minorHAnsi" w:hAnsi="Arial" w:cs="Arial"/>
          <w:sz w:val="24"/>
          <w:szCs w:val="24"/>
          <w:lang w:eastAsia="en-US"/>
        </w:rPr>
        <w:lastRenderedPageBreak/>
        <w:t xml:space="preserve">- наличие решения о приостановлении деятельности заявителя в порядке, предусмотренном </w:t>
      </w:r>
      <w:hyperlink r:id="rId22" w:history="1">
        <w:r w:rsidRPr="003E0A87">
          <w:rPr>
            <w:rFonts w:ascii="Arial" w:eastAsiaTheme="minorHAnsi" w:hAnsi="Arial" w:cs="Arial"/>
            <w:sz w:val="24"/>
            <w:szCs w:val="24"/>
            <w:lang w:eastAsia="en-US"/>
          </w:rPr>
          <w:t>Кодексом</w:t>
        </w:r>
      </w:hyperlink>
      <w:r w:rsidRPr="003E0A87">
        <w:rPr>
          <w:rFonts w:ascii="Arial" w:eastAsiaTheme="minorHAnsi" w:hAnsi="Arial" w:cs="Arial"/>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E6A88" w:rsidRPr="003E0A87" w:rsidRDefault="00EE6A88" w:rsidP="00EE6A88">
      <w:pPr>
        <w:numPr>
          <w:ilvl w:val="1"/>
          <w:numId w:val="3"/>
        </w:numPr>
        <w:tabs>
          <w:tab w:val="num" w:pos="1155"/>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Размер платы, взимаемой с заявителя при предоставлении муниципальной услуги.</w:t>
      </w:r>
    </w:p>
    <w:p w:rsidR="00EE6A88" w:rsidRPr="003E0A87" w:rsidRDefault="00EE6A88" w:rsidP="00EE6A88">
      <w:pPr>
        <w:tabs>
          <w:tab w:val="num" w:pos="792"/>
          <w:tab w:val="left" w:pos="1440"/>
          <w:tab w:val="left" w:pos="1560"/>
        </w:tabs>
        <w:spacing w:after="0" w:line="240" w:lineRule="auto"/>
        <w:ind w:firstLine="709"/>
        <w:jc w:val="both"/>
        <w:rPr>
          <w:rFonts w:ascii="Arial" w:hAnsi="Arial" w:cs="Arial"/>
          <w:sz w:val="24"/>
          <w:szCs w:val="24"/>
        </w:rPr>
      </w:pPr>
      <w:r w:rsidRPr="003E0A87">
        <w:rPr>
          <w:rFonts w:ascii="Arial" w:hAnsi="Arial" w:cs="Arial"/>
          <w:sz w:val="24"/>
          <w:szCs w:val="24"/>
        </w:rPr>
        <w:t xml:space="preserve">Муниципальная услуга предоставляется на безвозмездной основе. </w:t>
      </w:r>
    </w:p>
    <w:p w:rsidR="00EE6A88" w:rsidRPr="003E0A87" w:rsidRDefault="00EE6A88" w:rsidP="00EE6A88">
      <w:pPr>
        <w:numPr>
          <w:ilvl w:val="1"/>
          <w:numId w:val="3"/>
        </w:numPr>
        <w:tabs>
          <w:tab w:val="num" w:pos="1155"/>
          <w:tab w:val="left" w:pos="1440"/>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E6A88" w:rsidRPr="003E0A87" w:rsidRDefault="00EE6A88" w:rsidP="00EE6A88">
      <w:pPr>
        <w:numPr>
          <w:ilvl w:val="1"/>
          <w:numId w:val="3"/>
        </w:numPr>
        <w:tabs>
          <w:tab w:val="num" w:pos="1155"/>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Срок регистрации запроса заявителя о предоставлении муниципальной услуги.</w:t>
      </w:r>
    </w:p>
    <w:p w:rsidR="00EE6A88" w:rsidRPr="003E0A87" w:rsidRDefault="00EE6A88" w:rsidP="00EE6A88">
      <w:pPr>
        <w:tabs>
          <w:tab w:val="num" w:pos="1155"/>
          <w:tab w:val="left" w:pos="1560"/>
        </w:tabs>
        <w:spacing w:after="0" w:line="240" w:lineRule="auto"/>
        <w:ind w:firstLine="709"/>
        <w:jc w:val="both"/>
        <w:rPr>
          <w:rFonts w:ascii="Arial" w:hAnsi="Arial" w:cs="Arial"/>
          <w:sz w:val="24"/>
          <w:szCs w:val="24"/>
        </w:rPr>
      </w:pPr>
      <w:r w:rsidRPr="003E0A87">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E6A88" w:rsidRPr="003E0A87" w:rsidRDefault="00EE6A88" w:rsidP="00EE6A88">
      <w:pPr>
        <w:numPr>
          <w:ilvl w:val="1"/>
          <w:numId w:val="3"/>
        </w:numPr>
        <w:tabs>
          <w:tab w:val="num" w:pos="1155"/>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Требования к помещениям, в которых предоставляется муниципальная услуга.</w:t>
      </w:r>
    </w:p>
    <w:p w:rsidR="00EE6A88" w:rsidRPr="003E0A87" w:rsidRDefault="00EE6A88" w:rsidP="00EE6A88">
      <w:pPr>
        <w:numPr>
          <w:ilvl w:val="2"/>
          <w:numId w:val="3"/>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EE6A88" w:rsidRPr="003E0A87" w:rsidRDefault="00EE6A88" w:rsidP="00EE6A88">
      <w:pPr>
        <w:numPr>
          <w:ilvl w:val="2"/>
          <w:numId w:val="7"/>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Доступ заявителей к парковочным местам является бесплатным.</w:t>
      </w:r>
    </w:p>
    <w:p w:rsidR="00EE6A88" w:rsidRPr="003E0A87" w:rsidRDefault="00EE6A88" w:rsidP="00EE6A88">
      <w:pPr>
        <w:numPr>
          <w:ilvl w:val="2"/>
          <w:numId w:val="7"/>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E6A88" w:rsidRPr="003E0A87" w:rsidRDefault="00EE6A88" w:rsidP="00EE6A88">
      <w:pPr>
        <w:numPr>
          <w:ilvl w:val="2"/>
          <w:numId w:val="7"/>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информационными стендами, на которых размещается визуальная и текстовая информация;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стульями и столами для оформления документов.</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К информационным стендам должна быть обеспечена возможность свободного доступа граждан.</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режим работы органов, предоставляющих муниципальную услугу;</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графики личного приема граждан уполномоченными должностными лицами;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3E0A87">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тексты, выдержки из нормативных правовых актов, регулирующих предоставление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образцы оформления документов.</w:t>
      </w:r>
    </w:p>
    <w:p w:rsidR="00EE6A88" w:rsidRPr="003E0A87" w:rsidRDefault="00EE6A88" w:rsidP="00EE6A88">
      <w:pPr>
        <w:numPr>
          <w:ilvl w:val="2"/>
          <w:numId w:val="7"/>
        </w:numPr>
        <w:autoSpaceDE w:val="0"/>
        <w:autoSpaceDN w:val="0"/>
        <w:adjustRightInd w:val="0"/>
        <w:spacing w:after="0" w:line="240" w:lineRule="auto"/>
        <w:ind w:left="0" w:firstLine="709"/>
        <w:jc w:val="both"/>
        <w:rPr>
          <w:rFonts w:ascii="Arial" w:hAnsi="Arial" w:cs="Arial"/>
          <w:sz w:val="24"/>
          <w:szCs w:val="24"/>
        </w:rPr>
      </w:pPr>
      <w:r w:rsidRPr="003E0A87">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E6A88" w:rsidRPr="003E0A87" w:rsidRDefault="00EE6A88" w:rsidP="00EE6A88">
      <w:pPr>
        <w:numPr>
          <w:ilvl w:val="2"/>
          <w:numId w:val="7"/>
        </w:numPr>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Требования к обеспечению условий доступности муниципальных услуг для инвалидов.</w:t>
      </w:r>
    </w:p>
    <w:p w:rsidR="00EE6A88" w:rsidRPr="003E0A87" w:rsidRDefault="00EE6A88" w:rsidP="00EE6A88">
      <w:pPr>
        <w:pStyle w:val="ConsPlusNormal"/>
        <w:ind w:firstLine="709"/>
        <w:contextualSpacing/>
        <w:jc w:val="both"/>
        <w:outlineLvl w:val="0"/>
        <w:rPr>
          <w:bCs/>
          <w:sz w:val="24"/>
          <w:szCs w:val="24"/>
        </w:rPr>
      </w:pPr>
      <w:r w:rsidRPr="003E0A8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E0A87">
        <w:rPr>
          <w:sz w:val="24"/>
          <w:szCs w:val="24"/>
        </w:rPr>
        <w:t xml:space="preserve">муниципальная </w:t>
      </w:r>
      <w:r w:rsidRPr="003E0A87">
        <w:rPr>
          <w:bCs/>
          <w:sz w:val="24"/>
          <w:szCs w:val="24"/>
        </w:rPr>
        <w:t xml:space="preserve">услуга, и получения </w:t>
      </w:r>
      <w:r w:rsidRPr="003E0A87">
        <w:rPr>
          <w:sz w:val="24"/>
          <w:szCs w:val="24"/>
        </w:rPr>
        <w:t xml:space="preserve">муниципальной </w:t>
      </w:r>
      <w:r w:rsidRPr="003E0A87">
        <w:rPr>
          <w:bCs/>
          <w:sz w:val="24"/>
          <w:szCs w:val="24"/>
        </w:rPr>
        <w:t xml:space="preserve">услуги в соответствии с требованиями, установленными Федеральным </w:t>
      </w:r>
      <w:hyperlink r:id="rId23" w:history="1">
        <w:r w:rsidRPr="003E0A87">
          <w:rPr>
            <w:bCs/>
            <w:sz w:val="24"/>
            <w:szCs w:val="24"/>
          </w:rPr>
          <w:t>законом</w:t>
        </w:r>
      </w:hyperlink>
      <w:r w:rsidRPr="003E0A87">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E6A88" w:rsidRPr="003E0A87" w:rsidRDefault="00EE6A88" w:rsidP="00EE6A88">
      <w:pPr>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 xml:space="preserve">Если </w:t>
      </w:r>
      <w:r w:rsidRPr="003E0A87">
        <w:rPr>
          <w:rFonts w:ascii="Arial" w:hAnsi="Arial" w:cs="Arial"/>
          <w:bCs/>
          <w:sz w:val="24"/>
          <w:szCs w:val="24"/>
        </w:rPr>
        <w:t>здание и помещения, в котором предоставляется услуга</w:t>
      </w:r>
      <w:r w:rsidRPr="003E0A87">
        <w:rPr>
          <w:rFonts w:ascii="Arial" w:hAnsi="Arial" w:cs="Arial"/>
          <w:sz w:val="24"/>
          <w:szCs w:val="24"/>
        </w:rPr>
        <w:t xml:space="preserve"> не приспособлены или не полностью приспособлены для потребностей инвалидов, </w:t>
      </w:r>
      <w:r w:rsidRPr="003E0A87">
        <w:rPr>
          <w:rFonts w:ascii="Arial" w:hAnsi="Arial" w:cs="Arial"/>
          <w:bCs/>
          <w:sz w:val="24"/>
          <w:szCs w:val="24"/>
        </w:rPr>
        <w:t>орган предоставляющий муниципальную услугу</w:t>
      </w:r>
      <w:r w:rsidRPr="003E0A87">
        <w:rPr>
          <w:rFonts w:ascii="Arial" w:hAnsi="Arial" w:cs="Arial"/>
          <w:sz w:val="24"/>
          <w:szCs w:val="24"/>
        </w:rPr>
        <w:t xml:space="preserve"> обеспечивает предоставление муниципальной услуги по месту жительства инвалида.</w:t>
      </w:r>
    </w:p>
    <w:p w:rsidR="00EE6A88" w:rsidRPr="003E0A87" w:rsidRDefault="00EE6A88" w:rsidP="00EE6A88">
      <w:pPr>
        <w:numPr>
          <w:ilvl w:val="1"/>
          <w:numId w:val="7"/>
        </w:numPr>
        <w:spacing w:after="0" w:line="240" w:lineRule="auto"/>
        <w:ind w:left="0" w:firstLine="709"/>
        <w:contextualSpacing/>
        <w:jc w:val="both"/>
        <w:rPr>
          <w:rFonts w:ascii="Arial" w:hAnsi="Arial" w:cs="Arial"/>
          <w:sz w:val="24"/>
          <w:szCs w:val="24"/>
        </w:rPr>
      </w:pPr>
      <w:r w:rsidRPr="003E0A87">
        <w:rPr>
          <w:rFonts w:ascii="Arial" w:hAnsi="Arial" w:cs="Arial"/>
          <w:sz w:val="24"/>
          <w:szCs w:val="24"/>
        </w:rPr>
        <w:t>Показатели доступности и качества муниципальной услуги.</w:t>
      </w:r>
    </w:p>
    <w:p w:rsidR="00EE6A88" w:rsidRPr="003E0A87" w:rsidRDefault="00EE6A88" w:rsidP="00EE6A88">
      <w:pPr>
        <w:pStyle w:val="ConsPlusNormal"/>
        <w:numPr>
          <w:ilvl w:val="2"/>
          <w:numId w:val="10"/>
        </w:numPr>
        <w:ind w:left="0" w:firstLine="709"/>
        <w:contextualSpacing/>
        <w:jc w:val="both"/>
        <w:rPr>
          <w:sz w:val="24"/>
          <w:szCs w:val="24"/>
        </w:rPr>
      </w:pPr>
      <w:r w:rsidRPr="003E0A87">
        <w:rPr>
          <w:sz w:val="24"/>
          <w:szCs w:val="24"/>
        </w:rPr>
        <w:t>Показателями доступности муниципальной услуги являются:</w:t>
      </w:r>
    </w:p>
    <w:p w:rsidR="00EE6A88" w:rsidRPr="003E0A87" w:rsidRDefault="00EE6A88" w:rsidP="00EE6A88">
      <w:pPr>
        <w:pStyle w:val="ConsPlusNormal"/>
        <w:ind w:firstLine="709"/>
        <w:contextualSpacing/>
        <w:jc w:val="both"/>
        <w:rPr>
          <w:sz w:val="24"/>
          <w:szCs w:val="24"/>
        </w:rPr>
      </w:pPr>
      <w:r w:rsidRPr="003E0A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E6A88" w:rsidRPr="003E0A87" w:rsidRDefault="00EE6A88" w:rsidP="00EE6A88">
      <w:pPr>
        <w:pStyle w:val="ConsPlusNormal"/>
        <w:ind w:firstLine="709"/>
        <w:contextualSpacing/>
        <w:jc w:val="both"/>
        <w:rPr>
          <w:sz w:val="24"/>
          <w:szCs w:val="24"/>
        </w:rPr>
      </w:pPr>
      <w:r w:rsidRPr="003E0A87">
        <w:rPr>
          <w:sz w:val="24"/>
          <w:szCs w:val="24"/>
        </w:rPr>
        <w:t>- оборудование мест ожидания в органе предоставляющего услугу доступными местами общего пользования;</w:t>
      </w:r>
    </w:p>
    <w:p w:rsidR="00EE6A88" w:rsidRPr="003E0A87" w:rsidRDefault="00EE6A88" w:rsidP="00EE6A88">
      <w:pPr>
        <w:pStyle w:val="ConsPlusNormal"/>
        <w:ind w:firstLine="709"/>
        <w:contextualSpacing/>
        <w:jc w:val="both"/>
        <w:rPr>
          <w:sz w:val="24"/>
          <w:szCs w:val="24"/>
        </w:rPr>
      </w:pPr>
      <w:r w:rsidRPr="003E0A87">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E6A88" w:rsidRPr="003E0A87" w:rsidRDefault="00EE6A88" w:rsidP="00EE6A88">
      <w:pPr>
        <w:pStyle w:val="ConsPlusNormal"/>
        <w:ind w:firstLine="709"/>
        <w:contextualSpacing/>
        <w:jc w:val="both"/>
        <w:rPr>
          <w:sz w:val="24"/>
          <w:szCs w:val="24"/>
        </w:rPr>
      </w:pPr>
      <w:r w:rsidRPr="003E0A87">
        <w:rPr>
          <w:sz w:val="24"/>
          <w:szCs w:val="24"/>
        </w:rPr>
        <w:t>- соблюдение графика работы органа предоставляющего услугу;</w:t>
      </w:r>
    </w:p>
    <w:p w:rsidR="00EE6A88" w:rsidRPr="003E0A87" w:rsidRDefault="00EE6A88" w:rsidP="00EE6A88">
      <w:pPr>
        <w:pStyle w:val="ConsPlusNormal"/>
        <w:ind w:firstLine="709"/>
        <w:contextualSpacing/>
        <w:jc w:val="both"/>
        <w:rPr>
          <w:sz w:val="24"/>
          <w:szCs w:val="24"/>
        </w:rPr>
      </w:pPr>
      <w:r w:rsidRPr="003E0A8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E6A88" w:rsidRPr="003E0A87" w:rsidRDefault="00EE6A88" w:rsidP="00EE6A88">
      <w:pPr>
        <w:pStyle w:val="ConsPlusNormal"/>
        <w:ind w:firstLine="709"/>
        <w:contextualSpacing/>
        <w:jc w:val="both"/>
        <w:rPr>
          <w:sz w:val="24"/>
          <w:szCs w:val="24"/>
        </w:rPr>
      </w:pPr>
      <w:r w:rsidRPr="003E0A87">
        <w:rPr>
          <w:sz w:val="24"/>
          <w:szCs w:val="24"/>
        </w:rPr>
        <w:t>- возможность получения муниципальной услуги в МФЦ;</w:t>
      </w:r>
    </w:p>
    <w:p w:rsidR="00EE6A88" w:rsidRPr="003E0A87" w:rsidRDefault="00EE6A88" w:rsidP="00EE6A88">
      <w:pPr>
        <w:pStyle w:val="ConsPlusNormal"/>
        <w:ind w:firstLine="709"/>
        <w:contextualSpacing/>
        <w:jc w:val="both"/>
        <w:rPr>
          <w:sz w:val="24"/>
          <w:szCs w:val="24"/>
        </w:rPr>
      </w:pPr>
      <w:r w:rsidRPr="003E0A8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6A88" w:rsidRPr="003E0A87" w:rsidRDefault="00EE6A88" w:rsidP="00EE6A88">
      <w:pPr>
        <w:pStyle w:val="ConsPlusNormal"/>
        <w:numPr>
          <w:ilvl w:val="2"/>
          <w:numId w:val="8"/>
        </w:numPr>
        <w:ind w:left="0" w:firstLine="709"/>
        <w:contextualSpacing/>
        <w:jc w:val="both"/>
        <w:rPr>
          <w:sz w:val="24"/>
          <w:szCs w:val="24"/>
        </w:rPr>
      </w:pPr>
      <w:r w:rsidRPr="003E0A87">
        <w:rPr>
          <w:sz w:val="24"/>
          <w:szCs w:val="24"/>
        </w:rPr>
        <w:t>Показателями качества муниципальной услуги являются:</w:t>
      </w:r>
    </w:p>
    <w:p w:rsidR="00EE6A88" w:rsidRPr="003E0A87" w:rsidRDefault="00EE6A88" w:rsidP="00EE6A88">
      <w:pPr>
        <w:pStyle w:val="ConsPlusNormal"/>
        <w:ind w:firstLine="709"/>
        <w:contextualSpacing/>
        <w:jc w:val="both"/>
        <w:rPr>
          <w:sz w:val="24"/>
          <w:szCs w:val="24"/>
        </w:rPr>
      </w:pPr>
      <w:r w:rsidRPr="003E0A87">
        <w:rPr>
          <w:sz w:val="24"/>
          <w:szCs w:val="24"/>
        </w:rPr>
        <w:t>- полнота предоставления муниципальной услуги в соответствии с требованиями настоящего Административного регламента;</w:t>
      </w:r>
    </w:p>
    <w:p w:rsidR="00EE6A88" w:rsidRPr="003E0A87" w:rsidRDefault="00EE6A88" w:rsidP="00EE6A88">
      <w:pPr>
        <w:pStyle w:val="ConsPlusNormal"/>
        <w:ind w:firstLine="709"/>
        <w:contextualSpacing/>
        <w:jc w:val="both"/>
        <w:rPr>
          <w:sz w:val="24"/>
          <w:szCs w:val="24"/>
        </w:rPr>
      </w:pPr>
      <w:r w:rsidRPr="003E0A87">
        <w:rPr>
          <w:sz w:val="24"/>
          <w:szCs w:val="24"/>
        </w:rPr>
        <w:t>- соблюдение сроков предоставления муниципальной услуги;</w:t>
      </w:r>
    </w:p>
    <w:p w:rsidR="00EE6A88" w:rsidRPr="003E0A87" w:rsidRDefault="00EE6A88" w:rsidP="00EE6A88">
      <w:pPr>
        <w:pStyle w:val="ConsPlusNormal"/>
        <w:ind w:firstLine="709"/>
        <w:contextualSpacing/>
        <w:jc w:val="both"/>
        <w:rPr>
          <w:sz w:val="24"/>
          <w:szCs w:val="24"/>
        </w:rPr>
      </w:pPr>
      <w:r w:rsidRPr="003E0A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E6A88" w:rsidRPr="003E0A87" w:rsidRDefault="00EE6A88" w:rsidP="00EE6A88">
      <w:pPr>
        <w:numPr>
          <w:ilvl w:val="1"/>
          <w:numId w:val="8"/>
        </w:numPr>
        <w:tabs>
          <w:tab w:val="num" w:pos="1155"/>
          <w:tab w:val="left" w:pos="1560"/>
        </w:tabs>
        <w:spacing w:after="0" w:line="240" w:lineRule="auto"/>
        <w:ind w:left="0" w:firstLine="709"/>
        <w:contextualSpacing/>
        <w:jc w:val="both"/>
        <w:rPr>
          <w:rFonts w:ascii="Arial" w:hAnsi="Arial" w:cs="Arial"/>
          <w:sz w:val="24"/>
          <w:szCs w:val="24"/>
        </w:rPr>
      </w:pPr>
      <w:r w:rsidRPr="003E0A87">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E6A88" w:rsidRPr="003E0A87" w:rsidRDefault="00EE6A88" w:rsidP="00EE6A88">
      <w:pPr>
        <w:numPr>
          <w:ilvl w:val="2"/>
          <w:numId w:val="9"/>
        </w:numPr>
        <w:tabs>
          <w:tab w:val="left" w:pos="1560"/>
          <w:tab w:val="num" w:pos="1590"/>
        </w:tabs>
        <w:spacing w:after="0" w:line="240" w:lineRule="auto"/>
        <w:ind w:left="0" w:firstLine="709"/>
        <w:contextualSpacing/>
        <w:jc w:val="both"/>
        <w:rPr>
          <w:rFonts w:ascii="Arial" w:hAnsi="Arial" w:cs="Arial"/>
          <w:sz w:val="24"/>
          <w:szCs w:val="24"/>
        </w:rPr>
      </w:pPr>
      <w:r w:rsidRPr="003E0A87">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EE6A88" w:rsidRPr="003E0A87" w:rsidRDefault="00EE6A88" w:rsidP="00EE6A88">
      <w:pPr>
        <w:numPr>
          <w:ilvl w:val="2"/>
          <w:numId w:val="9"/>
        </w:numPr>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EE6A88" w:rsidRPr="003E0A87" w:rsidRDefault="00EE6A88" w:rsidP="00EE6A88">
      <w:pPr>
        <w:numPr>
          <w:ilvl w:val="2"/>
          <w:numId w:val="9"/>
        </w:numPr>
        <w:autoSpaceDE w:val="0"/>
        <w:autoSpaceDN w:val="0"/>
        <w:adjustRightInd w:val="0"/>
        <w:spacing w:after="0" w:line="240" w:lineRule="auto"/>
        <w:ind w:left="0" w:firstLine="709"/>
        <w:contextualSpacing/>
        <w:jc w:val="both"/>
        <w:rPr>
          <w:rFonts w:ascii="Arial" w:hAnsi="Arial" w:cs="Arial"/>
          <w:sz w:val="24"/>
          <w:szCs w:val="24"/>
        </w:rPr>
      </w:pPr>
      <w:r w:rsidRPr="003E0A87">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(vermamon.ru),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E0A87">
        <w:rPr>
          <w:rFonts w:ascii="Arial" w:hAnsi="Arial" w:cs="Arial"/>
          <w:sz w:val="24"/>
          <w:szCs w:val="24"/>
          <w:lang w:val="en-US"/>
        </w:rPr>
        <w:t>www</w:t>
      </w:r>
      <w:r w:rsidRPr="003E0A87">
        <w:rPr>
          <w:rFonts w:ascii="Arial" w:hAnsi="Arial" w:cs="Arial"/>
          <w:sz w:val="24"/>
          <w:szCs w:val="24"/>
        </w:rPr>
        <w:t>.pgu.govvrn.ru).</w:t>
      </w:r>
    </w:p>
    <w:p w:rsidR="00EE6A88" w:rsidRPr="003E0A87" w:rsidRDefault="00EE6A88" w:rsidP="00EE6A88">
      <w:pPr>
        <w:pStyle w:val="a8"/>
        <w:widowControl w:val="0"/>
        <w:numPr>
          <w:ilvl w:val="2"/>
          <w:numId w:val="9"/>
        </w:numPr>
        <w:autoSpaceDE w:val="0"/>
        <w:autoSpaceDN w:val="0"/>
        <w:adjustRightInd w:val="0"/>
        <w:ind w:left="0" w:firstLine="709"/>
        <w:jc w:val="both"/>
        <w:rPr>
          <w:rFonts w:ascii="Arial" w:hAnsi="Arial" w:cs="Arial"/>
        </w:rPr>
      </w:pPr>
      <w:r w:rsidRPr="003E0A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E6A88" w:rsidRPr="003E0A87" w:rsidRDefault="00EE6A88" w:rsidP="00EE6A88">
      <w:pPr>
        <w:pStyle w:val="ConsPlusNormal"/>
        <w:ind w:firstLine="709"/>
        <w:contextualSpacing/>
        <w:jc w:val="both"/>
        <w:rPr>
          <w:sz w:val="24"/>
          <w:szCs w:val="24"/>
        </w:rPr>
      </w:pPr>
      <w:r w:rsidRPr="003E0A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E6A88" w:rsidRPr="003E0A87" w:rsidRDefault="00EE6A88" w:rsidP="00EE6A88">
      <w:pPr>
        <w:pStyle w:val="a8"/>
        <w:widowControl w:val="0"/>
        <w:autoSpaceDE w:val="0"/>
        <w:autoSpaceDN w:val="0"/>
        <w:adjustRightInd w:val="0"/>
        <w:ind w:left="0" w:firstLine="709"/>
        <w:jc w:val="both"/>
        <w:rPr>
          <w:rFonts w:ascii="Arial" w:hAnsi="Arial" w:cs="Arial"/>
        </w:rPr>
      </w:pPr>
      <w:r w:rsidRPr="003E0A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E6A88" w:rsidRPr="003E0A87" w:rsidRDefault="00EE6A88" w:rsidP="00EE6A88">
      <w:pPr>
        <w:pStyle w:val="a8"/>
        <w:widowControl w:val="0"/>
        <w:autoSpaceDE w:val="0"/>
        <w:autoSpaceDN w:val="0"/>
        <w:adjustRightInd w:val="0"/>
        <w:ind w:left="0" w:firstLine="709"/>
        <w:jc w:val="both"/>
        <w:rPr>
          <w:rFonts w:ascii="Arial" w:hAnsi="Arial" w:cs="Arial"/>
        </w:rPr>
      </w:pPr>
      <w:r w:rsidRPr="003E0A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E6A88" w:rsidRPr="003E0A87" w:rsidRDefault="00EE6A88" w:rsidP="00EE6A88">
      <w:pPr>
        <w:spacing w:after="0" w:line="240" w:lineRule="auto"/>
        <w:ind w:firstLine="709"/>
        <w:contextualSpacing/>
        <w:jc w:val="both"/>
        <w:rPr>
          <w:rFonts w:ascii="Arial" w:hAnsi="Arial" w:cs="Arial"/>
          <w:sz w:val="24"/>
          <w:szCs w:val="24"/>
        </w:rPr>
      </w:pPr>
      <w:r w:rsidRPr="003E0A87">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E6A88" w:rsidRPr="003E0A87" w:rsidRDefault="00EE6A88" w:rsidP="00EE6A88">
      <w:pPr>
        <w:spacing w:after="0" w:line="240" w:lineRule="auto"/>
        <w:ind w:firstLine="709"/>
        <w:contextualSpacing/>
        <w:jc w:val="both"/>
        <w:rPr>
          <w:rFonts w:ascii="Arial" w:hAnsi="Arial" w:cs="Arial"/>
          <w:sz w:val="24"/>
          <w:szCs w:val="24"/>
        </w:rPr>
      </w:pPr>
    </w:p>
    <w:p w:rsidR="00EE6A88" w:rsidRPr="003E0A87" w:rsidRDefault="00EE6A88" w:rsidP="00EE6A88">
      <w:pPr>
        <w:widowControl w:val="0"/>
        <w:numPr>
          <w:ilvl w:val="0"/>
          <w:numId w:val="9"/>
        </w:numPr>
        <w:autoSpaceDE w:val="0"/>
        <w:autoSpaceDN w:val="0"/>
        <w:adjustRightInd w:val="0"/>
        <w:spacing w:after="0" w:line="240" w:lineRule="auto"/>
        <w:ind w:firstLine="709"/>
        <w:jc w:val="both"/>
        <w:outlineLvl w:val="2"/>
        <w:rPr>
          <w:rFonts w:ascii="Arial" w:hAnsi="Arial" w:cs="Arial"/>
          <w:b/>
          <w:sz w:val="24"/>
          <w:szCs w:val="24"/>
        </w:rPr>
      </w:pPr>
      <w:r w:rsidRPr="003E0A87">
        <w:rPr>
          <w:rFonts w:ascii="Arial" w:hAnsi="Arial" w:cs="Arial"/>
          <w:b/>
          <w:sz w:val="24"/>
          <w:szCs w:val="24"/>
          <w:lang w:val="en-US"/>
        </w:rPr>
        <w:t>C</w:t>
      </w:r>
      <w:r w:rsidRPr="003E0A87">
        <w:rPr>
          <w:rFonts w:ascii="Arial" w:hAnsi="Arial" w:cs="Arial"/>
          <w:b/>
          <w:sz w:val="24"/>
          <w:szCs w:val="24"/>
        </w:rPr>
        <w:t>остав, последовательность и сроки выполнения административных процедур, требования к порядку их выполнения</w:t>
      </w:r>
    </w:p>
    <w:p w:rsidR="00EE6A88" w:rsidRPr="003E0A87" w:rsidRDefault="00EE6A88" w:rsidP="00EE6A88">
      <w:pPr>
        <w:numPr>
          <w:ilvl w:val="1"/>
          <w:numId w:val="9"/>
        </w:numPr>
        <w:tabs>
          <w:tab w:val="left" w:pos="1560"/>
        </w:tabs>
        <w:spacing w:after="0" w:line="240" w:lineRule="auto"/>
        <w:ind w:left="0" w:firstLine="709"/>
        <w:jc w:val="both"/>
        <w:rPr>
          <w:rFonts w:ascii="Arial" w:hAnsi="Arial" w:cs="Arial"/>
          <w:sz w:val="24"/>
          <w:szCs w:val="24"/>
        </w:rPr>
      </w:pPr>
      <w:r w:rsidRPr="003E0A87">
        <w:rPr>
          <w:rFonts w:ascii="Arial" w:hAnsi="Arial" w:cs="Arial"/>
          <w:sz w:val="24"/>
          <w:szCs w:val="24"/>
        </w:rPr>
        <w:t>Исчерпывающий перечень административных процедур</w:t>
      </w:r>
      <w:r w:rsidRPr="003E0A87">
        <w:rPr>
          <w:rFonts w:ascii="Arial" w:hAnsi="Arial" w:cs="Arial"/>
          <w:bCs/>
          <w:sz w:val="24"/>
          <w:szCs w:val="24"/>
        </w:rPr>
        <w:t>:</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прием и регистрация заявления </w:t>
      </w:r>
      <w:r w:rsidRPr="003E0A87">
        <w:rPr>
          <w:rFonts w:ascii="Arial" w:hAnsi="Arial" w:cs="Arial"/>
          <w:sz w:val="24"/>
          <w:szCs w:val="24"/>
        </w:rPr>
        <w:t>и прилагаемых к нему документов</w:t>
      </w:r>
      <w:r w:rsidRPr="003E0A87">
        <w:rPr>
          <w:rFonts w:ascii="Arial" w:hAnsi="Arial" w:cs="Arial"/>
          <w:bCs/>
          <w:sz w:val="24"/>
          <w:szCs w:val="24"/>
        </w:rPr>
        <w:t>;</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рассмотрение заявления с документами;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подготовкарешения о предоставлении имущества в аренду, безвозмездное пользование или сообщения об отказе в предоставлении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проведение торгов;</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заключение договоров о передаче муниципального имущества.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3.1.2. Блок-схема предоставления муниципальной услуги приведена в приложении № 3 к настоящему административному регламенту.</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left="390" w:firstLine="709"/>
        <w:jc w:val="both"/>
        <w:rPr>
          <w:rFonts w:ascii="Arial" w:hAnsi="Arial" w:cs="Arial"/>
          <w:b/>
          <w:bCs/>
          <w:sz w:val="24"/>
          <w:szCs w:val="24"/>
        </w:rPr>
      </w:pPr>
      <w:r w:rsidRPr="003E0A87">
        <w:rPr>
          <w:rFonts w:ascii="Arial" w:hAnsi="Arial" w:cs="Arial"/>
          <w:b/>
          <w:bCs/>
          <w:sz w:val="24"/>
          <w:szCs w:val="24"/>
        </w:rPr>
        <w:t>3.2.Прием и регистрация заявления с документами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w:t>
      </w:r>
      <w:r w:rsidRPr="003E0A87">
        <w:rPr>
          <w:rFonts w:ascii="Arial" w:hAnsi="Arial" w:cs="Arial"/>
          <w:sz w:val="24"/>
          <w:szCs w:val="24"/>
        </w:rPr>
        <w:lastRenderedPageBreak/>
        <w:t>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проверяет соответствие заявления установленным требованиям;</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сверяет копии документов с их подлинниками, заверяет их и возвращает подлинники заявителю;</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регистрирует заявление с прилагаемым комплектом документов;</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E6A88" w:rsidRPr="003E0A87" w:rsidRDefault="00EE6A88" w:rsidP="00EE6A88">
      <w:pPr>
        <w:pStyle w:val="ConsPlusNormal"/>
        <w:ind w:firstLine="709"/>
        <w:jc w:val="both"/>
        <w:rPr>
          <w:sz w:val="24"/>
          <w:szCs w:val="24"/>
        </w:rPr>
      </w:pPr>
      <w:r w:rsidRPr="003E0A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3E0A87">
        <w:rPr>
          <w:sz w:val="24"/>
          <w:szCs w:val="24"/>
          <w:vertAlign w:val="superscript"/>
        </w:rPr>
        <w:t>1</w:t>
      </w:r>
      <w:r w:rsidRPr="003E0A87">
        <w:rPr>
          <w:sz w:val="24"/>
          <w:szCs w:val="24"/>
        </w:rPr>
        <w:t>.</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E6A88" w:rsidRPr="003E0A87" w:rsidRDefault="00EE6A88" w:rsidP="00EE6A88">
      <w:pPr>
        <w:autoSpaceDE w:val="0"/>
        <w:autoSpaceDN w:val="0"/>
        <w:adjustRightInd w:val="0"/>
        <w:spacing w:after="0" w:line="240" w:lineRule="auto"/>
        <w:ind w:firstLine="709"/>
        <w:jc w:val="both"/>
        <w:rPr>
          <w:rFonts w:ascii="Arial" w:hAnsi="Arial" w:cs="Arial"/>
          <w:b/>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b/>
          <w:bCs/>
          <w:sz w:val="24"/>
          <w:szCs w:val="24"/>
        </w:rPr>
      </w:pPr>
      <w:r w:rsidRPr="003E0A87">
        <w:rPr>
          <w:rFonts w:ascii="Arial" w:hAnsi="Arial" w:cs="Arial"/>
          <w:b/>
          <w:bCs/>
          <w:sz w:val="24"/>
          <w:szCs w:val="24"/>
        </w:rPr>
        <w:t>3.3. Рассмотрение заявления с документами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3.3.1. Основанием для начала процедуры рассмотрения заявления с документамиявляется получение его специалистом.</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Специалист:</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проверяет наличие в реестре муниципальной собственностиВерхнемамонского муниципального района Воронежской области </w:t>
      </w:r>
      <w:r w:rsidRPr="003E0A87">
        <w:rPr>
          <w:rFonts w:ascii="Arial" w:hAnsi="Arial" w:cs="Arial"/>
          <w:bCs/>
          <w:sz w:val="24"/>
          <w:szCs w:val="24"/>
        </w:rPr>
        <w:lastRenderedPageBreak/>
        <w:t>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устанавливает наличие или отсутствие прав третьих лиц на запрашиваемое имущество;</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проверяет сведения о наличии вранее заключенных договоров аренды, </w:t>
      </w:r>
      <w:r w:rsidRPr="003E0A87">
        <w:rPr>
          <w:rFonts w:ascii="Arial" w:hAnsi="Arial" w:cs="Arial"/>
          <w:sz w:val="24"/>
          <w:szCs w:val="24"/>
        </w:rPr>
        <w:t>безвозмездного пользования</w:t>
      </w:r>
      <w:r w:rsidRPr="003E0A87">
        <w:rPr>
          <w:rFonts w:ascii="Arial" w:hAnsi="Arial" w:cs="Arial"/>
          <w:bCs/>
          <w:sz w:val="24"/>
          <w:szCs w:val="24"/>
        </w:rPr>
        <w:t xml:space="preserve"> муниципального имущества с участием заявителя на стороне арендатора.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В случае выявления таких договоров устанавливается факт наличия или отсутствиязадолженности по платежам по данным договорам.</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Осуществляетэкспертизу представленных учредительных документов (устав, учредительный договор) и документов, подтверждающих полномочия представителязаявителя на заключение соответствующего договора на предмет наличия данных полномочий.</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Общий максимальный срок проверки сведений не может превышать 10 дней.</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администрацииуведомляет заявителя о наличии препятствий для предоставления муниципального имущества в аренду</w:t>
      </w:r>
      <w:r w:rsidRPr="003E0A87">
        <w:rPr>
          <w:rFonts w:ascii="Arial" w:hAnsi="Arial" w:cs="Arial"/>
          <w:sz w:val="24"/>
          <w:szCs w:val="24"/>
        </w:rPr>
        <w:t xml:space="preserve"> безвозмездное пользование</w:t>
      </w:r>
      <w:r w:rsidRPr="003E0A87">
        <w:rPr>
          <w:rFonts w:ascii="Arial" w:hAnsi="Arial" w:cs="Arial"/>
          <w:bCs/>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Припредоставление муниципального имущества на торгах к заявлению(заявке)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 один претендент имеет право подать только одну заявку на участие в аукционе или конкурсе;</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Заявка регистрируется специалистом в день её подачи заявителем с указанием даты и времени подачи заявки.</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Процедура принятия решения о признании заявителя участником торгов.</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E6A88" w:rsidRPr="003E0A87" w:rsidRDefault="00EE6A88" w:rsidP="00EE6A88">
      <w:pPr>
        <w:spacing w:after="0" w:line="240" w:lineRule="auto"/>
        <w:ind w:firstLine="709"/>
        <w:jc w:val="both"/>
        <w:outlineLvl w:val="1"/>
        <w:rPr>
          <w:rFonts w:ascii="Arial" w:hAnsi="Arial" w:cs="Arial"/>
          <w:sz w:val="24"/>
          <w:szCs w:val="24"/>
        </w:rPr>
      </w:pPr>
      <w:r w:rsidRPr="003E0A87">
        <w:rPr>
          <w:rFonts w:ascii="Arial" w:hAnsi="Arial" w:cs="Arial"/>
          <w:sz w:val="24"/>
          <w:szCs w:val="24"/>
        </w:rPr>
        <w:tab/>
        <w:t xml:space="preserve">Специалист оформляет Протокол заседания комиссии, на которой претенденты признаются участниками торгов. </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b/>
          <w:bCs/>
          <w:sz w:val="24"/>
          <w:szCs w:val="24"/>
        </w:rPr>
      </w:pPr>
      <w:r w:rsidRPr="003E0A87">
        <w:rPr>
          <w:rFonts w:ascii="Arial" w:hAnsi="Arial" w:cs="Arial"/>
          <w:bCs/>
          <w:sz w:val="24"/>
          <w:szCs w:val="24"/>
        </w:rPr>
        <w:tab/>
      </w:r>
      <w:r w:rsidRPr="003E0A87">
        <w:rPr>
          <w:rFonts w:ascii="Arial" w:hAnsi="Arial" w:cs="Arial"/>
          <w:b/>
          <w:bCs/>
          <w:sz w:val="24"/>
          <w:szCs w:val="24"/>
        </w:rPr>
        <w:t>3.2.4. Подготовка решения о предоставлении муниципального имущества в аренду,</w:t>
      </w:r>
      <w:r w:rsidRPr="003E0A87">
        <w:rPr>
          <w:rFonts w:ascii="Arial" w:hAnsi="Arial" w:cs="Arial"/>
          <w:b/>
          <w:sz w:val="24"/>
          <w:szCs w:val="24"/>
        </w:rPr>
        <w:t>безвозмездное пользование</w:t>
      </w:r>
      <w:r w:rsidRPr="003E0A87">
        <w:rPr>
          <w:rFonts w:ascii="Arial" w:hAnsi="Arial" w:cs="Arial"/>
          <w:b/>
          <w:bCs/>
          <w:sz w:val="24"/>
          <w:szCs w:val="24"/>
        </w:rPr>
        <w:t xml:space="preserve"> или сообщения об отказе в предоставлении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Основанием для начала проведения данной процедурыявляется наличие или отсутствие оснований для предоставления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 xml:space="preserve">При отсутствии оснований, предусмотренныхразделом 2.8 настоящего административного регламента, для отказа в предоставлении муниципальной </w:t>
      </w:r>
      <w:r w:rsidRPr="003E0A87">
        <w:rPr>
          <w:rFonts w:ascii="Arial" w:hAnsi="Arial" w:cs="Arial"/>
          <w:bCs/>
          <w:sz w:val="24"/>
          <w:szCs w:val="24"/>
        </w:rPr>
        <w:lastRenderedPageBreak/>
        <w:t>услуги, с учетом требований Федерального закона от 26.07.2006г. №135-ФЗ «О защитеконкуренции» принимается одно из следующих решений:</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о проведении торгов на право аренды,</w:t>
      </w:r>
      <w:r w:rsidRPr="003E0A87">
        <w:rPr>
          <w:rFonts w:ascii="Arial" w:hAnsi="Arial" w:cs="Arial"/>
          <w:sz w:val="24"/>
          <w:szCs w:val="24"/>
        </w:rPr>
        <w:t xml:space="preserve"> безвозмездного пользования</w:t>
      </w:r>
      <w:r w:rsidRPr="003E0A87">
        <w:rPr>
          <w:rFonts w:ascii="Arial" w:hAnsi="Arial" w:cs="Arial"/>
          <w:bCs/>
          <w:sz w:val="24"/>
          <w:szCs w:val="24"/>
        </w:rPr>
        <w:t xml:space="preserve"> муниципального имущества;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о предоставлении муниципального имущества в аренду, </w:t>
      </w:r>
      <w:r w:rsidRPr="003E0A87">
        <w:rPr>
          <w:rFonts w:ascii="Arial" w:hAnsi="Arial" w:cs="Arial"/>
          <w:sz w:val="24"/>
          <w:szCs w:val="24"/>
        </w:rPr>
        <w:t>безвозмездного пользования</w:t>
      </w:r>
      <w:r w:rsidRPr="003E0A87">
        <w:rPr>
          <w:rFonts w:ascii="Arial" w:hAnsi="Arial" w:cs="Arial"/>
          <w:bCs/>
          <w:sz w:val="24"/>
          <w:szCs w:val="24"/>
        </w:rPr>
        <w:t xml:space="preserve"> без проведения торгов;</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При наличии оснований для отказа в предоставлении муниципальной услуги, предусмотренныхразделом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В случае принятия решения о предоставлении муниципального имущества в аренду,</w:t>
      </w:r>
      <w:r w:rsidRPr="003E0A87">
        <w:rPr>
          <w:rFonts w:ascii="Arial" w:hAnsi="Arial" w:cs="Arial"/>
          <w:sz w:val="24"/>
          <w:szCs w:val="24"/>
        </w:rPr>
        <w:t xml:space="preserve"> безвозмездное пользование</w:t>
      </w:r>
      <w:r w:rsidRPr="003E0A87">
        <w:rPr>
          <w:rFonts w:ascii="Arial" w:hAnsi="Arial" w:cs="Arial"/>
          <w:bCs/>
          <w:sz w:val="24"/>
          <w:szCs w:val="24"/>
        </w:rPr>
        <w:t>, специалист администрации: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 осуществляет подготовку запросов в рамках межведомственного взаимодействия. </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Максимальный срок выполнения действия составляет - 3 дня.</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обеспечивает проведение независимой оценки годового размера арендной платы всоответствии с Федеральным законом «Об оценочной деятельности в Российской Федерации».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Максимальный срок выполнения действия составляет - 3 дня.</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После получения отчета независимого оценщика и документов в рамках межведомственного взаимодействия, специалист администрации,осуществляет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Решение принимается в форме постановления администрацииВерхнемамонского муниципального района.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Максимальный срок подготовки проекта постановления, его согласования и внесения на рассмотрение главе администрации Верхнемамонского муниципального района – 5 дней.</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В случае отказа в предоставлении муниципальной услуги подготавливается сообщение об отказе в предоставлении муниципальной услуги.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Максимальный срок подготовки проекта сообщения - 2 дня.</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ab/>
        <w:t>Максимальный срок подготовки документов - 10 дней с момента получения заявления.</w:t>
      </w:r>
    </w:p>
    <w:p w:rsidR="00EE6A88" w:rsidRPr="003E0A87" w:rsidRDefault="00EE6A88" w:rsidP="00EE6A88">
      <w:pPr>
        <w:autoSpaceDE w:val="0"/>
        <w:autoSpaceDN w:val="0"/>
        <w:adjustRightInd w:val="0"/>
        <w:spacing w:after="0" w:line="240" w:lineRule="auto"/>
        <w:ind w:left="390" w:firstLine="709"/>
        <w:jc w:val="both"/>
        <w:rPr>
          <w:rFonts w:ascii="Arial" w:hAnsi="Arial" w:cs="Arial"/>
          <w:bCs/>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b/>
          <w:bCs/>
          <w:sz w:val="24"/>
          <w:szCs w:val="24"/>
        </w:rPr>
      </w:pPr>
      <w:r w:rsidRPr="003E0A87">
        <w:rPr>
          <w:rFonts w:ascii="Arial" w:hAnsi="Arial" w:cs="Arial"/>
          <w:b/>
          <w:bCs/>
          <w:sz w:val="24"/>
          <w:szCs w:val="24"/>
        </w:rPr>
        <w:t>3.2.5. Проведение торгов</w:t>
      </w:r>
    </w:p>
    <w:p w:rsidR="00EE6A88" w:rsidRPr="003E0A87" w:rsidRDefault="00EE6A88" w:rsidP="00EE6A88">
      <w:pPr>
        <w:autoSpaceDE w:val="0"/>
        <w:autoSpaceDN w:val="0"/>
        <w:adjustRightInd w:val="0"/>
        <w:spacing w:after="0" w:line="240" w:lineRule="auto"/>
        <w:ind w:left="390" w:firstLine="709"/>
        <w:jc w:val="both"/>
        <w:rPr>
          <w:rFonts w:ascii="Arial" w:hAnsi="Arial" w:cs="Arial"/>
          <w:bCs/>
          <w:sz w:val="24"/>
          <w:szCs w:val="24"/>
        </w:rPr>
      </w:pP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Основанием для начала административной процедуры является поступление заявления и представленных документов специалисту администрации Верхнемамонского муниципального района, ответственному за проведение торгов.</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 xml:space="preserve">Проведение торгов производится в соответствии с требованиями, установленными </w:t>
      </w:r>
      <w:hyperlink r:id="rId24" w:history="1">
        <w:r w:rsidRPr="003E0A87">
          <w:rPr>
            <w:rFonts w:ascii="Arial" w:hAnsi="Arial" w:cs="Arial"/>
            <w:bCs/>
            <w:sz w:val="24"/>
            <w:szCs w:val="24"/>
          </w:rPr>
          <w:t>приказом</w:t>
        </w:r>
      </w:hyperlink>
      <w:r w:rsidRPr="003E0A87">
        <w:rPr>
          <w:rFonts w:ascii="Arial" w:hAnsi="Arial" w:cs="Arial"/>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w:t>
      </w:r>
      <w:r w:rsidRPr="003E0A87">
        <w:rPr>
          <w:rFonts w:ascii="Arial" w:hAnsi="Arial" w:cs="Arial"/>
          <w:bCs/>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Верхнемамонского муниципального района, ответственному за выдачу результатов предоставления муниципальной услуги, для направления победителю торгов.</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Максимальный срок осуществления административной процедуры не превышает 60 дней.</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Результаты административной процедуры фиксируются в протоколе.</w:t>
      </w:r>
    </w:p>
    <w:p w:rsidR="00EE6A88" w:rsidRPr="003E0A87" w:rsidRDefault="00EE6A88" w:rsidP="00EE6A88">
      <w:pPr>
        <w:autoSpaceDE w:val="0"/>
        <w:autoSpaceDN w:val="0"/>
        <w:adjustRightInd w:val="0"/>
        <w:spacing w:after="0" w:line="240" w:lineRule="auto"/>
        <w:ind w:left="390" w:firstLine="709"/>
        <w:jc w:val="both"/>
        <w:rPr>
          <w:rFonts w:ascii="Arial" w:hAnsi="Arial" w:cs="Arial"/>
          <w:b/>
          <w:bCs/>
          <w:sz w:val="24"/>
          <w:szCs w:val="24"/>
        </w:rPr>
      </w:pPr>
    </w:p>
    <w:p w:rsidR="00EE6A88" w:rsidRPr="003E0A87" w:rsidRDefault="00EE6A88" w:rsidP="00EE6A88">
      <w:pPr>
        <w:spacing w:after="0" w:line="240" w:lineRule="auto"/>
        <w:ind w:left="390" w:firstLine="709"/>
        <w:jc w:val="both"/>
        <w:rPr>
          <w:rFonts w:ascii="Arial" w:hAnsi="Arial" w:cs="Arial"/>
          <w:sz w:val="24"/>
          <w:szCs w:val="24"/>
        </w:rPr>
      </w:pPr>
      <w:r w:rsidRPr="003E0A87">
        <w:rPr>
          <w:rFonts w:ascii="Arial" w:hAnsi="Arial" w:cs="Arial"/>
          <w:b/>
          <w:bCs/>
          <w:sz w:val="24"/>
          <w:szCs w:val="24"/>
        </w:rPr>
        <w:t>3.2.6. Заключение договора аренды,</w:t>
      </w:r>
      <w:r w:rsidRPr="003E0A87">
        <w:rPr>
          <w:rFonts w:ascii="Arial" w:hAnsi="Arial" w:cs="Arial"/>
          <w:b/>
          <w:sz w:val="24"/>
          <w:szCs w:val="24"/>
        </w:rPr>
        <w:t xml:space="preserve"> безвозмездного</w:t>
      </w:r>
      <w:r w:rsidR="00853FF9">
        <w:rPr>
          <w:rFonts w:ascii="Arial" w:hAnsi="Arial" w:cs="Arial"/>
          <w:b/>
          <w:sz w:val="24"/>
          <w:szCs w:val="24"/>
        </w:rPr>
        <w:t xml:space="preserve"> </w:t>
      </w:r>
      <w:r w:rsidRPr="003E0A87">
        <w:rPr>
          <w:rFonts w:ascii="Arial" w:hAnsi="Arial" w:cs="Arial"/>
          <w:b/>
          <w:sz w:val="24"/>
          <w:szCs w:val="24"/>
        </w:rPr>
        <w:t xml:space="preserve">пользования </w:t>
      </w:r>
      <w:r w:rsidRPr="003E0A87">
        <w:rPr>
          <w:rFonts w:ascii="Arial" w:hAnsi="Arial" w:cs="Arial"/>
          <w:sz w:val="24"/>
          <w:szCs w:val="24"/>
        </w:rPr>
        <w:t>(далее –договор)</w:t>
      </w:r>
    </w:p>
    <w:p w:rsidR="00EE6A88" w:rsidRPr="003E0A87" w:rsidRDefault="00EE6A88" w:rsidP="00EE6A88">
      <w:pPr>
        <w:autoSpaceDE w:val="0"/>
        <w:autoSpaceDN w:val="0"/>
        <w:adjustRightInd w:val="0"/>
        <w:spacing w:after="0" w:line="240" w:lineRule="auto"/>
        <w:ind w:left="390" w:firstLine="709"/>
        <w:jc w:val="both"/>
        <w:rPr>
          <w:rFonts w:ascii="Arial" w:hAnsi="Arial" w:cs="Arial"/>
          <w:b/>
          <w:bCs/>
          <w:sz w:val="24"/>
          <w:szCs w:val="24"/>
        </w:rPr>
      </w:pP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а) подготовку проекта договора аренды или безвозмездного пользования муниципальным имуществом;</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б) направление результата муниципальной услуги заявителю;</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 подписание проекта договора заявителем.</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Отказ в предоставлении муниципальной услуги направляется заявителю способом, указанным им при подаче заявления.</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Выдача проекта договора для подписания заявителем осуществляется в здании администрации Верхнемамонского муниципального района или в МФЦ центрами в соответствии с заключенными в установленном порядке соглашениями о взаимодействии.</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Проект договора подписывается заявителем не менее чем десять дней.</w:t>
      </w:r>
    </w:p>
    <w:p w:rsidR="00EE6A88" w:rsidRPr="003E0A87" w:rsidRDefault="00EE6A88" w:rsidP="00EE6A88">
      <w:pPr>
        <w:widowControl w:val="0"/>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Договор аренды или безвозмездного пользования заключается в соответствии с действующим законодательством Российской Федерации.</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EE6A88" w:rsidRPr="003E0A87" w:rsidRDefault="00EE6A88" w:rsidP="00EE6A88">
      <w:pPr>
        <w:autoSpaceDE w:val="0"/>
        <w:autoSpaceDN w:val="0"/>
        <w:adjustRightInd w:val="0"/>
        <w:spacing w:after="0" w:line="240" w:lineRule="auto"/>
        <w:ind w:firstLine="709"/>
        <w:jc w:val="both"/>
        <w:rPr>
          <w:rFonts w:ascii="Arial" w:hAnsi="Arial" w:cs="Arial"/>
          <w:bCs/>
          <w:sz w:val="24"/>
          <w:szCs w:val="24"/>
        </w:rPr>
      </w:pPr>
      <w:r w:rsidRPr="003E0A87">
        <w:rPr>
          <w:rFonts w:ascii="Arial" w:hAnsi="Arial" w:cs="Arial"/>
          <w:bCs/>
          <w:sz w:val="24"/>
          <w:szCs w:val="24"/>
        </w:rPr>
        <w:t>В случае заключения договора аренды на срок более 1 года, специалист администрациипредоставляет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E6A88" w:rsidRPr="003E0A87" w:rsidRDefault="00EE6A88" w:rsidP="00EE6A88">
      <w:pPr>
        <w:widowControl w:val="0"/>
        <w:autoSpaceDE w:val="0"/>
        <w:autoSpaceDN w:val="0"/>
        <w:spacing w:after="0" w:line="240" w:lineRule="auto"/>
        <w:ind w:firstLine="709"/>
        <w:contextualSpacing/>
        <w:jc w:val="both"/>
        <w:rPr>
          <w:rFonts w:ascii="Arial" w:hAnsi="Arial" w:cs="Arial"/>
          <w:sz w:val="24"/>
          <w:szCs w:val="24"/>
        </w:rPr>
      </w:pPr>
    </w:p>
    <w:p w:rsidR="00EE6A88" w:rsidRPr="003E0A87" w:rsidRDefault="00EE6A88" w:rsidP="00EE6A88">
      <w:pPr>
        <w:pStyle w:val="a8"/>
        <w:numPr>
          <w:ilvl w:val="0"/>
          <w:numId w:val="9"/>
        </w:numPr>
        <w:tabs>
          <w:tab w:val="left" w:pos="1560"/>
        </w:tabs>
        <w:ind w:firstLine="709"/>
        <w:jc w:val="both"/>
        <w:rPr>
          <w:rFonts w:ascii="Arial" w:hAnsi="Arial" w:cs="Arial"/>
          <w:b/>
        </w:rPr>
      </w:pPr>
      <w:r w:rsidRPr="003E0A87">
        <w:rPr>
          <w:rFonts w:ascii="Arial" w:hAnsi="Arial" w:cs="Arial"/>
          <w:b/>
        </w:rPr>
        <w:t>Формы контроля за исполнением административного регламента.</w:t>
      </w:r>
    </w:p>
    <w:p w:rsidR="00EE6A88" w:rsidRPr="003E0A87" w:rsidRDefault="00EE6A88" w:rsidP="00EE6A88">
      <w:pPr>
        <w:pStyle w:val="a8"/>
        <w:tabs>
          <w:tab w:val="left" w:pos="1560"/>
        </w:tabs>
        <w:ind w:left="0" w:firstLine="709"/>
        <w:jc w:val="both"/>
        <w:rPr>
          <w:rFonts w:ascii="Arial" w:hAnsi="Arial" w:cs="Arial"/>
          <w:b/>
        </w:rPr>
      </w:pPr>
    </w:p>
    <w:p w:rsidR="00EE6A88" w:rsidRPr="003E0A87" w:rsidRDefault="00EE6A88" w:rsidP="00EE6A88">
      <w:pPr>
        <w:pStyle w:val="a8"/>
        <w:tabs>
          <w:tab w:val="left" w:pos="1560"/>
        </w:tabs>
        <w:ind w:left="0" w:firstLine="709"/>
        <w:jc w:val="both"/>
        <w:rPr>
          <w:rFonts w:ascii="Arial" w:hAnsi="Arial" w:cs="Arial"/>
          <w:b/>
        </w:rPr>
      </w:pP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E6A88" w:rsidRPr="003E0A87" w:rsidRDefault="00EE6A88" w:rsidP="00EE6A88">
      <w:pPr>
        <w:tabs>
          <w:tab w:val="num" w:pos="0"/>
        </w:tabs>
        <w:adjustRightInd w:val="0"/>
        <w:spacing w:after="0" w:line="240" w:lineRule="auto"/>
        <w:ind w:firstLine="709"/>
        <w:contextualSpacing/>
        <w:jc w:val="both"/>
        <w:outlineLvl w:val="2"/>
        <w:rPr>
          <w:rFonts w:ascii="Arial" w:hAnsi="Arial" w:cs="Arial"/>
          <w:sz w:val="24"/>
          <w:szCs w:val="24"/>
        </w:rPr>
      </w:pPr>
      <w:r w:rsidRPr="003E0A8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E6A88" w:rsidRPr="003E0A87" w:rsidRDefault="00EE6A88" w:rsidP="00EE6A88">
      <w:pPr>
        <w:pStyle w:val="ConsPlusTitle"/>
        <w:widowControl/>
        <w:tabs>
          <w:tab w:val="num" w:pos="0"/>
        </w:tabs>
        <w:ind w:firstLine="709"/>
        <w:contextualSpacing/>
        <w:jc w:val="both"/>
        <w:rPr>
          <w:b w:val="0"/>
          <w:sz w:val="24"/>
          <w:szCs w:val="24"/>
        </w:rPr>
      </w:pPr>
      <w:r w:rsidRPr="003E0A87">
        <w:rPr>
          <w:b w:val="0"/>
          <w:sz w:val="24"/>
          <w:szCs w:val="24"/>
        </w:rPr>
        <w:t>4.4. Проведение текущего контроля должно осуществляться не реже двух раз в год.</w:t>
      </w:r>
    </w:p>
    <w:p w:rsidR="00EE6A88" w:rsidRPr="003E0A87" w:rsidRDefault="00EE6A88" w:rsidP="00EE6A88">
      <w:pPr>
        <w:tabs>
          <w:tab w:val="num" w:pos="0"/>
        </w:tabs>
        <w:adjustRightInd w:val="0"/>
        <w:spacing w:after="0" w:line="240" w:lineRule="auto"/>
        <w:ind w:firstLine="709"/>
        <w:contextualSpacing/>
        <w:jc w:val="both"/>
        <w:outlineLvl w:val="2"/>
        <w:rPr>
          <w:rFonts w:ascii="Arial" w:hAnsi="Arial" w:cs="Arial"/>
          <w:sz w:val="24"/>
          <w:szCs w:val="24"/>
        </w:rPr>
      </w:pPr>
      <w:r w:rsidRPr="003E0A8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E6A88" w:rsidRPr="003E0A87" w:rsidRDefault="00EE6A88" w:rsidP="00EE6A88">
      <w:pPr>
        <w:spacing w:after="0" w:line="240" w:lineRule="auto"/>
        <w:ind w:firstLine="709"/>
        <w:contextualSpacing/>
        <w:jc w:val="both"/>
        <w:rPr>
          <w:rFonts w:ascii="Arial" w:hAnsi="Arial" w:cs="Arial"/>
          <w:sz w:val="24"/>
          <w:szCs w:val="24"/>
        </w:rPr>
      </w:pPr>
    </w:p>
    <w:p w:rsidR="00EE6A88" w:rsidRPr="003E0A87" w:rsidRDefault="00EE6A88" w:rsidP="00EE6A88">
      <w:pPr>
        <w:tabs>
          <w:tab w:val="num" w:pos="0"/>
          <w:tab w:val="left" w:pos="1560"/>
        </w:tabs>
        <w:spacing w:after="0" w:line="240" w:lineRule="auto"/>
        <w:ind w:firstLine="709"/>
        <w:contextualSpacing/>
        <w:jc w:val="both"/>
        <w:rPr>
          <w:rFonts w:ascii="Arial" w:hAnsi="Arial" w:cs="Arial"/>
          <w:b/>
          <w:sz w:val="24"/>
          <w:szCs w:val="24"/>
        </w:rPr>
      </w:pPr>
      <w:r w:rsidRPr="003E0A87">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5.2. Заявитель может обратиться с жалобой в том числе в следующих случаях:</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1) нарушение срока регистрации заявления заявителя об оказании муниципальной услуги;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2) нарушение срока предоставления муниципальной услуги;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 xml:space="preserve">4) отказ в приеме документов, предоставление которых предусмотрено </w:t>
      </w:r>
      <w:r w:rsidRPr="003E0A87">
        <w:rPr>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 для предоставления муниципальной услуги, у заявителя;</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Верхнемамонского муниципального района;</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5.4. Жалоба должна содержать:</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Верхнемамонского муниципального района.</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 xml:space="preserve">1) наличие вступившего в законную силу решения суда, арбитражного суда по </w:t>
      </w:r>
      <w:r w:rsidRPr="003E0A87">
        <w:rPr>
          <w:sz w:val="24"/>
          <w:szCs w:val="24"/>
        </w:rPr>
        <w:lastRenderedPageBreak/>
        <w:t>жалобе о том же предмете и по тем же основаниям;</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2) подача жалобы лицом, полномочия которого не подтверждены в порядке, установленном законодательством;</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В случае оставления жалобы без ответа, заявителю направляется уведомление о недопустимости злоупотребления правом.</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5.8. Заявители имеют право на получение документов и информации, необходимых для обоснования и рассмотрения жалобы.</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A88" w:rsidRPr="003E0A87" w:rsidRDefault="00EE6A88" w:rsidP="00EE6A88">
      <w:pPr>
        <w:pStyle w:val="ConsPlusNormal"/>
        <w:tabs>
          <w:tab w:val="num" w:pos="0"/>
        </w:tabs>
        <w:ind w:firstLine="709"/>
        <w:contextualSpacing/>
        <w:jc w:val="both"/>
        <w:rPr>
          <w:sz w:val="24"/>
          <w:szCs w:val="24"/>
        </w:rPr>
      </w:pPr>
      <w:r w:rsidRPr="003E0A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A88" w:rsidRPr="003E0A87" w:rsidRDefault="00EE6A88" w:rsidP="00EE6A88">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E0A87">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6A88" w:rsidRPr="003E0A87" w:rsidRDefault="00EE6A88" w:rsidP="00EE6A88">
      <w:pPr>
        <w:tabs>
          <w:tab w:val="left" w:pos="5760"/>
        </w:tabs>
        <w:spacing w:after="0" w:line="240" w:lineRule="auto"/>
        <w:ind w:firstLine="709"/>
        <w:contextualSpacing/>
        <w:jc w:val="both"/>
        <w:rPr>
          <w:rFonts w:ascii="Arial" w:hAnsi="Arial" w:cs="Arial"/>
          <w:sz w:val="24"/>
          <w:szCs w:val="24"/>
        </w:rPr>
      </w:pPr>
    </w:p>
    <w:p w:rsidR="00EE6A88" w:rsidRPr="003E0A87" w:rsidRDefault="00EE6A88" w:rsidP="00EE6A88">
      <w:pPr>
        <w:spacing w:after="0" w:line="240" w:lineRule="auto"/>
        <w:rPr>
          <w:rFonts w:ascii="Arial" w:hAnsi="Arial" w:cs="Arial"/>
          <w:sz w:val="24"/>
          <w:szCs w:val="24"/>
        </w:rPr>
      </w:pPr>
      <w:r w:rsidRPr="003E0A87">
        <w:rPr>
          <w:rFonts w:ascii="Arial" w:hAnsi="Arial" w:cs="Arial"/>
          <w:sz w:val="24"/>
          <w:szCs w:val="24"/>
        </w:rPr>
        <w:br w:type="page"/>
      </w:r>
    </w:p>
    <w:p w:rsidR="009B4429" w:rsidRDefault="009B4429" w:rsidP="00EE6A88">
      <w:pPr>
        <w:autoSpaceDE w:val="0"/>
        <w:autoSpaceDN w:val="0"/>
        <w:adjustRightInd w:val="0"/>
        <w:spacing w:after="0" w:line="240" w:lineRule="auto"/>
        <w:ind w:firstLine="709"/>
        <w:jc w:val="right"/>
        <w:outlineLvl w:val="0"/>
        <w:rPr>
          <w:rFonts w:ascii="Arial" w:hAnsi="Arial" w:cs="Arial"/>
          <w:sz w:val="24"/>
          <w:szCs w:val="24"/>
        </w:rPr>
      </w:pPr>
      <w:r>
        <w:rPr>
          <w:rFonts w:ascii="Arial" w:hAnsi="Arial" w:cs="Arial"/>
          <w:sz w:val="24"/>
          <w:szCs w:val="24"/>
        </w:rPr>
        <w:lastRenderedPageBreak/>
        <w:t xml:space="preserve">  </w:t>
      </w:r>
    </w:p>
    <w:p w:rsidR="00EE6A88" w:rsidRPr="003E0A87" w:rsidRDefault="00EE6A88" w:rsidP="00EE6A88">
      <w:pPr>
        <w:autoSpaceDE w:val="0"/>
        <w:autoSpaceDN w:val="0"/>
        <w:adjustRightInd w:val="0"/>
        <w:spacing w:after="0" w:line="240" w:lineRule="auto"/>
        <w:ind w:firstLine="709"/>
        <w:jc w:val="right"/>
        <w:outlineLvl w:val="0"/>
        <w:rPr>
          <w:rFonts w:ascii="Arial" w:hAnsi="Arial" w:cs="Arial"/>
          <w:sz w:val="24"/>
          <w:szCs w:val="24"/>
        </w:rPr>
      </w:pPr>
      <w:r w:rsidRPr="003E0A87">
        <w:rPr>
          <w:rFonts w:ascii="Arial" w:hAnsi="Arial" w:cs="Arial"/>
          <w:sz w:val="24"/>
          <w:szCs w:val="24"/>
        </w:rPr>
        <w:t>Приложение № 1</w:t>
      </w:r>
    </w:p>
    <w:p w:rsidR="00EE6A88" w:rsidRPr="003E0A87" w:rsidRDefault="00EE6A88" w:rsidP="00EE6A88">
      <w:pPr>
        <w:autoSpaceDE w:val="0"/>
        <w:autoSpaceDN w:val="0"/>
        <w:adjustRightInd w:val="0"/>
        <w:spacing w:after="0" w:line="240" w:lineRule="auto"/>
        <w:ind w:firstLine="709"/>
        <w:jc w:val="right"/>
        <w:rPr>
          <w:rFonts w:ascii="Arial" w:hAnsi="Arial" w:cs="Arial"/>
          <w:sz w:val="24"/>
          <w:szCs w:val="24"/>
        </w:rPr>
      </w:pPr>
      <w:r w:rsidRPr="003E0A87">
        <w:rPr>
          <w:rFonts w:ascii="Arial" w:hAnsi="Arial" w:cs="Arial"/>
          <w:sz w:val="24"/>
          <w:szCs w:val="24"/>
        </w:rPr>
        <w:t>к Административному регламенту</w:t>
      </w:r>
    </w:p>
    <w:p w:rsidR="00EE6A88" w:rsidRPr="003E0A87" w:rsidRDefault="00EE6A88" w:rsidP="00EE6A88">
      <w:pPr>
        <w:autoSpaceDE w:val="0"/>
        <w:autoSpaceDN w:val="0"/>
        <w:adjustRightInd w:val="0"/>
        <w:spacing w:after="0" w:line="240" w:lineRule="auto"/>
        <w:ind w:firstLine="709"/>
        <w:jc w:val="center"/>
        <w:rPr>
          <w:rFonts w:ascii="Arial" w:hAnsi="Arial" w:cs="Arial"/>
          <w:sz w:val="24"/>
          <w:szCs w:val="24"/>
        </w:rPr>
      </w:pP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пл.Ленина,1. </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График работы администрации Верхнемамонского муниципального района Воронежской области:</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понедельник - пятница: с 08.00 до 17.00;</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перерыв: с 12.00 до 13.00;</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суббота, воскресенье - выходной.</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Официальный сайт администрации Верхнемамонского муниципального района Воронежской области в сети Интернет: www.vermamon.ru.</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Адрес электронной почты администрации Верхнемамонского муниципального района Воронежской области: vmam@list.ru; vmamon@govvrn.ru.</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2. Телефоны для справок: (47355)5-64-11.</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3.1. Место нахождения АУ «МФЦ»: 394026, г. Воронеж, ул. Дружинников, 3б (Коминтерновский район).</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Телефон для справок АУ «МФЦ»: (473) 226-99-99.</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Официальный сайт АУ «МФЦ» в сети Интернет: mfc.vrn.ru.</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Адрес электронной почты АУ «МФЦ»: odno-okno@mail.ru.</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График работы АУ «МФЦ»:</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вторник, четверг, пятница: с 09.00 до 18.00;</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среда: с 11.00 до 20.00;</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суббота: с 09.00 до 16.45.</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3.2. Место нахождения филиала АУ «МФЦ» в Верхнемамонском муниципальном районе:396460, Воронежская область, Верхнемамонский район, с.Верхний</w:t>
      </w:r>
      <w:r w:rsidRPr="003E0A87">
        <w:rPr>
          <w:rFonts w:ascii="Arial" w:eastAsia="SimSun" w:hAnsi="Arial" w:cs="Arial"/>
          <w:sz w:val="24"/>
          <w:szCs w:val="24"/>
          <w:lang w:eastAsia="zh-CN"/>
        </w:rPr>
        <w:tab/>
        <w:t xml:space="preserve"> Мамон, ул.22 Партсъезда,83.</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Телефон для справок филиала АУ «МФЦ»: (47355)5-77-00.</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График работы филиала АУ «МФЦ»:</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Понедельник - выходной день;</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Вторник- с 08.00 до 17.00, перерыв - с 12.00 до 12.45;</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Среда - с 11.00 до 20.00, перерыв - с 15.00 до 15.45;</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Четверг, пятница - с 08.00 до 17.00, перерыв - с 12.00 до 12.45;</w:t>
      </w:r>
    </w:p>
    <w:p w:rsidR="00EE6A88" w:rsidRPr="003E0A87" w:rsidRDefault="00EE6A88" w:rsidP="00EE6A88">
      <w:pPr>
        <w:tabs>
          <w:tab w:val="left" w:pos="5760"/>
        </w:tabs>
        <w:spacing w:after="0" w:line="240" w:lineRule="auto"/>
        <w:ind w:firstLine="709"/>
        <w:contextualSpacing/>
        <w:jc w:val="both"/>
        <w:rPr>
          <w:rFonts w:ascii="Arial" w:eastAsia="SimSun" w:hAnsi="Arial" w:cs="Arial"/>
          <w:sz w:val="24"/>
          <w:szCs w:val="24"/>
          <w:lang w:eastAsia="zh-CN"/>
        </w:rPr>
      </w:pPr>
      <w:r w:rsidRPr="003E0A87">
        <w:rPr>
          <w:rFonts w:ascii="Arial" w:eastAsia="SimSun" w:hAnsi="Arial" w:cs="Arial"/>
          <w:sz w:val="24"/>
          <w:szCs w:val="24"/>
          <w:lang w:eastAsia="zh-CN"/>
        </w:rPr>
        <w:t>Суббота - с 08.00 до 15.45, перерыв - с 12.00 до 12.45;</w:t>
      </w:r>
    </w:p>
    <w:p w:rsidR="00EE6A88" w:rsidRPr="003E0A87" w:rsidRDefault="00EE6A88" w:rsidP="00EE6A88">
      <w:pPr>
        <w:tabs>
          <w:tab w:val="left" w:pos="5760"/>
        </w:tabs>
        <w:spacing w:after="0" w:line="240" w:lineRule="auto"/>
        <w:ind w:firstLine="709"/>
        <w:contextualSpacing/>
        <w:jc w:val="both"/>
        <w:rPr>
          <w:rFonts w:ascii="Arial" w:hAnsi="Arial" w:cs="Arial"/>
          <w:sz w:val="24"/>
          <w:szCs w:val="24"/>
          <w:lang w:eastAsia="ar-SA"/>
        </w:rPr>
      </w:pPr>
      <w:r w:rsidRPr="003E0A87">
        <w:rPr>
          <w:rFonts w:ascii="Arial" w:eastAsia="SimSun" w:hAnsi="Arial" w:cs="Arial"/>
          <w:sz w:val="24"/>
          <w:szCs w:val="24"/>
          <w:lang w:eastAsia="zh-CN"/>
        </w:rPr>
        <w:t>Воскресенье - выходной</w:t>
      </w:r>
    </w:p>
    <w:p w:rsidR="00EE6A88" w:rsidRPr="003E0A87" w:rsidRDefault="00EE6A88" w:rsidP="00EE6A88">
      <w:pPr>
        <w:spacing w:after="0" w:line="240" w:lineRule="auto"/>
        <w:rPr>
          <w:rFonts w:ascii="Arial" w:hAnsi="Arial" w:cs="Arial"/>
          <w:sz w:val="24"/>
          <w:szCs w:val="24"/>
        </w:rPr>
      </w:pPr>
    </w:p>
    <w:p w:rsidR="00EE6A88" w:rsidRPr="003E0A87" w:rsidRDefault="00EE6A88" w:rsidP="00EE6A88">
      <w:pPr>
        <w:spacing w:after="0" w:line="240" w:lineRule="auto"/>
        <w:rPr>
          <w:rFonts w:ascii="Arial" w:hAnsi="Arial" w:cs="Arial"/>
          <w:sz w:val="24"/>
          <w:szCs w:val="24"/>
        </w:rPr>
      </w:pPr>
      <w:r w:rsidRPr="003E0A87">
        <w:rPr>
          <w:rFonts w:ascii="Arial" w:hAnsi="Arial" w:cs="Arial"/>
          <w:sz w:val="24"/>
          <w:szCs w:val="24"/>
        </w:rPr>
        <w:br w:type="page"/>
      </w:r>
    </w:p>
    <w:p w:rsidR="00EA2C13" w:rsidRDefault="00EA2C13" w:rsidP="00EE6A88">
      <w:pPr>
        <w:pStyle w:val="a8"/>
        <w:tabs>
          <w:tab w:val="left" w:pos="1276"/>
        </w:tabs>
        <w:autoSpaceDE w:val="0"/>
        <w:autoSpaceDN w:val="0"/>
        <w:adjustRightInd w:val="0"/>
        <w:ind w:left="0" w:firstLine="709"/>
        <w:jc w:val="right"/>
        <w:rPr>
          <w:rFonts w:ascii="Arial" w:hAnsi="Arial" w:cs="Arial"/>
        </w:rPr>
      </w:pPr>
    </w:p>
    <w:p w:rsidR="00EE6A88" w:rsidRPr="003E0A87" w:rsidRDefault="00EE6A88" w:rsidP="00EE6A88">
      <w:pPr>
        <w:pStyle w:val="a8"/>
        <w:tabs>
          <w:tab w:val="left" w:pos="1276"/>
        </w:tabs>
        <w:autoSpaceDE w:val="0"/>
        <w:autoSpaceDN w:val="0"/>
        <w:adjustRightInd w:val="0"/>
        <w:ind w:left="0" w:firstLine="709"/>
        <w:jc w:val="right"/>
        <w:rPr>
          <w:rFonts w:ascii="Arial" w:hAnsi="Arial" w:cs="Arial"/>
        </w:rPr>
      </w:pPr>
      <w:r w:rsidRPr="003E0A87">
        <w:rPr>
          <w:rFonts w:ascii="Arial" w:hAnsi="Arial" w:cs="Arial"/>
        </w:rPr>
        <w:t>Приложение № 2</w:t>
      </w:r>
    </w:p>
    <w:p w:rsidR="00EE6A88" w:rsidRPr="003E0A87" w:rsidRDefault="00EE6A88" w:rsidP="00EE6A88">
      <w:pPr>
        <w:pStyle w:val="a8"/>
        <w:tabs>
          <w:tab w:val="left" w:pos="1276"/>
        </w:tabs>
        <w:autoSpaceDE w:val="0"/>
        <w:autoSpaceDN w:val="0"/>
        <w:adjustRightInd w:val="0"/>
        <w:ind w:left="0" w:firstLine="709"/>
        <w:jc w:val="right"/>
        <w:rPr>
          <w:rFonts w:ascii="Arial" w:hAnsi="Arial" w:cs="Arial"/>
        </w:rPr>
      </w:pPr>
    </w:p>
    <w:p w:rsidR="00EE6A88" w:rsidRPr="003E0A87" w:rsidRDefault="00EE6A88" w:rsidP="00EE6A88">
      <w:pPr>
        <w:pStyle w:val="ConsPlusNonformat"/>
        <w:jc w:val="right"/>
        <w:rPr>
          <w:rFonts w:ascii="Arial" w:hAnsi="Arial" w:cs="Arial"/>
          <w:sz w:val="24"/>
          <w:szCs w:val="24"/>
        </w:rPr>
      </w:pPr>
      <w:r w:rsidRPr="003E0A87">
        <w:rPr>
          <w:rFonts w:ascii="Arial" w:hAnsi="Arial" w:cs="Arial"/>
          <w:sz w:val="24"/>
          <w:szCs w:val="24"/>
        </w:rPr>
        <w:t xml:space="preserve"> В администрацию Верхнемамонского муниципального района</w:t>
      </w:r>
    </w:p>
    <w:p w:rsidR="00EE6A88" w:rsidRPr="003E0A87" w:rsidRDefault="00EE6A88" w:rsidP="00EE6A88">
      <w:pPr>
        <w:pStyle w:val="ConsPlusNonformat"/>
        <w:jc w:val="right"/>
        <w:outlineLvl w:val="0"/>
        <w:rPr>
          <w:rFonts w:ascii="Arial" w:hAnsi="Arial" w:cs="Arial"/>
          <w:sz w:val="24"/>
          <w:szCs w:val="24"/>
        </w:rPr>
      </w:pP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jc w:val="center"/>
        <w:rPr>
          <w:rFonts w:ascii="Arial" w:hAnsi="Arial" w:cs="Arial"/>
          <w:sz w:val="24"/>
          <w:szCs w:val="24"/>
        </w:rPr>
      </w:pPr>
      <w:r w:rsidRPr="003E0A87">
        <w:rPr>
          <w:rFonts w:ascii="Arial" w:hAnsi="Arial" w:cs="Arial"/>
          <w:sz w:val="24"/>
          <w:szCs w:val="24"/>
        </w:rPr>
        <w:t>ЗАЯВЛЕНИЕ</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Прошу заключить договор аренды (безвозмездного пользования)</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недвижимого имущества, находящегося в собственности муниципального</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образования "Верхнемамонский муниципальный район", являющегося нежилым</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помещением (зданием, сооружением), расположенным по адресу: 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(адрес помещения)</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Техническая характеристика: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общая площадь ______________ кв. м, в том числе: этаж ______________ кв. м;</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 (N на плане), подвал ____________ кв. м __________ (N на плане)</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Цель использования помещения: 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Заявитель 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(полное наименование юридического лица,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сокращенное наименование юридического лица)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ИНН 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Почтовый адрес юридического лица с указанием почтового индекса: 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Юридический адрес юридического лица с указанием почтового индекса: 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Банковские реквизиты:</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наименование банка 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БИК 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корр. счет 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расчетный счет 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телефон офиса ___________________, телефон бухгалтерии 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В лице 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(Ф.И.О. полностью, должность)</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Основание 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(Устав, положение, свидетельство)</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Заявитель _________________________________ 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(Ф.И.О., должность) (подпись)</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М.П.</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Результат муниципальной услуги выдать следующим способом:</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jc w:val="both"/>
        <w:rPr>
          <w:rFonts w:ascii="Arial" w:hAnsi="Arial" w:cs="Arial"/>
          <w:sz w:val="24"/>
          <w:szCs w:val="24"/>
        </w:rPr>
      </w:pPr>
      <w:r w:rsidRPr="003E0A87">
        <w:rPr>
          <w:rFonts w:ascii="Arial" w:hAnsi="Arial" w:cs="Arial"/>
          <w:sz w:val="24"/>
          <w:szCs w:val="24"/>
        </w:rPr>
        <w:t xml:space="preserve"> │ │ посредством личного обращения в администрацию</w:t>
      </w:r>
    </w:p>
    <w:p w:rsidR="00EE6A88" w:rsidRPr="003E0A87" w:rsidRDefault="00EE6A88" w:rsidP="00EE6A88">
      <w:pPr>
        <w:pStyle w:val="ConsPlusNonformat"/>
        <w:jc w:val="both"/>
        <w:rPr>
          <w:rFonts w:ascii="Arial" w:hAnsi="Arial" w:cs="Arial"/>
          <w:sz w:val="24"/>
          <w:szCs w:val="24"/>
        </w:rPr>
      </w:pPr>
      <w:r w:rsidRPr="003E0A87">
        <w:rPr>
          <w:rFonts w:ascii="Arial" w:hAnsi="Arial" w:cs="Arial"/>
          <w:sz w:val="24"/>
          <w:szCs w:val="24"/>
        </w:rPr>
        <w:t xml:space="preserve"> └─┘ Верхнемамонского муниципального района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 в форме электронного документа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lastRenderedPageBreak/>
        <w:t xml:space="preserve"> │ │ в форме документа на бумажном носителе</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 почтовым отправлением на адрес, указанный в заявлении (только</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на бумажном носителе)</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 отправлением по электронной почте (в форме электронного документа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и только в случаях, прямо предусмотренных в действующих нормативных</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правовых актах)</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 посредством личного обращения в многофункциональный центр (только</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на бумажном носителе)</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 посредством направления через Единый портал государственных</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и муниципальных услуг (только в форме электронного документа)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 посредством направления через Портал государственных</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 и муниципальных услуг (только в форме электронного документа)</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(оборотная сторона заявления)</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Отметка о комплекте документов (проставляется в случае отсутствия</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одного или более документов, не находящихся в распоряжении органов,</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предоставляющих государственные или муниципальные услуги, либо</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подведомственных органам государственной власти или органам местного</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самоуправления организаций, участвующих в предоставлении муниципальной</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услуги):</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О представлении неполного комплекта документов, требующихся для</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предоставления муниципальной услуги и представляемых заявителем, так как</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сведения по ним отсутствуют в распоряжении органов, предоставляющих</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государственные или муниципальные услуги, либо подведомственных органам</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государственной власти или органам местного самоуправления организаций,</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участвующих в предоставлении муниципальной услуги, предупрежден.</w:t>
      </w:r>
    </w:p>
    <w:p w:rsidR="00EE6A88" w:rsidRPr="003E0A87" w:rsidRDefault="00EE6A88" w:rsidP="00EE6A88">
      <w:pPr>
        <w:pStyle w:val="ConsPlusNonformat"/>
        <w:rPr>
          <w:rFonts w:ascii="Arial" w:hAnsi="Arial" w:cs="Arial"/>
          <w:sz w:val="24"/>
          <w:szCs w:val="24"/>
        </w:rPr>
      </w:pP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___________________________ 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 xml:space="preserve"> (подпись заявителя) (Ф.И.О. заявителя полностью)</w:t>
      </w:r>
    </w:p>
    <w:p w:rsidR="00EE6A88" w:rsidRPr="003E0A87" w:rsidRDefault="00EE6A88" w:rsidP="00EE6A88">
      <w:pPr>
        <w:spacing w:after="0" w:line="240" w:lineRule="auto"/>
        <w:rPr>
          <w:rFonts w:ascii="Arial" w:hAnsi="Arial" w:cs="Arial"/>
          <w:sz w:val="24"/>
          <w:szCs w:val="24"/>
        </w:rPr>
      </w:pPr>
    </w:p>
    <w:p w:rsidR="00EE6A88" w:rsidRPr="003E0A87" w:rsidRDefault="00EE6A88" w:rsidP="00EE6A88">
      <w:pPr>
        <w:spacing w:after="0" w:line="240" w:lineRule="auto"/>
        <w:rPr>
          <w:rFonts w:ascii="Arial" w:hAnsi="Arial" w:cs="Arial"/>
          <w:sz w:val="24"/>
          <w:szCs w:val="24"/>
        </w:rPr>
      </w:pPr>
    </w:p>
    <w:p w:rsidR="00EE6A88" w:rsidRPr="003E0A87" w:rsidRDefault="00EE6A88" w:rsidP="00EE6A88">
      <w:pPr>
        <w:spacing w:after="0" w:line="240" w:lineRule="auto"/>
        <w:rPr>
          <w:rFonts w:ascii="Arial" w:hAnsi="Arial" w:cs="Arial"/>
          <w:sz w:val="24"/>
          <w:szCs w:val="24"/>
        </w:rPr>
      </w:pPr>
      <w:r w:rsidRPr="003E0A87">
        <w:rPr>
          <w:rFonts w:ascii="Arial" w:hAnsi="Arial" w:cs="Arial"/>
          <w:sz w:val="24"/>
          <w:szCs w:val="24"/>
        </w:rPr>
        <w:br w:type="page"/>
      </w:r>
    </w:p>
    <w:tbl>
      <w:tblPr>
        <w:tblW w:w="10123" w:type="dxa"/>
        <w:tblLook w:val="04A0"/>
      </w:tblPr>
      <w:tblGrid>
        <w:gridCol w:w="448"/>
        <w:gridCol w:w="442"/>
        <w:gridCol w:w="424"/>
        <w:gridCol w:w="414"/>
        <w:gridCol w:w="384"/>
        <w:gridCol w:w="222"/>
        <w:gridCol w:w="449"/>
        <w:gridCol w:w="837"/>
        <w:gridCol w:w="401"/>
        <w:gridCol w:w="408"/>
        <w:gridCol w:w="243"/>
        <w:gridCol w:w="242"/>
        <w:gridCol w:w="162"/>
        <w:gridCol w:w="155"/>
        <w:gridCol w:w="185"/>
        <w:gridCol w:w="184"/>
        <w:gridCol w:w="186"/>
        <w:gridCol w:w="4167"/>
        <w:gridCol w:w="170"/>
      </w:tblGrid>
      <w:tr w:rsidR="009556D9" w:rsidRPr="003E0A87" w:rsidTr="009556D9">
        <w:trPr>
          <w:gridAfter w:val="1"/>
          <w:wAfter w:w="234" w:type="dxa"/>
        </w:trPr>
        <w:tc>
          <w:tcPr>
            <w:tcW w:w="302" w:type="dxa"/>
            <w:shd w:val="clear" w:color="auto" w:fill="auto"/>
          </w:tcPr>
          <w:p w:rsidR="00EE6A88" w:rsidRPr="003E0A87" w:rsidRDefault="00EE6A88" w:rsidP="00EE6A88">
            <w:pPr>
              <w:pStyle w:val="a8"/>
              <w:tabs>
                <w:tab w:val="left" w:pos="1276"/>
              </w:tabs>
              <w:autoSpaceDE w:val="0"/>
              <w:autoSpaceDN w:val="0"/>
              <w:adjustRightInd w:val="0"/>
              <w:ind w:left="0" w:firstLine="709"/>
              <w:jc w:val="both"/>
              <w:rPr>
                <w:rFonts w:ascii="Arial" w:hAnsi="Arial" w:cs="Arial"/>
              </w:rPr>
            </w:pPr>
          </w:p>
        </w:tc>
        <w:tc>
          <w:tcPr>
            <w:tcW w:w="9587" w:type="dxa"/>
            <w:gridSpan w:val="17"/>
            <w:shd w:val="clear" w:color="auto" w:fill="auto"/>
          </w:tcPr>
          <w:p w:rsidR="00EE6A88" w:rsidRPr="003E0A87" w:rsidRDefault="00EE6A88" w:rsidP="009556D9">
            <w:pPr>
              <w:pStyle w:val="a8"/>
              <w:tabs>
                <w:tab w:val="left" w:pos="1276"/>
              </w:tabs>
              <w:autoSpaceDE w:val="0"/>
              <w:autoSpaceDN w:val="0"/>
              <w:adjustRightInd w:val="0"/>
              <w:ind w:left="0" w:firstLine="709"/>
              <w:jc w:val="right"/>
              <w:rPr>
                <w:rFonts w:ascii="Arial" w:hAnsi="Arial" w:cs="Arial"/>
              </w:rPr>
            </w:pPr>
            <w:r w:rsidRPr="003E0A87">
              <w:rPr>
                <w:rFonts w:ascii="Arial" w:hAnsi="Arial" w:cs="Arial"/>
              </w:rPr>
              <w:t>Приложение № 3</w:t>
            </w:r>
          </w:p>
          <w:p w:rsidR="00EE6A88" w:rsidRPr="003E0A87" w:rsidRDefault="00EE6A88" w:rsidP="009556D9">
            <w:pPr>
              <w:pStyle w:val="a8"/>
              <w:tabs>
                <w:tab w:val="left" w:pos="1276"/>
              </w:tabs>
              <w:autoSpaceDE w:val="0"/>
              <w:autoSpaceDN w:val="0"/>
              <w:adjustRightInd w:val="0"/>
              <w:ind w:left="0" w:firstLine="709"/>
              <w:jc w:val="right"/>
              <w:rPr>
                <w:rFonts w:ascii="Arial" w:hAnsi="Arial" w:cs="Arial"/>
              </w:rPr>
            </w:pPr>
            <w:r w:rsidRPr="003E0A87">
              <w:rPr>
                <w:rFonts w:ascii="Arial" w:hAnsi="Arial" w:cs="Arial"/>
              </w:rPr>
              <w:t>к Административному регламенту</w:t>
            </w:r>
          </w:p>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00" w:type="dxa"/>
          <w:wAfter w:w="234" w:type="dxa"/>
        </w:trPr>
        <w:tc>
          <w:tcPr>
            <w:tcW w:w="9289" w:type="dxa"/>
            <w:gridSpan w:val="16"/>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r w:rsidRPr="003E0A87">
              <w:rPr>
                <w:rFonts w:ascii="Arial" w:hAnsi="Arial" w:cs="Arial"/>
              </w:rPr>
              <w:t>Прием и регистрация заявления и прилагаемых к нему документов</w:t>
            </w: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Pr>
        <w:tc>
          <w:tcPr>
            <w:tcW w:w="1176" w:type="dxa"/>
            <w:gridSpan w:val="4"/>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815" w:type="dxa"/>
            <w:gridSpan w:val="3"/>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412" w:type="dxa"/>
            <w:tcBorders>
              <w:top w:val="nil"/>
              <w:left w:val="nil"/>
              <w:bottom w:val="nil"/>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806" w:type="dxa"/>
            <w:gridSpan w:val="3"/>
            <w:tcBorders>
              <w:top w:val="nil"/>
              <w:left w:val="single" w:sz="4" w:space="0" w:color="auto"/>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015" w:type="dxa"/>
            <w:gridSpan w:val="5"/>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5665" w:type="dxa"/>
            <w:gridSpan w:val="2"/>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00" w:type="dxa"/>
          <w:wAfter w:w="234" w:type="dxa"/>
        </w:trPr>
        <w:tc>
          <w:tcPr>
            <w:tcW w:w="9289" w:type="dxa"/>
            <w:gridSpan w:val="16"/>
            <w:shd w:val="clear" w:color="auto" w:fill="auto"/>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gridSpan w:val="5"/>
            <w:tcBorders>
              <w:top w:val="nil"/>
              <w:left w:val="nil"/>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218" w:type="dxa"/>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018" w:type="dxa"/>
            <w:gridSpan w:val="3"/>
            <w:tcBorders>
              <w:top w:val="nil"/>
              <w:left w:val="nil"/>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747" w:type="dxa"/>
            <w:gridSpan w:val="3"/>
            <w:tcBorders>
              <w:top w:val="nil"/>
              <w:left w:val="single" w:sz="4" w:space="0" w:color="auto"/>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356" w:type="dxa"/>
            <w:gridSpan w:val="2"/>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6331" w:type="dxa"/>
            <w:gridSpan w:val="5"/>
            <w:tcBorders>
              <w:top w:val="nil"/>
              <w:left w:val="nil"/>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453" w:type="dxa"/>
            <w:gridSpan w:val="5"/>
            <w:vMerge w:val="restart"/>
            <w:tcBorders>
              <w:right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Имеются основания</w:t>
            </w:r>
          </w:p>
        </w:tc>
        <w:tc>
          <w:tcPr>
            <w:tcW w:w="218" w:type="dxa"/>
            <w:tcBorders>
              <w:top w:val="nil"/>
              <w:left w:val="single" w:sz="4" w:space="0" w:color="auto"/>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765" w:type="dxa"/>
            <w:gridSpan w:val="6"/>
            <w:vMerge w:val="restart"/>
            <w:tcBorders>
              <w:left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Наличие оснований для отказа в предоставлении муниципальной услуги</w:t>
            </w:r>
          </w:p>
        </w:tc>
        <w:tc>
          <w:tcPr>
            <w:tcW w:w="356" w:type="dxa"/>
            <w:gridSpan w:val="2"/>
            <w:tcBorders>
              <w:top w:val="nil"/>
              <w:left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6331" w:type="dxa"/>
            <w:gridSpan w:val="5"/>
            <w:vMerge w:val="restart"/>
            <w:tcBorders>
              <w:left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Основания отсутствуют</w:t>
            </w: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453" w:type="dxa"/>
            <w:gridSpan w:val="5"/>
            <w:vMerge/>
            <w:tcBorders>
              <w:bottom w:val="single" w:sz="4" w:space="0" w:color="auto"/>
              <w:right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218" w:type="dxa"/>
            <w:tcBorders>
              <w:top w:val="single" w:sz="4" w:space="0" w:color="auto"/>
              <w:left w:val="single" w:sz="4" w:space="0" w:color="auto"/>
              <w:bottom w:val="nil"/>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765" w:type="dxa"/>
            <w:gridSpan w:val="6"/>
            <w:vMerge/>
            <w:tcBorders>
              <w:left w:val="single" w:sz="4" w:space="0" w:color="auto"/>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356" w:type="dxa"/>
            <w:gridSpan w:val="2"/>
            <w:tcBorders>
              <w:left w:val="single" w:sz="4" w:space="0" w:color="auto"/>
              <w:bottom w:val="nil"/>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6331" w:type="dxa"/>
            <w:gridSpan w:val="5"/>
            <w:vMerge/>
            <w:tcBorders>
              <w:left w:val="single" w:sz="4" w:space="0" w:color="auto"/>
              <w:bottom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gridSpan w:val="3"/>
            <w:tcBorders>
              <w:top w:val="single" w:sz="4" w:space="0" w:color="auto"/>
              <w:left w:val="nil"/>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567" w:type="dxa"/>
            <w:gridSpan w:val="2"/>
            <w:tcBorders>
              <w:top w:val="single" w:sz="4" w:space="0" w:color="auto"/>
              <w:left w:val="single" w:sz="4" w:space="0" w:color="auto"/>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218" w:type="dxa"/>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765" w:type="dxa"/>
            <w:gridSpan w:val="6"/>
            <w:tcBorders>
              <w:top w:val="single" w:sz="4" w:space="0" w:color="auto"/>
              <w:left w:val="nil"/>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356" w:type="dxa"/>
            <w:gridSpan w:val="2"/>
            <w:tcBorders>
              <w:top w:val="nil"/>
              <w:left w:val="nil"/>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652" w:type="dxa"/>
            <w:gridSpan w:val="3"/>
            <w:tcBorders>
              <w:top w:val="single" w:sz="4" w:space="0" w:color="auto"/>
              <w:left w:val="nil"/>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5679" w:type="dxa"/>
            <w:gridSpan w:val="2"/>
            <w:tcBorders>
              <w:top w:val="single" w:sz="4" w:space="0" w:color="auto"/>
              <w:left w:val="single" w:sz="4" w:space="0" w:color="auto"/>
              <w:bottom w:val="single" w:sz="4" w:space="0" w:color="auto"/>
              <w:right w:val="nil"/>
            </w:tcBorders>
            <w:shd w:val="clear" w:color="auto" w:fill="auto"/>
          </w:tcPr>
          <w:p w:rsidR="00EE6A88" w:rsidRPr="003E0A87" w:rsidRDefault="00EE6A88" w:rsidP="00EE6A88">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8"/>
        </w:trPr>
        <w:tc>
          <w:tcPr>
            <w:tcW w:w="1453" w:type="dxa"/>
            <w:gridSpan w:val="5"/>
            <w:tcBorders>
              <w:top w:val="single" w:sz="4" w:space="0" w:color="auto"/>
              <w:bottom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Подготовка уведомления о мотивированном отказе в предоставлении муниципальной услуги</w:t>
            </w:r>
          </w:p>
        </w:tc>
        <w:tc>
          <w:tcPr>
            <w:tcW w:w="218" w:type="dxa"/>
            <w:tcBorders>
              <w:top w:val="nil"/>
              <w:bottom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310" w:type="dxa"/>
            <w:gridSpan w:val="4"/>
            <w:tcBorders>
              <w:top w:val="single" w:sz="4" w:space="0" w:color="auto"/>
              <w:bottom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Предоставление муниципального имущества в аренду или безвозмездное пользование без проведения торгов</w:t>
            </w:r>
          </w:p>
        </w:tc>
        <w:tc>
          <w:tcPr>
            <w:tcW w:w="7142" w:type="dxa"/>
            <w:gridSpan w:val="9"/>
            <w:tcBorders>
              <w:top w:val="single" w:sz="4" w:space="0" w:color="auto"/>
              <w:bottom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Проведение торгов</w:t>
            </w: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gridSpan w:val="2"/>
            <w:tcBorders>
              <w:top w:val="single" w:sz="4" w:space="0" w:color="auto"/>
              <w:left w:val="nil"/>
              <w:bottom w:val="single" w:sz="4" w:space="0" w:color="auto"/>
              <w:right w:val="single" w:sz="4" w:space="0" w:color="auto"/>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853" w:type="dxa"/>
            <w:gridSpan w:val="3"/>
            <w:tcBorders>
              <w:top w:val="single" w:sz="4" w:space="0" w:color="auto"/>
              <w:left w:val="single" w:sz="4" w:space="0" w:color="auto"/>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218" w:type="dxa"/>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1310" w:type="dxa"/>
            <w:gridSpan w:val="4"/>
            <w:tcBorders>
              <w:top w:val="nil"/>
              <w:left w:val="nil"/>
              <w:bottom w:val="nil"/>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635" w:type="dxa"/>
            <w:gridSpan w:val="3"/>
            <w:tcBorders>
              <w:top w:val="nil"/>
              <w:left w:val="nil"/>
              <w:bottom w:val="nil"/>
              <w:right w:val="nil"/>
            </w:tcBorders>
            <w:shd w:val="clear" w:color="auto" w:fill="auto"/>
          </w:tcPr>
          <w:p w:rsidR="00EE6A88" w:rsidRPr="003E0A87" w:rsidRDefault="00EE6A88" w:rsidP="00EA2C13">
            <w:pPr>
              <w:spacing w:after="0" w:line="240" w:lineRule="auto"/>
              <w:ind w:firstLine="709"/>
              <w:jc w:val="center"/>
              <w:rPr>
                <w:rFonts w:ascii="Arial" w:hAnsi="Arial" w:cs="Arial"/>
                <w:sz w:val="24"/>
                <w:szCs w:val="24"/>
              </w:rPr>
            </w:pPr>
            <w:r w:rsidRPr="003E0A87">
              <w:rPr>
                <w:rFonts w:ascii="Arial" w:hAnsi="Arial" w:cs="Arial"/>
                <w:sz w:val="24"/>
                <w:szCs w:val="24"/>
                <w:lang w:val="en-US"/>
              </w:rPr>
              <w:t>|</w:t>
            </w:r>
          </w:p>
        </w:tc>
        <w:tc>
          <w:tcPr>
            <w:tcW w:w="392" w:type="dxa"/>
            <w:gridSpan w:val="2"/>
            <w:tcBorders>
              <w:top w:val="nil"/>
              <w:left w:val="nil"/>
              <w:bottom w:val="nil"/>
              <w:right w:val="nil"/>
            </w:tcBorders>
            <w:shd w:val="clear" w:color="auto" w:fill="auto"/>
          </w:tcPr>
          <w:p w:rsidR="00EE6A88" w:rsidRPr="003E0A87" w:rsidRDefault="00EE6A88" w:rsidP="00EA2C13">
            <w:pPr>
              <w:spacing w:after="0" w:line="240" w:lineRule="auto"/>
              <w:ind w:firstLine="709"/>
              <w:jc w:val="center"/>
              <w:rPr>
                <w:rFonts w:ascii="Arial" w:hAnsi="Arial" w:cs="Arial"/>
                <w:sz w:val="24"/>
                <w:szCs w:val="24"/>
              </w:rPr>
            </w:pPr>
          </w:p>
        </w:tc>
        <w:tc>
          <w:tcPr>
            <w:tcW w:w="6115" w:type="dxa"/>
            <w:gridSpan w:val="4"/>
            <w:tcBorders>
              <w:top w:val="single" w:sz="4" w:space="0" w:color="auto"/>
              <w:left w:val="nil"/>
              <w:bottom w:val="single" w:sz="4" w:space="0" w:color="auto"/>
              <w:right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r>
      <w:tr w:rsidR="009556D9" w:rsidRPr="003E0A87" w:rsidTr="00955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trPr>
        <w:tc>
          <w:tcPr>
            <w:tcW w:w="1453" w:type="dxa"/>
            <w:gridSpan w:val="5"/>
            <w:tcBorders>
              <w:top w:val="single" w:sz="4" w:space="0" w:color="auto"/>
              <w:bottom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218" w:type="dxa"/>
            <w:tcBorders>
              <w:top w:val="nil"/>
              <w:bottom w:val="nil"/>
            </w:tcBorders>
            <w:shd w:val="clear" w:color="auto" w:fill="auto"/>
          </w:tcPr>
          <w:p w:rsidR="00EE6A88" w:rsidRPr="003E0A87" w:rsidRDefault="00EE6A88" w:rsidP="00EA2C13">
            <w:pPr>
              <w:pStyle w:val="a8"/>
              <w:tabs>
                <w:tab w:val="left" w:pos="1276"/>
              </w:tabs>
              <w:autoSpaceDE w:val="0"/>
              <w:autoSpaceDN w:val="0"/>
              <w:adjustRightInd w:val="0"/>
              <w:ind w:left="0" w:firstLine="709"/>
              <w:jc w:val="center"/>
              <w:rPr>
                <w:rFonts w:ascii="Arial" w:hAnsi="Arial" w:cs="Arial"/>
              </w:rPr>
            </w:pPr>
          </w:p>
        </w:tc>
        <w:tc>
          <w:tcPr>
            <w:tcW w:w="8452" w:type="dxa"/>
            <w:gridSpan w:val="13"/>
            <w:tcBorders>
              <w:top w:val="single" w:sz="4" w:space="0" w:color="auto"/>
              <w:bottom w:val="single" w:sz="4" w:space="0" w:color="auto"/>
            </w:tcBorders>
            <w:shd w:val="clear" w:color="auto" w:fill="auto"/>
            <w:vAlign w:val="center"/>
          </w:tcPr>
          <w:p w:rsidR="00EE6A88" w:rsidRPr="003E0A87" w:rsidRDefault="00EE6A88" w:rsidP="00EA2C13">
            <w:pPr>
              <w:pStyle w:val="a8"/>
              <w:tabs>
                <w:tab w:val="left" w:pos="1276"/>
              </w:tabs>
              <w:autoSpaceDE w:val="0"/>
              <w:autoSpaceDN w:val="0"/>
              <w:adjustRightInd w:val="0"/>
              <w:ind w:left="0"/>
              <w:jc w:val="center"/>
              <w:rPr>
                <w:rFonts w:ascii="Arial" w:hAnsi="Arial" w:cs="Arial"/>
              </w:rPr>
            </w:pPr>
            <w:r w:rsidRPr="003E0A87">
              <w:rPr>
                <w:rFonts w:ascii="Arial" w:hAnsi="Arial" w:cs="Arial"/>
                <w:bCs/>
              </w:rPr>
              <w:t>Заключение договоров о передаче муниципального имущества</w:t>
            </w:r>
          </w:p>
        </w:tc>
      </w:tr>
    </w:tbl>
    <w:p w:rsidR="00EE6A88" w:rsidRPr="003E0A87" w:rsidRDefault="00EE6A88" w:rsidP="00EE6A88">
      <w:pPr>
        <w:autoSpaceDE w:val="0"/>
        <w:autoSpaceDN w:val="0"/>
        <w:adjustRightInd w:val="0"/>
        <w:spacing w:after="0" w:line="240" w:lineRule="auto"/>
        <w:ind w:firstLine="709"/>
        <w:jc w:val="right"/>
        <w:outlineLvl w:val="0"/>
        <w:rPr>
          <w:rFonts w:ascii="Arial" w:hAnsi="Arial" w:cs="Arial"/>
          <w:sz w:val="24"/>
          <w:szCs w:val="24"/>
        </w:rPr>
      </w:pPr>
    </w:p>
    <w:p w:rsidR="00EE6A88" w:rsidRPr="003E0A87" w:rsidRDefault="00EE6A88" w:rsidP="00EE6A88">
      <w:pPr>
        <w:spacing w:after="0" w:line="240" w:lineRule="auto"/>
        <w:rPr>
          <w:rFonts w:ascii="Arial" w:hAnsi="Arial" w:cs="Arial"/>
          <w:sz w:val="24"/>
          <w:szCs w:val="24"/>
        </w:rPr>
      </w:pPr>
      <w:r w:rsidRPr="003E0A87">
        <w:rPr>
          <w:rFonts w:ascii="Arial" w:hAnsi="Arial" w:cs="Arial"/>
          <w:sz w:val="24"/>
          <w:szCs w:val="24"/>
        </w:rPr>
        <w:br w:type="page"/>
      </w:r>
    </w:p>
    <w:p w:rsidR="003E0A87" w:rsidRDefault="003E0A87" w:rsidP="003E0A87">
      <w:pPr>
        <w:spacing w:after="0" w:line="240" w:lineRule="auto"/>
        <w:ind w:firstLine="709"/>
        <w:jc w:val="right"/>
        <w:rPr>
          <w:rFonts w:ascii="Arial" w:hAnsi="Arial" w:cs="Arial"/>
          <w:sz w:val="24"/>
          <w:szCs w:val="24"/>
        </w:rPr>
      </w:pPr>
    </w:p>
    <w:p w:rsidR="00EE6A88" w:rsidRPr="003E0A87" w:rsidRDefault="00EE6A88" w:rsidP="003E0A87">
      <w:pPr>
        <w:spacing w:after="0" w:line="240" w:lineRule="auto"/>
        <w:ind w:firstLine="709"/>
        <w:jc w:val="right"/>
        <w:rPr>
          <w:rFonts w:ascii="Arial" w:hAnsi="Arial" w:cs="Arial"/>
          <w:sz w:val="24"/>
          <w:szCs w:val="24"/>
        </w:rPr>
      </w:pPr>
      <w:r w:rsidRPr="003E0A87">
        <w:rPr>
          <w:rFonts w:ascii="Arial" w:hAnsi="Arial" w:cs="Arial"/>
          <w:sz w:val="24"/>
          <w:szCs w:val="24"/>
        </w:rPr>
        <w:t>Приложение № 4</w:t>
      </w:r>
    </w:p>
    <w:p w:rsidR="00EE6A88" w:rsidRPr="003E0A87" w:rsidRDefault="00EE6A88" w:rsidP="003E0A87">
      <w:pPr>
        <w:spacing w:after="0" w:line="240" w:lineRule="auto"/>
        <w:ind w:firstLine="709"/>
        <w:jc w:val="right"/>
        <w:rPr>
          <w:rFonts w:ascii="Arial" w:hAnsi="Arial" w:cs="Arial"/>
          <w:sz w:val="24"/>
          <w:szCs w:val="24"/>
        </w:rPr>
      </w:pPr>
      <w:r w:rsidRPr="003E0A87">
        <w:rPr>
          <w:rFonts w:ascii="Arial" w:hAnsi="Arial" w:cs="Arial"/>
          <w:sz w:val="24"/>
          <w:szCs w:val="24"/>
        </w:rPr>
        <w:t xml:space="preserve">к административному </w:t>
      </w:r>
    </w:p>
    <w:p w:rsidR="00EE6A88" w:rsidRPr="003E0A87" w:rsidRDefault="00EE6A88" w:rsidP="003E0A87">
      <w:pPr>
        <w:spacing w:after="0" w:line="240" w:lineRule="auto"/>
        <w:ind w:firstLine="709"/>
        <w:jc w:val="right"/>
        <w:rPr>
          <w:rFonts w:ascii="Arial" w:hAnsi="Arial" w:cs="Arial"/>
          <w:sz w:val="24"/>
          <w:szCs w:val="24"/>
        </w:rPr>
      </w:pPr>
      <w:r w:rsidRPr="003E0A87">
        <w:rPr>
          <w:rFonts w:ascii="Arial" w:hAnsi="Arial" w:cs="Arial"/>
          <w:sz w:val="24"/>
          <w:szCs w:val="24"/>
        </w:rPr>
        <w:t>регламенту</w:t>
      </w:r>
    </w:p>
    <w:p w:rsidR="00EE6A88" w:rsidRPr="003E0A87" w:rsidRDefault="00EE6A88" w:rsidP="00EE6A88">
      <w:pPr>
        <w:autoSpaceDE w:val="0"/>
        <w:autoSpaceDN w:val="0"/>
        <w:adjustRightInd w:val="0"/>
        <w:spacing w:after="0" w:line="240" w:lineRule="auto"/>
        <w:ind w:firstLine="709"/>
        <w:jc w:val="center"/>
        <w:rPr>
          <w:rFonts w:ascii="Arial" w:hAnsi="Arial" w:cs="Arial"/>
          <w:sz w:val="24"/>
          <w:szCs w:val="24"/>
        </w:rPr>
      </w:pPr>
    </w:p>
    <w:p w:rsidR="00EE6A88" w:rsidRPr="003E0A87" w:rsidRDefault="00EE6A88" w:rsidP="00EE6A88">
      <w:pPr>
        <w:autoSpaceDE w:val="0"/>
        <w:autoSpaceDN w:val="0"/>
        <w:adjustRightInd w:val="0"/>
        <w:spacing w:after="0" w:line="240" w:lineRule="auto"/>
        <w:ind w:firstLine="709"/>
        <w:jc w:val="center"/>
        <w:rPr>
          <w:rFonts w:ascii="Arial" w:hAnsi="Arial" w:cs="Arial"/>
          <w:sz w:val="24"/>
          <w:szCs w:val="24"/>
        </w:rPr>
      </w:pPr>
      <w:r w:rsidRPr="003E0A87">
        <w:rPr>
          <w:rFonts w:ascii="Arial" w:hAnsi="Arial" w:cs="Arial"/>
          <w:sz w:val="24"/>
          <w:szCs w:val="24"/>
        </w:rPr>
        <w:t>РАСПИСКА</w:t>
      </w:r>
    </w:p>
    <w:p w:rsidR="00EE6A88" w:rsidRPr="003E0A87" w:rsidRDefault="00EE6A88" w:rsidP="00EE6A88">
      <w:pPr>
        <w:autoSpaceDE w:val="0"/>
        <w:autoSpaceDN w:val="0"/>
        <w:adjustRightInd w:val="0"/>
        <w:spacing w:after="0" w:line="240" w:lineRule="auto"/>
        <w:ind w:firstLine="709"/>
        <w:jc w:val="center"/>
        <w:rPr>
          <w:rFonts w:ascii="Arial" w:hAnsi="Arial" w:cs="Arial"/>
          <w:sz w:val="24"/>
          <w:szCs w:val="24"/>
        </w:rPr>
      </w:pPr>
      <w:r w:rsidRPr="003E0A87">
        <w:rPr>
          <w:rFonts w:ascii="Arial" w:hAnsi="Arial" w:cs="Arial"/>
          <w:sz w:val="24"/>
          <w:szCs w:val="24"/>
        </w:rPr>
        <w:t>в получении документов, представленных для принятия решения</w:t>
      </w:r>
    </w:p>
    <w:p w:rsidR="00EE6A88" w:rsidRPr="003E0A87" w:rsidRDefault="00EE6A88" w:rsidP="00EE6A88">
      <w:pPr>
        <w:autoSpaceDE w:val="0"/>
        <w:autoSpaceDN w:val="0"/>
        <w:adjustRightInd w:val="0"/>
        <w:spacing w:after="0" w:line="240" w:lineRule="auto"/>
        <w:ind w:firstLine="709"/>
        <w:jc w:val="center"/>
        <w:rPr>
          <w:rFonts w:ascii="Arial" w:hAnsi="Arial" w:cs="Arial"/>
          <w:sz w:val="24"/>
          <w:szCs w:val="24"/>
        </w:rPr>
      </w:pPr>
      <w:r w:rsidRPr="003E0A87">
        <w:rPr>
          <w:rFonts w:ascii="Arial" w:hAnsi="Arial" w:cs="Arial"/>
          <w:sz w:val="24"/>
          <w:szCs w:val="24"/>
        </w:rPr>
        <w:t>о предоставлении в аренду или безвозмездное пользование муниципального имущества</w:t>
      </w:r>
    </w:p>
    <w:p w:rsidR="00EE6A88" w:rsidRPr="003E0A87" w:rsidRDefault="00EE6A88" w:rsidP="00EE6A88">
      <w:pPr>
        <w:autoSpaceDE w:val="0"/>
        <w:autoSpaceDN w:val="0"/>
        <w:adjustRightInd w:val="0"/>
        <w:spacing w:after="0" w:line="240" w:lineRule="auto"/>
        <w:ind w:firstLine="709"/>
        <w:jc w:val="both"/>
        <w:outlineLvl w:val="0"/>
        <w:rPr>
          <w:rFonts w:ascii="Arial" w:hAnsi="Arial" w:cs="Arial"/>
          <w:sz w:val="24"/>
          <w:szCs w:val="24"/>
        </w:rPr>
      </w:pP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Настоящим удостоверяется, что заявитель</w:t>
      </w:r>
    </w:p>
    <w:p w:rsidR="00EE6A88" w:rsidRPr="003E0A87" w:rsidRDefault="00EE6A88" w:rsidP="00EE6A88">
      <w:pPr>
        <w:autoSpaceDE w:val="0"/>
        <w:autoSpaceDN w:val="0"/>
        <w:adjustRightInd w:val="0"/>
        <w:spacing w:after="0" w:line="240" w:lineRule="auto"/>
        <w:jc w:val="both"/>
        <w:rPr>
          <w:rFonts w:ascii="Arial" w:hAnsi="Arial" w:cs="Arial"/>
          <w:sz w:val="24"/>
          <w:szCs w:val="24"/>
        </w:rPr>
      </w:pPr>
      <w:r w:rsidRPr="003E0A87">
        <w:rPr>
          <w:rFonts w:ascii="Arial" w:hAnsi="Arial" w:cs="Arial"/>
          <w:sz w:val="24"/>
          <w:szCs w:val="24"/>
        </w:rPr>
        <w:t>__________________________________________________________________</w:t>
      </w:r>
    </w:p>
    <w:p w:rsidR="00EE6A88" w:rsidRPr="003E0A87" w:rsidRDefault="00EE6A88" w:rsidP="00EE6A88">
      <w:pPr>
        <w:autoSpaceDE w:val="0"/>
        <w:autoSpaceDN w:val="0"/>
        <w:adjustRightInd w:val="0"/>
        <w:spacing w:after="0" w:line="240" w:lineRule="auto"/>
        <w:ind w:firstLine="709"/>
        <w:jc w:val="both"/>
        <w:rPr>
          <w:rFonts w:ascii="Arial" w:hAnsi="Arial" w:cs="Arial"/>
          <w:sz w:val="24"/>
          <w:szCs w:val="24"/>
        </w:rPr>
      </w:pPr>
      <w:r w:rsidRPr="003E0A87">
        <w:rPr>
          <w:rFonts w:ascii="Arial" w:hAnsi="Arial" w:cs="Arial"/>
          <w:sz w:val="24"/>
          <w:szCs w:val="24"/>
        </w:rPr>
        <w:t>(фамилия, имя, отчество)</w:t>
      </w:r>
    </w:p>
    <w:p w:rsidR="00EE6A88" w:rsidRPr="003E0A87" w:rsidRDefault="00EE6A88" w:rsidP="00EE6A88">
      <w:pPr>
        <w:autoSpaceDE w:val="0"/>
        <w:autoSpaceDN w:val="0"/>
        <w:adjustRightInd w:val="0"/>
        <w:spacing w:after="0" w:line="240" w:lineRule="auto"/>
        <w:jc w:val="both"/>
        <w:rPr>
          <w:rFonts w:ascii="Arial" w:hAnsi="Arial" w:cs="Arial"/>
          <w:sz w:val="24"/>
          <w:szCs w:val="24"/>
        </w:rPr>
      </w:pPr>
      <w:r w:rsidRPr="003E0A87">
        <w:rPr>
          <w:rFonts w:ascii="Arial" w:hAnsi="Arial" w:cs="Arial"/>
          <w:sz w:val="24"/>
          <w:szCs w:val="24"/>
        </w:rPr>
        <w:t>представил, а сотрудник администрации _______________ _________________ получил «_____» ________________ _________ документы(число) (месяц прописью)(год)</w:t>
      </w:r>
    </w:p>
    <w:p w:rsidR="00EE6A88" w:rsidRPr="003E0A87" w:rsidRDefault="00EE6A88" w:rsidP="00EE6A88">
      <w:pPr>
        <w:autoSpaceDE w:val="0"/>
        <w:autoSpaceDN w:val="0"/>
        <w:adjustRightInd w:val="0"/>
        <w:spacing w:after="0" w:line="240" w:lineRule="auto"/>
        <w:jc w:val="both"/>
        <w:rPr>
          <w:rFonts w:ascii="Arial" w:hAnsi="Arial" w:cs="Arial"/>
          <w:sz w:val="24"/>
          <w:szCs w:val="24"/>
        </w:rPr>
      </w:pPr>
      <w:r w:rsidRPr="003E0A87">
        <w:rPr>
          <w:rFonts w:ascii="Arial" w:hAnsi="Arial" w:cs="Arial"/>
          <w:sz w:val="24"/>
          <w:szCs w:val="24"/>
        </w:rPr>
        <w:t>в количестве _______________________________ экземпляров по</w:t>
      </w:r>
    </w:p>
    <w:p w:rsidR="00EE6A88" w:rsidRPr="003E0A87" w:rsidRDefault="00EE6A88" w:rsidP="00EE6A88">
      <w:pPr>
        <w:autoSpaceDE w:val="0"/>
        <w:autoSpaceDN w:val="0"/>
        <w:adjustRightInd w:val="0"/>
        <w:spacing w:after="0" w:line="240" w:lineRule="auto"/>
        <w:ind w:left="2124" w:firstLine="708"/>
        <w:jc w:val="both"/>
        <w:rPr>
          <w:rFonts w:ascii="Arial" w:hAnsi="Arial" w:cs="Arial"/>
          <w:sz w:val="24"/>
          <w:szCs w:val="24"/>
        </w:rPr>
      </w:pPr>
      <w:r w:rsidRPr="003E0A87">
        <w:rPr>
          <w:rFonts w:ascii="Arial" w:hAnsi="Arial" w:cs="Arial"/>
          <w:sz w:val="24"/>
          <w:szCs w:val="24"/>
        </w:rPr>
        <w:t>(прописью)</w:t>
      </w:r>
    </w:p>
    <w:p w:rsidR="00EE6A88" w:rsidRPr="003E0A87" w:rsidRDefault="00EE6A88" w:rsidP="00EE6A88">
      <w:pPr>
        <w:autoSpaceDE w:val="0"/>
        <w:autoSpaceDN w:val="0"/>
        <w:adjustRightInd w:val="0"/>
        <w:spacing w:after="0" w:line="240" w:lineRule="auto"/>
        <w:jc w:val="both"/>
        <w:rPr>
          <w:rFonts w:ascii="Arial" w:hAnsi="Arial" w:cs="Arial"/>
          <w:sz w:val="24"/>
          <w:szCs w:val="24"/>
        </w:rPr>
      </w:pPr>
      <w:r w:rsidRPr="003E0A87">
        <w:rPr>
          <w:rFonts w:ascii="Arial" w:hAnsi="Arial" w:cs="Arial"/>
          <w:sz w:val="24"/>
          <w:szCs w:val="24"/>
        </w:rPr>
        <w:t>прилагаемому к заявлению перечню документов, необходимых для</w:t>
      </w:r>
      <w:r w:rsidR="007510B0">
        <w:rPr>
          <w:rFonts w:ascii="Arial" w:hAnsi="Arial" w:cs="Arial"/>
          <w:sz w:val="24"/>
          <w:szCs w:val="24"/>
        </w:rPr>
        <w:t xml:space="preserve"> </w:t>
      </w:r>
      <w:r w:rsidRPr="003E0A87">
        <w:rPr>
          <w:rFonts w:ascii="Arial" w:hAnsi="Arial" w:cs="Arial"/>
          <w:sz w:val="24"/>
          <w:szCs w:val="24"/>
        </w:rPr>
        <w:t>принятия</w:t>
      </w:r>
      <w:r w:rsidR="007510B0">
        <w:rPr>
          <w:rFonts w:ascii="Arial" w:hAnsi="Arial" w:cs="Arial"/>
          <w:sz w:val="24"/>
          <w:szCs w:val="24"/>
        </w:rPr>
        <w:t xml:space="preserve"> </w:t>
      </w:r>
      <w:r w:rsidRPr="003E0A87">
        <w:rPr>
          <w:rFonts w:ascii="Arial" w:hAnsi="Arial" w:cs="Arial"/>
          <w:sz w:val="24"/>
          <w:szCs w:val="24"/>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EE6A88" w:rsidRPr="003E0A87" w:rsidRDefault="00EE6A88" w:rsidP="00EE6A88">
      <w:pPr>
        <w:autoSpaceDE w:val="0"/>
        <w:autoSpaceDN w:val="0"/>
        <w:adjustRightInd w:val="0"/>
        <w:spacing w:after="0" w:line="240" w:lineRule="auto"/>
        <w:rPr>
          <w:rFonts w:ascii="Arial" w:hAnsi="Arial" w:cs="Arial"/>
          <w:sz w:val="24"/>
          <w:szCs w:val="24"/>
        </w:rPr>
      </w:pPr>
      <w:r w:rsidRPr="003E0A87">
        <w:rPr>
          <w:rFonts w:ascii="Arial" w:hAnsi="Arial" w:cs="Arial"/>
          <w:sz w:val="24"/>
          <w:szCs w:val="24"/>
        </w:rPr>
        <w:t>__________________________________________________________________</w:t>
      </w:r>
    </w:p>
    <w:p w:rsidR="00EE6A88" w:rsidRPr="003E0A87" w:rsidRDefault="00EE6A88" w:rsidP="00EE6A88">
      <w:pPr>
        <w:autoSpaceDE w:val="0"/>
        <w:autoSpaceDN w:val="0"/>
        <w:adjustRightInd w:val="0"/>
        <w:spacing w:after="0" w:line="240" w:lineRule="auto"/>
        <w:rPr>
          <w:rFonts w:ascii="Arial" w:hAnsi="Arial" w:cs="Arial"/>
          <w:sz w:val="24"/>
          <w:szCs w:val="24"/>
        </w:rPr>
      </w:pPr>
      <w:r w:rsidRPr="003E0A87">
        <w:rPr>
          <w:rFonts w:ascii="Arial" w:hAnsi="Arial" w:cs="Arial"/>
          <w:sz w:val="24"/>
          <w:szCs w:val="24"/>
        </w:rPr>
        <w:t>__________________________________________________________________</w:t>
      </w:r>
    </w:p>
    <w:p w:rsidR="00EE6A88" w:rsidRPr="003E0A87" w:rsidRDefault="00EE6A88" w:rsidP="00EE6A88">
      <w:pPr>
        <w:autoSpaceDE w:val="0"/>
        <w:autoSpaceDN w:val="0"/>
        <w:adjustRightInd w:val="0"/>
        <w:spacing w:after="0" w:line="240" w:lineRule="auto"/>
        <w:rPr>
          <w:rFonts w:ascii="Arial" w:hAnsi="Arial" w:cs="Arial"/>
          <w:sz w:val="24"/>
          <w:szCs w:val="24"/>
        </w:rPr>
      </w:pPr>
      <w:r w:rsidRPr="003E0A87">
        <w:rPr>
          <w:rFonts w:ascii="Arial" w:hAnsi="Arial" w:cs="Arial"/>
          <w:sz w:val="24"/>
          <w:szCs w:val="24"/>
        </w:rPr>
        <w:t>_________________________________________________________________</w:t>
      </w:r>
    </w:p>
    <w:p w:rsidR="00EE6A88" w:rsidRPr="003E0A87" w:rsidRDefault="00EE6A88" w:rsidP="00EE6A88">
      <w:pPr>
        <w:pStyle w:val="ConsPlusNonformat"/>
        <w:ind w:firstLine="709"/>
        <w:jc w:val="both"/>
        <w:rPr>
          <w:rFonts w:ascii="Arial" w:hAnsi="Arial" w:cs="Arial"/>
          <w:sz w:val="24"/>
          <w:szCs w:val="24"/>
        </w:rPr>
      </w:pPr>
    </w:p>
    <w:p w:rsidR="00EE6A88" w:rsidRPr="003E0A87" w:rsidRDefault="00EE6A88" w:rsidP="00EE6A88">
      <w:pPr>
        <w:pStyle w:val="ConsPlusNonformat"/>
        <w:jc w:val="both"/>
        <w:rPr>
          <w:rFonts w:ascii="Arial" w:hAnsi="Arial" w:cs="Arial"/>
          <w:sz w:val="24"/>
          <w:szCs w:val="24"/>
        </w:rPr>
      </w:pPr>
      <w:r w:rsidRPr="003E0A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EE6A88" w:rsidRPr="003E0A87" w:rsidRDefault="00EE6A88" w:rsidP="00EE6A88">
      <w:pPr>
        <w:pStyle w:val="ConsPlusNonformat"/>
        <w:jc w:val="both"/>
        <w:rPr>
          <w:rFonts w:ascii="Arial" w:hAnsi="Arial" w:cs="Arial"/>
          <w:sz w:val="24"/>
          <w:szCs w:val="24"/>
        </w:rPr>
      </w:pPr>
      <w:r w:rsidRPr="003E0A87">
        <w:rPr>
          <w:rFonts w:ascii="Arial" w:hAnsi="Arial" w:cs="Arial"/>
          <w:sz w:val="24"/>
          <w:szCs w:val="24"/>
        </w:rPr>
        <w:t>___________________________________________________________</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(должность специалиста,(подпись)(расшифровка подписи)ответственного за</w:t>
      </w:r>
    </w:p>
    <w:p w:rsidR="00EE6A88" w:rsidRPr="003E0A87" w:rsidRDefault="00EE6A88" w:rsidP="00EE6A88">
      <w:pPr>
        <w:pStyle w:val="ConsPlusNonformat"/>
        <w:rPr>
          <w:rFonts w:ascii="Arial" w:hAnsi="Arial" w:cs="Arial"/>
          <w:sz w:val="24"/>
          <w:szCs w:val="24"/>
        </w:rPr>
      </w:pPr>
      <w:r w:rsidRPr="003E0A87">
        <w:rPr>
          <w:rFonts w:ascii="Arial" w:hAnsi="Arial" w:cs="Arial"/>
          <w:sz w:val="24"/>
          <w:szCs w:val="24"/>
        </w:rPr>
        <w:t>прием документов)</w:t>
      </w:r>
    </w:p>
    <w:p w:rsidR="00EE6A88" w:rsidRDefault="00EE6A88"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lastRenderedPageBreak/>
        <w:t>Исп.</w:t>
      </w:r>
      <w:r>
        <w:rPr>
          <w:rFonts w:ascii="Times New Roman" w:hAnsi="Times New Roman" w:cs="Times New Roman"/>
          <w:sz w:val="24"/>
          <w:szCs w:val="24"/>
        </w:rPr>
        <w:t xml:space="preserve"> Вороновская</w:t>
      </w:r>
      <w:r w:rsidRPr="00570D53">
        <w:rPr>
          <w:rFonts w:ascii="Times New Roman" w:hAnsi="Times New Roman" w:cs="Times New Roman"/>
          <w:sz w:val="24"/>
          <w:szCs w:val="24"/>
        </w:rPr>
        <w:t xml:space="preserve"> </w:t>
      </w:r>
      <w:r>
        <w:rPr>
          <w:rFonts w:ascii="Times New Roman" w:hAnsi="Times New Roman" w:cs="Times New Roman"/>
          <w:sz w:val="24"/>
          <w:szCs w:val="24"/>
        </w:rPr>
        <w:t>И</w:t>
      </w:r>
      <w:r w:rsidRPr="00570D53">
        <w:rPr>
          <w:rFonts w:ascii="Times New Roman" w:hAnsi="Times New Roman" w:cs="Times New Roman"/>
          <w:sz w:val="24"/>
          <w:szCs w:val="24"/>
        </w:rPr>
        <w:t>.</w:t>
      </w:r>
      <w:r>
        <w:rPr>
          <w:rFonts w:ascii="Times New Roman" w:hAnsi="Times New Roman" w:cs="Times New Roman"/>
          <w:sz w:val="24"/>
          <w:szCs w:val="24"/>
        </w:rPr>
        <w:t>П</w:t>
      </w:r>
      <w:r w:rsidRPr="00570D53">
        <w:rPr>
          <w:rFonts w:ascii="Times New Roman" w:hAnsi="Times New Roman" w:cs="Times New Roman"/>
          <w:sz w:val="24"/>
          <w:szCs w:val="24"/>
        </w:rPr>
        <w:t>.</w:t>
      </w: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56</w:t>
      </w:r>
      <w:r>
        <w:rPr>
          <w:rFonts w:ascii="Times New Roman" w:hAnsi="Times New Roman" w:cs="Times New Roman"/>
          <w:sz w:val="24"/>
          <w:szCs w:val="24"/>
        </w:rPr>
        <w:t>411</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ВИЗИРОВАНИЕ:</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Фалева Е.И.</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Бухтояров С.И.</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Лозовой О.З.</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Костюченко Е.М.</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Маслова Н.А.</w:t>
      </w:r>
    </w:p>
    <w:p w:rsidR="00570D53" w:rsidRPr="00570D53" w:rsidRDefault="00570D53" w:rsidP="00570D53">
      <w:pPr>
        <w:spacing w:after="0" w:line="240" w:lineRule="auto"/>
        <w:jc w:val="both"/>
        <w:rPr>
          <w:rFonts w:ascii="Times New Roman" w:hAnsi="Times New Roman" w:cs="Times New Roman"/>
          <w:sz w:val="24"/>
          <w:szCs w:val="24"/>
        </w:rPr>
      </w:pPr>
    </w:p>
    <w:p w:rsidR="00570D53" w:rsidRPr="00570D53" w:rsidRDefault="00570D53" w:rsidP="00570D53">
      <w:pPr>
        <w:spacing w:after="0" w:line="240" w:lineRule="auto"/>
        <w:jc w:val="both"/>
        <w:rPr>
          <w:rFonts w:ascii="Times New Roman" w:hAnsi="Times New Roman" w:cs="Times New Roman"/>
          <w:sz w:val="24"/>
          <w:szCs w:val="24"/>
        </w:rPr>
      </w:pPr>
      <w:r w:rsidRPr="00570D53">
        <w:rPr>
          <w:rFonts w:ascii="Times New Roman" w:hAnsi="Times New Roman" w:cs="Times New Roman"/>
          <w:sz w:val="24"/>
          <w:szCs w:val="24"/>
        </w:rPr>
        <w:t>Курдюков С.А.</w:t>
      </w:r>
    </w:p>
    <w:p w:rsidR="00570D53" w:rsidRPr="00C212BB" w:rsidRDefault="00570D53" w:rsidP="00570D53">
      <w:pPr>
        <w:pStyle w:val="3"/>
        <w:spacing w:after="0"/>
        <w:jc w:val="both"/>
        <w:rPr>
          <w:b/>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Default="00570D53" w:rsidP="00EE6A88">
      <w:pPr>
        <w:spacing w:after="0" w:line="240" w:lineRule="auto"/>
        <w:rPr>
          <w:rFonts w:ascii="Arial" w:hAnsi="Arial" w:cs="Arial"/>
          <w:sz w:val="24"/>
          <w:szCs w:val="24"/>
        </w:rPr>
      </w:pPr>
    </w:p>
    <w:p w:rsidR="00570D53" w:rsidRPr="003E0A87" w:rsidRDefault="00570D53" w:rsidP="00EE6A88">
      <w:pPr>
        <w:spacing w:after="0" w:line="240" w:lineRule="auto"/>
        <w:rPr>
          <w:rFonts w:ascii="Arial" w:hAnsi="Arial" w:cs="Arial"/>
          <w:sz w:val="24"/>
          <w:szCs w:val="24"/>
        </w:rPr>
      </w:pPr>
    </w:p>
    <w:p w:rsidR="00B54276" w:rsidRPr="003E0A87" w:rsidRDefault="00B54276" w:rsidP="00EE6A88">
      <w:pPr>
        <w:spacing w:after="0" w:line="240" w:lineRule="auto"/>
        <w:rPr>
          <w:rFonts w:ascii="Arial" w:hAnsi="Arial" w:cs="Arial"/>
          <w:sz w:val="24"/>
          <w:szCs w:val="24"/>
        </w:rPr>
      </w:pPr>
    </w:p>
    <w:sectPr w:rsidR="00B54276" w:rsidRPr="003E0A87" w:rsidSect="003E0A87">
      <w:headerReference w:type="even" r:id="rId25"/>
      <w:headerReference w:type="default" r:id="rId26"/>
      <w:footerReference w:type="even" r:id="rId27"/>
      <w:footerReference w:type="default" r:id="rId28"/>
      <w:pgSz w:w="11906" w:h="16838"/>
      <w:pgMar w:top="28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8C" w:rsidRDefault="00FB188C" w:rsidP="00B97030">
      <w:pPr>
        <w:spacing w:after="0" w:line="240" w:lineRule="auto"/>
      </w:pPr>
      <w:r>
        <w:separator/>
      </w:r>
    </w:p>
  </w:endnote>
  <w:endnote w:type="continuationSeparator" w:id="1">
    <w:p w:rsidR="00FB188C" w:rsidRDefault="00FB188C" w:rsidP="00B97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F9" w:rsidRDefault="00853FF9" w:rsidP="00853F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3FF9" w:rsidRDefault="00853FF9" w:rsidP="00853F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F9" w:rsidRDefault="00853FF9" w:rsidP="00853FF9">
    <w:pPr>
      <w:pStyle w:val="a3"/>
      <w:framePr w:wrap="around" w:vAnchor="text" w:hAnchor="margin" w:xAlign="right" w:y="1"/>
      <w:rPr>
        <w:rStyle w:val="a5"/>
      </w:rPr>
    </w:pPr>
  </w:p>
  <w:p w:rsidR="00853FF9" w:rsidRDefault="00853FF9" w:rsidP="00853F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8C" w:rsidRDefault="00FB188C" w:rsidP="00B97030">
      <w:pPr>
        <w:spacing w:after="0" w:line="240" w:lineRule="auto"/>
      </w:pPr>
      <w:r>
        <w:separator/>
      </w:r>
    </w:p>
  </w:footnote>
  <w:footnote w:type="continuationSeparator" w:id="1">
    <w:p w:rsidR="00FB188C" w:rsidRDefault="00FB188C" w:rsidP="00B97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F9" w:rsidRDefault="00853FF9" w:rsidP="00853FF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FF9" w:rsidRDefault="00853F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F9" w:rsidRDefault="00853FF9" w:rsidP="00853FF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0A2B">
      <w:rPr>
        <w:rStyle w:val="a5"/>
        <w:noProof/>
      </w:rPr>
      <w:t>25</w:t>
    </w:r>
    <w:r>
      <w:rPr>
        <w:rStyle w:val="a5"/>
      </w:rPr>
      <w:fldChar w:fldCharType="end"/>
    </w:r>
  </w:p>
  <w:p w:rsidR="00853FF9" w:rsidRDefault="00853F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9"/>
  </w:num>
  <w:num w:numId="3">
    <w:abstractNumId w:val="4"/>
  </w:num>
  <w:num w:numId="4">
    <w:abstractNumId w:val="10"/>
  </w:num>
  <w:num w:numId="5">
    <w:abstractNumId w:val="3"/>
  </w:num>
  <w:num w:numId="6">
    <w:abstractNumId w:val="6"/>
  </w:num>
  <w:num w:numId="7">
    <w:abstractNumId w:val="7"/>
  </w:num>
  <w:num w:numId="8">
    <w:abstractNumId w:val="8"/>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6A88"/>
    <w:rsid w:val="00026500"/>
    <w:rsid w:val="002403E5"/>
    <w:rsid w:val="00276AE7"/>
    <w:rsid w:val="003A2991"/>
    <w:rsid w:val="003E0A87"/>
    <w:rsid w:val="00410A2B"/>
    <w:rsid w:val="004F3792"/>
    <w:rsid w:val="00570D53"/>
    <w:rsid w:val="00583C60"/>
    <w:rsid w:val="007510B0"/>
    <w:rsid w:val="007B3BDC"/>
    <w:rsid w:val="007D4478"/>
    <w:rsid w:val="00853FF9"/>
    <w:rsid w:val="00860CEF"/>
    <w:rsid w:val="00895ECF"/>
    <w:rsid w:val="009556D9"/>
    <w:rsid w:val="009B4429"/>
    <w:rsid w:val="00AB772E"/>
    <w:rsid w:val="00B54276"/>
    <w:rsid w:val="00B97030"/>
    <w:rsid w:val="00DC77DA"/>
    <w:rsid w:val="00DE34FB"/>
    <w:rsid w:val="00E54C52"/>
    <w:rsid w:val="00E73FC4"/>
    <w:rsid w:val="00E910C5"/>
    <w:rsid w:val="00EA2C13"/>
    <w:rsid w:val="00ED5C74"/>
    <w:rsid w:val="00EE6A88"/>
    <w:rsid w:val="00FB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6A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E6A88"/>
    <w:rPr>
      <w:rFonts w:ascii="Times New Roman" w:eastAsia="Times New Roman" w:hAnsi="Times New Roman" w:cs="Times New Roman"/>
      <w:sz w:val="24"/>
      <w:szCs w:val="24"/>
    </w:rPr>
  </w:style>
  <w:style w:type="character" w:styleId="a5">
    <w:name w:val="page number"/>
    <w:basedOn w:val="a0"/>
    <w:rsid w:val="00EE6A88"/>
  </w:style>
  <w:style w:type="paragraph" w:customStyle="1" w:styleId="ConsPlusNormal">
    <w:name w:val="ConsPlusNormal"/>
    <w:next w:val="a"/>
    <w:link w:val="ConsPlusNormal0"/>
    <w:rsid w:val="00EE6A8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EE6A8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rsid w:val="00EE6A8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EE6A88"/>
    <w:rPr>
      <w:rFonts w:ascii="Arial" w:eastAsia="Times New Roman" w:hAnsi="Arial" w:cs="Arial"/>
      <w:sz w:val="20"/>
      <w:szCs w:val="20"/>
      <w:lang w:eastAsia="ar-SA"/>
    </w:rPr>
  </w:style>
  <w:style w:type="paragraph" w:customStyle="1" w:styleId="ConsPlusTitle">
    <w:name w:val="ConsPlusTitle"/>
    <w:rsid w:val="00EE6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E6A88"/>
    <w:pPr>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99"/>
    <w:qFormat/>
    <w:rsid w:val="00EE6A88"/>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E0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0A87"/>
    <w:rPr>
      <w:rFonts w:ascii="Tahoma" w:hAnsi="Tahoma" w:cs="Tahoma"/>
      <w:sz w:val="16"/>
      <w:szCs w:val="16"/>
    </w:rPr>
  </w:style>
  <w:style w:type="paragraph" w:styleId="3">
    <w:name w:val="Body Text 3"/>
    <w:basedOn w:val="a"/>
    <w:link w:val="30"/>
    <w:rsid w:val="00570D5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70D5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image" Target="media/image1.jpeg"/><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webSettings" Target="web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Соловьева</dc:creator>
  <cp:keywords/>
  <dc:description/>
  <cp:lastModifiedBy>Наталья П. Соловьева</cp:lastModifiedBy>
  <cp:revision>27</cp:revision>
  <dcterms:created xsi:type="dcterms:W3CDTF">2016-07-26T08:18:00Z</dcterms:created>
  <dcterms:modified xsi:type="dcterms:W3CDTF">2016-09-08T12:14:00Z</dcterms:modified>
</cp:coreProperties>
</file>