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88" w:rsidRPr="0081289D" w:rsidRDefault="007A4388" w:rsidP="007A438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81289D">
        <w:rPr>
          <w:rFonts w:ascii="Times New Roman" w:eastAsia="Times New Roman" w:hAnsi="Times New Roman" w:cs="Times New Roman"/>
          <w:b/>
          <w:bCs/>
          <w:sz w:val="28"/>
          <w:szCs w:val="28"/>
          <w:lang w:eastAsia="ru-RU"/>
        </w:rPr>
        <w:t>ОТЧЕТ </w:t>
      </w:r>
    </w:p>
    <w:p w:rsidR="007A4388" w:rsidRPr="0081289D" w:rsidRDefault="007A4388" w:rsidP="007A438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81289D">
        <w:rPr>
          <w:rFonts w:ascii="Times New Roman" w:eastAsia="Times New Roman" w:hAnsi="Times New Roman" w:cs="Times New Roman"/>
          <w:b/>
          <w:bCs/>
          <w:sz w:val="28"/>
          <w:szCs w:val="28"/>
          <w:lang w:eastAsia="ru-RU"/>
        </w:rPr>
        <w:t xml:space="preserve">главы Моревского  сельского поселения о проделанной работе </w:t>
      </w:r>
    </w:p>
    <w:p w:rsidR="007A4388" w:rsidRPr="0081289D" w:rsidRDefault="007A4388" w:rsidP="007A438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81289D">
        <w:rPr>
          <w:rFonts w:ascii="Times New Roman" w:eastAsia="Times New Roman" w:hAnsi="Times New Roman" w:cs="Times New Roman"/>
          <w:b/>
          <w:bCs/>
          <w:sz w:val="28"/>
          <w:szCs w:val="28"/>
          <w:lang w:eastAsia="ru-RU"/>
        </w:rPr>
        <w:t>за  201</w:t>
      </w:r>
      <w:r>
        <w:rPr>
          <w:rFonts w:ascii="Times New Roman" w:eastAsia="Times New Roman" w:hAnsi="Times New Roman" w:cs="Times New Roman"/>
          <w:b/>
          <w:bCs/>
          <w:sz w:val="28"/>
          <w:szCs w:val="28"/>
          <w:lang w:eastAsia="ru-RU"/>
        </w:rPr>
        <w:t xml:space="preserve">6 </w:t>
      </w:r>
      <w:r w:rsidRPr="0081289D">
        <w:rPr>
          <w:rFonts w:ascii="Times New Roman" w:eastAsia="Times New Roman" w:hAnsi="Times New Roman" w:cs="Times New Roman"/>
          <w:b/>
          <w:bCs/>
          <w:sz w:val="28"/>
          <w:szCs w:val="28"/>
          <w:lang w:eastAsia="ru-RU"/>
        </w:rPr>
        <w:t>год</w:t>
      </w:r>
    </w:p>
    <w:p w:rsidR="007A4388" w:rsidRDefault="007A4388" w:rsidP="007A4388">
      <w:pPr>
        <w:shd w:val="clear" w:color="auto" w:fill="FFFFFF"/>
        <w:spacing w:after="0" w:line="240" w:lineRule="auto"/>
        <w:outlineLvl w:val="3"/>
        <w:rPr>
          <w:rFonts w:ascii="Times New Roman" w:eastAsia="Times New Roman" w:hAnsi="Times New Roman" w:cs="Times New Roman"/>
          <w:b/>
          <w:bCs/>
          <w:sz w:val="28"/>
          <w:szCs w:val="28"/>
          <w:lang w:eastAsia="ru-RU"/>
        </w:rPr>
      </w:pPr>
    </w:p>
    <w:p w:rsidR="007A4388" w:rsidRPr="00D54599" w:rsidRDefault="007A4388" w:rsidP="007A4388">
      <w:pPr>
        <w:spacing w:after="0" w:line="240" w:lineRule="auto"/>
        <w:ind w:firstLine="708"/>
        <w:jc w:val="both"/>
        <w:rPr>
          <w:rFonts w:ascii="Times New Roman" w:hAnsi="Times New Roman" w:cs="Times New Roman"/>
          <w:sz w:val="28"/>
          <w:szCs w:val="28"/>
        </w:rPr>
      </w:pPr>
      <w:r w:rsidRPr="00D54599">
        <w:rPr>
          <w:rFonts w:ascii="Times New Roman" w:eastAsia="Times New Roman" w:hAnsi="Times New Roman" w:cs="Times New Roman"/>
          <w:sz w:val="28"/>
          <w:szCs w:val="28"/>
          <w:lang w:eastAsia="ru-RU"/>
        </w:rPr>
        <w:t>Моревское сельское поселение занимает площадь 35 км</w:t>
      </w:r>
      <w:proofErr w:type="gramStart"/>
      <w:r w:rsidRPr="00D54599">
        <w:rPr>
          <w:rFonts w:ascii="Times New Roman" w:eastAsia="Times New Roman" w:hAnsi="Times New Roman" w:cs="Times New Roman"/>
          <w:sz w:val="28"/>
          <w:szCs w:val="28"/>
          <w:vertAlign w:val="superscript"/>
          <w:lang w:eastAsia="ru-RU"/>
        </w:rPr>
        <w:t>2</w:t>
      </w:r>
      <w:proofErr w:type="gramEnd"/>
      <w:r w:rsidRPr="00D54599">
        <w:rPr>
          <w:rFonts w:ascii="Times New Roman" w:eastAsia="Times New Roman" w:hAnsi="Times New Roman" w:cs="Times New Roman"/>
          <w:sz w:val="28"/>
          <w:szCs w:val="28"/>
          <w:lang w:eastAsia="ru-RU"/>
        </w:rPr>
        <w:t>.</w:t>
      </w:r>
    </w:p>
    <w:p w:rsidR="007A4388" w:rsidRPr="00D54599" w:rsidRDefault="007A4388" w:rsidP="007A4388">
      <w:pPr>
        <w:spacing w:after="0" w:line="240" w:lineRule="auto"/>
        <w:jc w:val="both"/>
        <w:rPr>
          <w:rFonts w:ascii="Times New Roman" w:hAnsi="Times New Roman" w:cs="Times New Roman"/>
          <w:sz w:val="28"/>
          <w:szCs w:val="28"/>
        </w:rPr>
      </w:pPr>
      <w:r w:rsidRPr="00D54599">
        <w:rPr>
          <w:rFonts w:ascii="Times New Roman" w:hAnsi="Times New Roman" w:cs="Times New Roman"/>
          <w:sz w:val="28"/>
          <w:szCs w:val="28"/>
        </w:rPr>
        <w:tab/>
        <w:t xml:space="preserve">В состав Моревского сельского поселения входят 2 населенных пункта-это поселки </w:t>
      </w:r>
      <w:proofErr w:type="spellStart"/>
      <w:r w:rsidRPr="00D54599">
        <w:rPr>
          <w:rFonts w:ascii="Times New Roman" w:hAnsi="Times New Roman" w:cs="Times New Roman"/>
          <w:sz w:val="28"/>
          <w:szCs w:val="28"/>
        </w:rPr>
        <w:t>Моревка</w:t>
      </w:r>
      <w:proofErr w:type="gramStart"/>
      <w:r w:rsidRPr="00D54599">
        <w:rPr>
          <w:rFonts w:ascii="Times New Roman" w:hAnsi="Times New Roman" w:cs="Times New Roman"/>
          <w:sz w:val="28"/>
          <w:szCs w:val="28"/>
        </w:rPr>
        <w:t>,М</w:t>
      </w:r>
      <w:proofErr w:type="gramEnd"/>
      <w:r w:rsidRPr="00D54599">
        <w:rPr>
          <w:rFonts w:ascii="Times New Roman" w:hAnsi="Times New Roman" w:cs="Times New Roman"/>
          <w:sz w:val="28"/>
          <w:szCs w:val="28"/>
        </w:rPr>
        <w:t>ирный</w:t>
      </w:r>
      <w:proofErr w:type="spellEnd"/>
      <w:r w:rsidRPr="00D54599">
        <w:rPr>
          <w:rFonts w:ascii="Times New Roman" w:hAnsi="Times New Roman" w:cs="Times New Roman"/>
          <w:sz w:val="28"/>
          <w:szCs w:val="28"/>
        </w:rPr>
        <w:t>.</w:t>
      </w:r>
    </w:p>
    <w:p w:rsidR="007A4388" w:rsidRPr="00D54599" w:rsidRDefault="007A4388" w:rsidP="007A4388">
      <w:pPr>
        <w:spacing w:after="0" w:line="240" w:lineRule="auto"/>
        <w:jc w:val="both"/>
        <w:rPr>
          <w:rFonts w:ascii="Times New Roman" w:hAnsi="Times New Roman" w:cs="Times New Roman"/>
          <w:sz w:val="28"/>
          <w:szCs w:val="28"/>
        </w:rPr>
      </w:pPr>
      <w:r w:rsidRPr="00D54599">
        <w:rPr>
          <w:rFonts w:ascii="Times New Roman" w:hAnsi="Times New Roman" w:cs="Times New Roman"/>
          <w:sz w:val="28"/>
          <w:szCs w:val="28"/>
        </w:rPr>
        <w:tab/>
      </w:r>
      <w:r w:rsidRPr="00D54599">
        <w:rPr>
          <w:rFonts w:ascii="Times New Roman" w:eastAsia="Times New Roman" w:hAnsi="Times New Roman" w:cs="Times New Roman"/>
          <w:sz w:val="28"/>
          <w:szCs w:val="28"/>
          <w:lang w:eastAsia="ru-RU"/>
        </w:rPr>
        <w:t>На 01 января 2017 года численность населения, зарегистрированного по месту жительства,</w:t>
      </w:r>
      <w:r>
        <w:rPr>
          <w:rFonts w:ascii="Times New Roman" w:eastAsia="Times New Roman" w:hAnsi="Times New Roman" w:cs="Times New Roman"/>
          <w:sz w:val="28"/>
          <w:szCs w:val="28"/>
          <w:lang w:eastAsia="ru-RU"/>
        </w:rPr>
        <w:t xml:space="preserve"> составляет 1960</w:t>
      </w:r>
      <w:r w:rsidRPr="00D54599">
        <w:rPr>
          <w:rFonts w:ascii="Times New Roman" w:eastAsia="Times New Roman" w:hAnsi="Times New Roman" w:cs="Times New Roman"/>
          <w:sz w:val="28"/>
          <w:szCs w:val="28"/>
          <w:lang w:eastAsia="ru-RU"/>
        </w:rPr>
        <w:t xml:space="preserve"> человек,</w:t>
      </w:r>
      <w:r>
        <w:rPr>
          <w:rFonts w:ascii="Times New Roman" w:hAnsi="Times New Roman" w:cs="Times New Roman"/>
          <w:sz w:val="28"/>
          <w:szCs w:val="28"/>
        </w:rPr>
        <w:t xml:space="preserve"> из них 927- мужчины,                    1033</w:t>
      </w:r>
      <w:r w:rsidRPr="00D54599">
        <w:rPr>
          <w:rFonts w:ascii="Times New Roman" w:hAnsi="Times New Roman" w:cs="Times New Roman"/>
          <w:sz w:val="28"/>
          <w:szCs w:val="28"/>
        </w:rPr>
        <w:t xml:space="preserve">- женщины. </w:t>
      </w:r>
    </w:p>
    <w:p w:rsidR="007A4388" w:rsidRPr="00D54599" w:rsidRDefault="007A4388" w:rsidP="007A4388">
      <w:pPr>
        <w:spacing w:after="0" w:line="240" w:lineRule="auto"/>
        <w:ind w:firstLine="708"/>
        <w:jc w:val="both"/>
        <w:rPr>
          <w:rFonts w:ascii="Times New Roman" w:hAnsi="Times New Roman" w:cs="Times New Roman"/>
          <w:sz w:val="28"/>
          <w:szCs w:val="28"/>
        </w:rPr>
      </w:pPr>
      <w:r w:rsidRPr="00BC52BE">
        <w:rPr>
          <w:rFonts w:ascii="Times New Roman" w:hAnsi="Times New Roman" w:cs="Times New Roman"/>
          <w:sz w:val="28"/>
          <w:szCs w:val="28"/>
        </w:rPr>
        <w:t>Состав проживающего населения по возрастному признаку делится след</w:t>
      </w:r>
      <w:r w:rsidR="00BC52BE" w:rsidRPr="00BC52BE">
        <w:rPr>
          <w:rFonts w:ascii="Times New Roman" w:hAnsi="Times New Roman" w:cs="Times New Roman"/>
          <w:sz w:val="28"/>
          <w:szCs w:val="28"/>
        </w:rPr>
        <w:t>ующим образом: дети до 18 лет- 3</w:t>
      </w:r>
      <w:r w:rsidRPr="00BC52BE">
        <w:rPr>
          <w:rFonts w:ascii="Times New Roman" w:hAnsi="Times New Roman" w:cs="Times New Roman"/>
          <w:sz w:val="28"/>
          <w:szCs w:val="28"/>
        </w:rPr>
        <w:t>7</w:t>
      </w:r>
      <w:r w:rsidR="00BC52BE" w:rsidRPr="00BC52BE">
        <w:rPr>
          <w:rFonts w:ascii="Times New Roman" w:hAnsi="Times New Roman" w:cs="Times New Roman"/>
          <w:sz w:val="28"/>
          <w:szCs w:val="28"/>
        </w:rPr>
        <w:t>6</w:t>
      </w:r>
      <w:r w:rsidRPr="00BC52BE">
        <w:rPr>
          <w:rFonts w:ascii="Times New Roman" w:hAnsi="Times New Roman" w:cs="Times New Roman"/>
          <w:sz w:val="28"/>
          <w:szCs w:val="28"/>
        </w:rPr>
        <w:t xml:space="preserve"> ч</w:t>
      </w:r>
      <w:r w:rsidR="00BC52BE" w:rsidRPr="00BC52BE">
        <w:rPr>
          <w:rFonts w:ascii="Times New Roman" w:hAnsi="Times New Roman" w:cs="Times New Roman"/>
          <w:sz w:val="28"/>
          <w:szCs w:val="28"/>
        </w:rPr>
        <w:t>ел, молодежь от 19 до 30 лет -2</w:t>
      </w:r>
      <w:r w:rsidRPr="00BC52BE">
        <w:rPr>
          <w:rFonts w:ascii="Times New Roman" w:hAnsi="Times New Roman" w:cs="Times New Roman"/>
          <w:sz w:val="28"/>
          <w:szCs w:val="28"/>
        </w:rPr>
        <w:t>6</w:t>
      </w:r>
      <w:r w:rsidR="00BC52BE" w:rsidRPr="00BC52BE">
        <w:rPr>
          <w:rFonts w:ascii="Times New Roman" w:hAnsi="Times New Roman" w:cs="Times New Roman"/>
          <w:sz w:val="28"/>
          <w:szCs w:val="28"/>
        </w:rPr>
        <w:t>9</w:t>
      </w:r>
      <w:r w:rsidRPr="00BC52BE">
        <w:rPr>
          <w:rFonts w:ascii="Times New Roman" w:hAnsi="Times New Roman" w:cs="Times New Roman"/>
          <w:sz w:val="28"/>
          <w:szCs w:val="28"/>
        </w:rPr>
        <w:t xml:space="preserve"> чел</w:t>
      </w:r>
      <w:proofErr w:type="gramStart"/>
      <w:r w:rsidRPr="00BC52BE">
        <w:rPr>
          <w:rFonts w:ascii="Times New Roman" w:hAnsi="Times New Roman" w:cs="Times New Roman"/>
          <w:sz w:val="28"/>
          <w:szCs w:val="28"/>
        </w:rPr>
        <w:t xml:space="preserve"> ,</w:t>
      </w:r>
      <w:proofErr w:type="gramEnd"/>
      <w:r w:rsidRPr="00BC52BE">
        <w:rPr>
          <w:rFonts w:ascii="Times New Roman" w:hAnsi="Times New Roman" w:cs="Times New Roman"/>
          <w:sz w:val="28"/>
          <w:szCs w:val="28"/>
        </w:rPr>
        <w:t xml:space="preserve"> население возрастом от 30 до 50 лет-</w:t>
      </w:r>
      <w:r w:rsidR="00BC52BE" w:rsidRPr="00BC52BE">
        <w:rPr>
          <w:rFonts w:ascii="Times New Roman" w:hAnsi="Times New Roman" w:cs="Times New Roman"/>
          <w:sz w:val="28"/>
          <w:szCs w:val="28"/>
        </w:rPr>
        <w:t>562 чел, от 50 лет и старше -753</w:t>
      </w:r>
      <w:r w:rsidRPr="00BC52BE">
        <w:rPr>
          <w:rFonts w:ascii="Times New Roman" w:hAnsi="Times New Roman" w:cs="Times New Roman"/>
          <w:sz w:val="28"/>
          <w:szCs w:val="28"/>
        </w:rPr>
        <w:t xml:space="preserve"> человек.</w:t>
      </w:r>
    </w:p>
    <w:p w:rsidR="007A4388" w:rsidRPr="00D54599" w:rsidRDefault="007A4388" w:rsidP="007A4388">
      <w:pPr>
        <w:spacing w:after="0" w:line="240" w:lineRule="auto"/>
        <w:jc w:val="both"/>
        <w:rPr>
          <w:rFonts w:ascii="Times New Roman" w:hAnsi="Times New Roman" w:cs="Times New Roman"/>
          <w:sz w:val="28"/>
          <w:szCs w:val="28"/>
        </w:rPr>
      </w:pPr>
      <w:r w:rsidRPr="00D54599">
        <w:rPr>
          <w:rFonts w:ascii="Times New Roman" w:hAnsi="Times New Roman" w:cs="Times New Roman"/>
          <w:sz w:val="28"/>
          <w:szCs w:val="28"/>
        </w:rPr>
        <w:tab/>
        <w:t xml:space="preserve"> Из всего населения, проживающего на территории:</w:t>
      </w:r>
    </w:p>
    <w:p w:rsidR="007A4388" w:rsidRDefault="007A4388" w:rsidP="007A4388">
      <w:pPr>
        <w:spacing w:after="0" w:line="240" w:lineRule="auto"/>
        <w:ind w:firstLine="708"/>
        <w:jc w:val="both"/>
        <w:rPr>
          <w:rFonts w:ascii="Times New Roman" w:hAnsi="Times New Roman" w:cs="Times New Roman"/>
          <w:sz w:val="28"/>
          <w:szCs w:val="28"/>
        </w:rPr>
      </w:pPr>
      <w:r w:rsidRPr="00D54599">
        <w:rPr>
          <w:rFonts w:ascii="Times New Roman" w:hAnsi="Times New Roman" w:cs="Times New Roman"/>
          <w:sz w:val="28"/>
          <w:szCs w:val="28"/>
        </w:rPr>
        <w:t>работающего населения</w:t>
      </w:r>
      <w:r>
        <w:rPr>
          <w:rFonts w:ascii="Times New Roman" w:hAnsi="Times New Roman" w:cs="Times New Roman"/>
          <w:sz w:val="28"/>
          <w:szCs w:val="28"/>
        </w:rPr>
        <w:t xml:space="preserve"> </w:t>
      </w:r>
      <w:r w:rsidR="004861DD">
        <w:rPr>
          <w:rFonts w:ascii="Times New Roman" w:hAnsi="Times New Roman" w:cs="Times New Roman"/>
          <w:sz w:val="28"/>
          <w:szCs w:val="28"/>
        </w:rPr>
        <w:t>- 1134</w:t>
      </w:r>
      <w:r w:rsidRPr="00D54599">
        <w:rPr>
          <w:rFonts w:ascii="Times New Roman" w:hAnsi="Times New Roman" w:cs="Times New Roman"/>
          <w:sz w:val="28"/>
          <w:szCs w:val="28"/>
        </w:rPr>
        <w:t xml:space="preserve"> чел, из них работают на территории сельского поселения 156, пенсионеров- 4</w:t>
      </w:r>
      <w:r w:rsidR="004861DD">
        <w:rPr>
          <w:rFonts w:ascii="Times New Roman" w:hAnsi="Times New Roman" w:cs="Times New Roman"/>
          <w:sz w:val="28"/>
          <w:szCs w:val="28"/>
        </w:rPr>
        <w:t>10</w:t>
      </w:r>
      <w:r w:rsidRPr="00D54599">
        <w:rPr>
          <w:rFonts w:ascii="Times New Roman" w:hAnsi="Times New Roman" w:cs="Times New Roman"/>
          <w:sz w:val="28"/>
          <w:szCs w:val="28"/>
        </w:rPr>
        <w:t xml:space="preserve"> чел, безработных-</w:t>
      </w:r>
      <w:r w:rsidR="004861DD">
        <w:rPr>
          <w:rFonts w:ascii="Times New Roman" w:hAnsi="Times New Roman" w:cs="Times New Roman"/>
          <w:sz w:val="28"/>
          <w:szCs w:val="28"/>
        </w:rPr>
        <w:t>4</w:t>
      </w:r>
      <w:r w:rsidRPr="00D54599">
        <w:rPr>
          <w:rFonts w:ascii="Times New Roman" w:hAnsi="Times New Roman" w:cs="Times New Roman"/>
          <w:sz w:val="28"/>
          <w:szCs w:val="28"/>
        </w:rPr>
        <w:t>0 чел.</w:t>
      </w:r>
    </w:p>
    <w:p w:rsidR="007A4388" w:rsidRPr="0081289D" w:rsidRDefault="007A4388" w:rsidP="007A4388">
      <w:pPr>
        <w:spacing w:after="0" w:line="240" w:lineRule="auto"/>
        <w:jc w:val="both"/>
        <w:rPr>
          <w:rFonts w:ascii="Times New Roman" w:eastAsia="Times New Roman" w:hAnsi="Times New Roman" w:cs="Times New Roman"/>
          <w:b/>
          <w:bCs/>
          <w:sz w:val="28"/>
          <w:szCs w:val="28"/>
          <w:lang w:eastAsia="ru-RU"/>
        </w:rPr>
      </w:pPr>
    </w:p>
    <w:p w:rsidR="007A4388" w:rsidRPr="0081289D" w:rsidRDefault="007A4388" w:rsidP="007A4388">
      <w:pPr>
        <w:jc w:val="center"/>
        <w:rPr>
          <w:rFonts w:ascii="Times New Roman" w:hAnsi="Times New Roman" w:cs="Times New Roman"/>
          <w:b/>
          <w:sz w:val="28"/>
          <w:szCs w:val="28"/>
        </w:rPr>
      </w:pPr>
      <w:r>
        <w:rPr>
          <w:rFonts w:ascii="Times New Roman" w:hAnsi="Times New Roman" w:cs="Times New Roman"/>
          <w:b/>
          <w:sz w:val="28"/>
          <w:szCs w:val="28"/>
        </w:rPr>
        <w:t>Э</w:t>
      </w:r>
      <w:r w:rsidRPr="0081289D">
        <w:rPr>
          <w:rFonts w:ascii="Times New Roman" w:hAnsi="Times New Roman" w:cs="Times New Roman"/>
          <w:b/>
          <w:sz w:val="28"/>
          <w:szCs w:val="28"/>
        </w:rPr>
        <w:t>кономика и финансы</w:t>
      </w:r>
    </w:p>
    <w:p w:rsidR="007A4388" w:rsidRPr="00796CFD" w:rsidRDefault="007A4388" w:rsidP="007A43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6CFD">
        <w:rPr>
          <w:rFonts w:ascii="Times New Roman" w:hAnsi="Times New Roman" w:cs="Times New Roman"/>
          <w:sz w:val="28"/>
          <w:szCs w:val="28"/>
        </w:rPr>
        <w:t>Одним из приоритетных направлений в работе администрации является  работа по мобилизации доходов для обеспечения жизнедеятельности поселения.</w:t>
      </w:r>
    </w:p>
    <w:p w:rsidR="007A4388" w:rsidRPr="00796CFD" w:rsidRDefault="007A4388" w:rsidP="007A43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ab/>
        <w:t xml:space="preserve">В бюджет  за  2016  год поступило доходов 4 764,2 </w:t>
      </w:r>
      <w:proofErr w:type="spellStart"/>
      <w:r w:rsidRPr="00796CFD">
        <w:rPr>
          <w:rFonts w:ascii="Times New Roman" w:eastAsia="Times New Roman" w:hAnsi="Times New Roman" w:cs="Times New Roman"/>
          <w:sz w:val="28"/>
          <w:szCs w:val="28"/>
          <w:lang w:eastAsia="ru-RU"/>
        </w:rPr>
        <w:t>тыс</w:t>
      </w:r>
      <w:proofErr w:type="gramStart"/>
      <w:r w:rsidRPr="00796CFD">
        <w:rPr>
          <w:rFonts w:ascii="Times New Roman" w:eastAsia="Times New Roman" w:hAnsi="Times New Roman" w:cs="Times New Roman"/>
          <w:sz w:val="28"/>
          <w:szCs w:val="28"/>
          <w:lang w:eastAsia="ru-RU"/>
        </w:rPr>
        <w:t>.р</w:t>
      </w:r>
      <w:proofErr w:type="gramEnd"/>
      <w:r w:rsidRPr="00796CFD">
        <w:rPr>
          <w:rFonts w:ascii="Times New Roman" w:eastAsia="Times New Roman" w:hAnsi="Times New Roman" w:cs="Times New Roman"/>
          <w:sz w:val="28"/>
          <w:szCs w:val="28"/>
          <w:lang w:eastAsia="ru-RU"/>
        </w:rPr>
        <w:t>уб</w:t>
      </w:r>
      <w:proofErr w:type="spellEnd"/>
      <w:r w:rsidRPr="00796CFD">
        <w:rPr>
          <w:rFonts w:ascii="Times New Roman" w:eastAsia="Times New Roman" w:hAnsi="Times New Roman" w:cs="Times New Roman"/>
          <w:sz w:val="28"/>
          <w:szCs w:val="28"/>
          <w:lang w:eastAsia="ru-RU"/>
        </w:rPr>
        <w:t>., в том числе:</w:t>
      </w:r>
    </w:p>
    <w:p w:rsidR="007A4388" w:rsidRPr="00796CFD" w:rsidRDefault="007A4388" w:rsidP="007A4388">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налоговые и неналоговые доходы – 1 578,5 тыс. руб</w:t>
      </w:r>
      <w:r w:rsidRPr="00796CFD">
        <w:rPr>
          <w:rFonts w:ascii="Times New Roman" w:eastAsia="Times New Roman" w:hAnsi="Times New Roman" w:cs="Times New Roman"/>
          <w:b/>
          <w:sz w:val="28"/>
          <w:szCs w:val="28"/>
          <w:lang w:eastAsia="ru-RU"/>
        </w:rPr>
        <w:t>.</w:t>
      </w:r>
    </w:p>
    <w:p w:rsidR="007A4388" w:rsidRPr="00796CFD" w:rsidRDefault="007A4388" w:rsidP="007A4388">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 xml:space="preserve">безвозмездные перечисления бюджетов всех уровней – 3 146,4 </w:t>
      </w:r>
      <w:proofErr w:type="spellStart"/>
      <w:r w:rsidRPr="00796CFD">
        <w:rPr>
          <w:rFonts w:ascii="Times New Roman" w:eastAsia="Times New Roman" w:hAnsi="Times New Roman" w:cs="Times New Roman"/>
          <w:sz w:val="28"/>
          <w:szCs w:val="28"/>
          <w:lang w:eastAsia="ru-RU"/>
        </w:rPr>
        <w:t>т</w:t>
      </w:r>
      <w:proofErr w:type="gramStart"/>
      <w:r w:rsidRPr="00796CFD">
        <w:rPr>
          <w:rFonts w:ascii="Times New Roman" w:eastAsia="Times New Roman" w:hAnsi="Times New Roman" w:cs="Times New Roman"/>
          <w:sz w:val="28"/>
          <w:szCs w:val="28"/>
          <w:lang w:eastAsia="ru-RU"/>
        </w:rPr>
        <w:t>.р</w:t>
      </w:r>
      <w:proofErr w:type="gramEnd"/>
      <w:r w:rsidRPr="00796CFD">
        <w:rPr>
          <w:rFonts w:ascii="Times New Roman" w:eastAsia="Times New Roman" w:hAnsi="Times New Roman" w:cs="Times New Roman"/>
          <w:sz w:val="28"/>
          <w:szCs w:val="28"/>
          <w:lang w:eastAsia="ru-RU"/>
        </w:rPr>
        <w:t>уб</w:t>
      </w:r>
      <w:proofErr w:type="spellEnd"/>
      <w:r w:rsidRPr="00796CFD">
        <w:rPr>
          <w:rFonts w:ascii="Times New Roman" w:eastAsia="Times New Roman" w:hAnsi="Times New Roman" w:cs="Times New Roman"/>
          <w:sz w:val="28"/>
          <w:szCs w:val="28"/>
          <w:lang w:eastAsia="ru-RU"/>
        </w:rPr>
        <w:t xml:space="preserve">, </w:t>
      </w:r>
    </w:p>
    <w:tbl>
      <w:tblPr>
        <w:tblW w:w="9683" w:type="dxa"/>
        <w:tblInd w:w="108" w:type="dxa"/>
        <w:tblLook w:val="0000" w:firstRow="0" w:lastRow="0" w:firstColumn="0" w:lastColumn="0" w:noHBand="0" w:noVBand="0"/>
      </w:tblPr>
      <w:tblGrid>
        <w:gridCol w:w="3686"/>
        <w:gridCol w:w="1364"/>
        <w:gridCol w:w="1671"/>
        <w:gridCol w:w="1623"/>
        <w:gridCol w:w="315"/>
        <w:gridCol w:w="1024"/>
      </w:tblGrid>
      <w:tr w:rsidR="007A4388" w:rsidRPr="00796CFD" w:rsidTr="009E3A21">
        <w:trPr>
          <w:trHeight w:val="255"/>
        </w:trPr>
        <w:tc>
          <w:tcPr>
            <w:tcW w:w="8659" w:type="dxa"/>
            <w:gridSpan w:val="5"/>
            <w:tcBorders>
              <w:top w:val="nil"/>
              <w:left w:val="nil"/>
              <w:bottom w:val="nil"/>
              <w:right w:val="nil"/>
            </w:tcBorders>
            <w:noWrap/>
            <w:vAlign w:val="bottom"/>
          </w:tcPr>
          <w:p w:rsidR="007A4388" w:rsidRPr="00796CFD" w:rsidRDefault="007A4388" w:rsidP="009E3A21">
            <w:pPr>
              <w:spacing w:after="0" w:line="240" w:lineRule="auto"/>
              <w:jc w:val="center"/>
              <w:rPr>
                <w:rFonts w:ascii="Times New Roman" w:eastAsia="Times New Roman" w:hAnsi="Times New Roman" w:cs="Times New Roman"/>
                <w:bCs/>
                <w:iCs/>
                <w:sz w:val="28"/>
                <w:szCs w:val="28"/>
                <w:lang w:eastAsia="ru-RU"/>
              </w:rPr>
            </w:pPr>
            <w:r w:rsidRPr="00796CFD">
              <w:rPr>
                <w:rFonts w:ascii="Times New Roman" w:eastAsia="Times New Roman" w:hAnsi="Times New Roman" w:cs="Times New Roman"/>
                <w:bCs/>
                <w:iCs/>
                <w:sz w:val="28"/>
                <w:szCs w:val="28"/>
                <w:lang w:eastAsia="ru-RU"/>
              </w:rPr>
              <w:t xml:space="preserve">Исполнение  доходной части бюджета Моревского сельского поселения за 2016 год </w:t>
            </w:r>
          </w:p>
        </w:tc>
        <w:tc>
          <w:tcPr>
            <w:tcW w:w="1024" w:type="dxa"/>
            <w:tcBorders>
              <w:top w:val="nil"/>
              <w:left w:val="nil"/>
              <w:bottom w:val="nil"/>
              <w:right w:val="nil"/>
            </w:tcBorders>
            <w:noWrap/>
            <w:vAlign w:val="bottom"/>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p>
        </w:tc>
      </w:tr>
      <w:tr w:rsidR="007A4388" w:rsidRPr="00796CFD" w:rsidTr="009E3A21">
        <w:trPr>
          <w:trHeight w:val="255"/>
        </w:trPr>
        <w:tc>
          <w:tcPr>
            <w:tcW w:w="8659" w:type="dxa"/>
            <w:gridSpan w:val="5"/>
            <w:tcBorders>
              <w:top w:val="nil"/>
              <w:left w:val="nil"/>
              <w:bottom w:val="nil"/>
              <w:right w:val="nil"/>
            </w:tcBorders>
            <w:noWrap/>
            <w:vAlign w:val="bottom"/>
          </w:tcPr>
          <w:p w:rsidR="007A4388" w:rsidRPr="00796CFD" w:rsidRDefault="007A4388" w:rsidP="009E3A21">
            <w:pPr>
              <w:spacing w:after="0" w:line="240" w:lineRule="auto"/>
              <w:jc w:val="center"/>
              <w:rPr>
                <w:rFonts w:ascii="Times New Roman" w:eastAsia="Times New Roman" w:hAnsi="Times New Roman" w:cs="Times New Roman"/>
                <w:bCs/>
                <w:iCs/>
                <w:sz w:val="28"/>
                <w:szCs w:val="28"/>
                <w:lang w:eastAsia="ru-RU"/>
              </w:rPr>
            </w:pPr>
          </w:p>
        </w:tc>
        <w:tc>
          <w:tcPr>
            <w:tcW w:w="1024" w:type="dxa"/>
            <w:tcBorders>
              <w:top w:val="nil"/>
              <w:left w:val="nil"/>
              <w:bottom w:val="nil"/>
              <w:right w:val="nil"/>
            </w:tcBorders>
            <w:noWrap/>
            <w:vAlign w:val="bottom"/>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p>
        </w:tc>
      </w:tr>
      <w:tr w:rsidR="007A4388" w:rsidRPr="00796CFD" w:rsidTr="009E3A21">
        <w:trPr>
          <w:gridAfter w:val="2"/>
          <w:wAfter w:w="1339" w:type="dxa"/>
          <w:trHeight w:val="865"/>
        </w:trPr>
        <w:tc>
          <w:tcPr>
            <w:tcW w:w="3686"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 xml:space="preserve">Наименование доходов </w:t>
            </w:r>
          </w:p>
        </w:tc>
        <w:tc>
          <w:tcPr>
            <w:tcW w:w="1364" w:type="dxa"/>
            <w:tcBorders>
              <w:top w:val="single" w:sz="4" w:space="0" w:color="auto"/>
              <w:left w:val="single" w:sz="4" w:space="0" w:color="auto"/>
              <w:bottom w:val="single" w:sz="4" w:space="0" w:color="000000"/>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 xml:space="preserve"> план на 2016 год </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Исполнение  2016 года</w:t>
            </w:r>
          </w:p>
        </w:tc>
        <w:tc>
          <w:tcPr>
            <w:tcW w:w="1623" w:type="dxa"/>
            <w:tcBorders>
              <w:top w:val="single" w:sz="4" w:space="0" w:color="auto"/>
              <w:left w:val="single" w:sz="4" w:space="0" w:color="auto"/>
              <w:bottom w:val="single" w:sz="4" w:space="0" w:color="000000"/>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 xml:space="preserve">% исполнения плана </w:t>
            </w:r>
          </w:p>
        </w:tc>
      </w:tr>
      <w:tr w:rsidR="007A4388" w:rsidRPr="00796CFD" w:rsidTr="009E3A21">
        <w:trPr>
          <w:gridAfter w:val="2"/>
          <w:wAfter w:w="1339" w:type="dxa"/>
          <w:trHeight w:val="1461"/>
        </w:trPr>
        <w:tc>
          <w:tcPr>
            <w:tcW w:w="3686" w:type="dxa"/>
            <w:tcBorders>
              <w:top w:val="nil"/>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Акцизы по подакцизным товарам (продукции), производимым на территории РФ</w:t>
            </w:r>
          </w:p>
        </w:tc>
        <w:tc>
          <w:tcPr>
            <w:tcW w:w="1364"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p>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563,4</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p>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587,9</w:t>
            </w:r>
          </w:p>
        </w:tc>
        <w:tc>
          <w:tcPr>
            <w:tcW w:w="1623" w:type="dxa"/>
            <w:tcBorders>
              <w:top w:val="nil"/>
              <w:left w:val="nil"/>
              <w:bottom w:val="single" w:sz="4" w:space="0" w:color="auto"/>
              <w:right w:val="single" w:sz="4" w:space="0" w:color="auto"/>
            </w:tcBorders>
            <w:vAlign w:val="center"/>
          </w:tcPr>
          <w:p w:rsidR="007A4388" w:rsidRPr="00796CFD" w:rsidRDefault="007A4388" w:rsidP="009E3A21">
            <w:pPr>
              <w:jc w:val="center"/>
              <w:rPr>
                <w:rFonts w:ascii="Times New Roman" w:hAnsi="Times New Roman" w:cs="Times New Roman"/>
                <w:sz w:val="28"/>
                <w:szCs w:val="28"/>
                <w:lang w:eastAsia="ru-RU"/>
              </w:rPr>
            </w:pPr>
          </w:p>
          <w:p w:rsidR="007A4388" w:rsidRPr="00796CFD" w:rsidRDefault="007A4388" w:rsidP="009E3A21">
            <w:pPr>
              <w:jc w:val="center"/>
              <w:rPr>
                <w:rFonts w:ascii="Times New Roman" w:hAnsi="Times New Roman" w:cs="Times New Roman"/>
                <w:sz w:val="28"/>
                <w:szCs w:val="28"/>
                <w:lang w:eastAsia="ru-RU"/>
              </w:rPr>
            </w:pPr>
            <w:r w:rsidRPr="00796CFD">
              <w:rPr>
                <w:rFonts w:ascii="Times New Roman" w:hAnsi="Times New Roman" w:cs="Times New Roman"/>
                <w:sz w:val="28"/>
                <w:szCs w:val="28"/>
                <w:lang w:eastAsia="ru-RU"/>
              </w:rPr>
              <w:t>104,3</w:t>
            </w:r>
          </w:p>
        </w:tc>
      </w:tr>
      <w:tr w:rsidR="007A4388" w:rsidRPr="00796CFD" w:rsidTr="009E3A21">
        <w:trPr>
          <w:gridAfter w:val="2"/>
          <w:wAfter w:w="1339" w:type="dxa"/>
          <w:trHeight w:val="255"/>
        </w:trPr>
        <w:tc>
          <w:tcPr>
            <w:tcW w:w="3686" w:type="dxa"/>
            <w:tcBorders>
              <w:top w:val="nil"/>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Налог на доходы физических лиц</w:t>
            </w:r>
          </w:p>
        </w:tc>
        <w:tc>
          <w:tcPr>
            <w:tcW w:w="1364"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515,2</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575,2</w:t>
            </w:r>
          </w:p>
        </w:tc>
        <w:tc>
          <w:tcPr>
            <w:tcW w:w="1623" w:type="dxa"/>
            <w:tcBorders>
              <w:top w:val="nil"/>
              <w:left w:val="nil"/>
              <w:bottom w:val="single" w:sz="4" w:space="0" w:color="auto"/>
              <w:right w:val="single" w:sz="4" w:space="0" w:color="auto"/>
            </w:tcBorders>
            <w:noWrap/>
            <w:vAlign w:val="center"/>
          </w:tcPr>
          <w:p w:rsidR="007A4388" w:rsidRPr="00796CFD" w:rsidRDefault="007A4388" w:rsidP="009E3A21">
            <w:pPr>
              <w:jc w:val="center"/>
              <w:rPr>
                <w:rFonts w:ascii="Times New Roman" w:hAnsi="Times New Roman" w:cs="Times New Roman"/>
                <w:sz w:val="28"/>
                <w:szCs w:val="28"/>
                <w:lang w:eastAsia="ru-RU"/>
              </w:rPr>
            </w:pPr>
            <w:r w:rsidRPr="00796CFD">
              <w:rPr>
                <w:rFonts w:ascii="Times New Roman" w:hAnsi="Times New Roman" w:cs="Times New Roman"/>
                <w:sz w:val="28"/>
                <w:szCs w:val="28"/>
                <w:lang w:eastAsia="ru-RU"/>
              </w:rPr>
              <w:t>111,6</w:t>
            </w:r>
          </w:p>
        </w:tc>
      </w:tr>
      <w:tr w:rsidR="007A4388" w:rsidRPr="00796CFD" w:rsidTr="009E3A21">
        <w:trPr>
          <w:gridAfter w:val="2"/>
          <w:wAfter w:w="1339" w:type="dxa"/>
          <w:trHeight w:val="255"/>
        </w:trPr>
        <w:tc>
          <w:tcPr>
            <w:tcW w:w="3686"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Налог на имущество физических лиц</w:t>
            </w:r>
          </w:p>
        </w:tc>
        <w:tc>
          <w:tcPr>
            <w:tcW w:w="1364"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123,0</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127,2</w:t>
            </w:r>
          </w:p>
        </w:tc>
        <w:tc>
          <w:tcPr>
            <w:tcW w:w="1623" w:type="dxa"/>
            <w:tcBorders>
              <w:top w:val="single" w:sz="4" w:space="0" w:color="auto"/>
              <w:left w:val="nil"/>
              <w:bottom w:val="single" w:sz="4" w:space="0" w:color="auto"/>
              <w:right w:val="single" w:sz="4" w:space="0" w:color="auto"/>
            </w:tcBorders>
            <w:noWrap/>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103,4</w:t>
            </w:r>
          </w:p>
        </w:tc>
      </w:tr>
      <w:tr w:rsidR="007A4388" w:rsidRPr="00796CFD" w:rsidTr="009E3A21">
        <w:trPr>
          <w:gridAfter w:val="2"/>
          <w:wAfter w:w="1339" w:type="dxa"/>
          <w:trHeight w:val="690"/>
        </w:trPr>
        <w:tc>
          <w:tcPr>
            <w:tcW w:w="3686"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 xml:space="preserve">Земельный налог </w:t>
            </w:r>
          </w:p>
        </w:tc>
        <w:tc>
          <w:tcPr>
            <w:tcW w:w="1364"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100,0</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103,8</w:t>
            </w:r>
          </w:p>
        </w:tc>
        <w:tc>
          <w:tcPr>
            <w:tcW w:w="1623" w:type="dxa"/>
            <w:tcBorders>
              <w:top w:val="single" w:sz="4" w:space="0" w:color="auto"/>
              <w:left w:val="single" w:sz="4" w:space="0" w:color="auto"/>
              <w:bottom w:val="single" w:sz="4" w:space="0" w:color="auto"/>
              <w:right w:val="single" w:sz="4" w:space="0" w:color="auto"/>
            </w:tcBorders>
            <w:noWrap/>
            <w:vAlign w:val="center"/>
          </w:tcPr>
          <w:p w:rsidR="007A4388" w:rsidRPr="00796CFD" w:rsidRDefault="007A4388" w:rsidP="009E3A21">
            <w:pPr>
              <w:spacing w:after="0" w:line="240" w:lineRule="auto"/>
              <w:jc w:val="center"/>
              <w:rPr>
                <w:rFonts w:ascii="Times New Roman" w:eastAsia="Times New Roman" w:hAnsi="Times New Roman" w:cs="Times New Roman"/>
                <w:sz w:val="28"/>
                <w:szCs w:val="28"/>
                <w:lang w:eastAsia="ru-RU"/>
              </w:rPr>
            </w:pPr>
            <w:r w:rsidRPr="00796CFD">
              <w:rPr>
                <w:rFonts w:ascii="Times New Roman" w:eastAsia="Times New Roman" w:hAnsi="Times New Roman" w:cs="Times New Roman"/>
                <w:sz w:val="28"/>
                <w:szCs w:val="28"/>
                <w:lang w:eastAsia="ru-RU"/>
              </w:rPr>
              <w:t>103,8</w:t>
            </w:r>
          </w:p>
        </w:tc>
      </w:tr>
      <w:tr w:rsidR="007A4388" w:rsidRPr="00796CFD" w:rsidTr="009E3A21">
        <w:trPr>
          <w:gridAfter w:val="2"/>
          <w:wAfter w:w="1339" w:type="dxa"/>
          <w:trHeight w:val="255"/>
        </w:trPr>
        <w:tc>
          <w:tcPr>
            <w:tcW w:w="3686" w:type="dxa"/>
            <w:tcBorders>
              <w:top w:val="nil"/>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Доходы от сдачи в аренду имущества</w:t>
            </w:r>
          </w:p>
        </w:tc>
        <w:tc>
          <w:tcPr>
            <w:tcW w:w="1364"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190,0</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184,4</w:t>
            </w:r>
          </w:p>
        </w:tc>
        <w:tc>
          <w:tcPr>
            <w:tcW w:w="1623"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center"/>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97,1</w:t>
            </w:r>
          </w:p>
        </w:tc>
      </w:tr>
      <w:tr w:rsidR="007A4388" w:rsidRPr="00796CFD" w:rsidTr="009E3A21">
        <w:trPr>
          <w:gridAfter w:val="2"/>
          <w:wAfter w:w="1339" w:type="dxa"/>
          <w:trHeight w:val="255"/>
        </w:trPr>
        <w:tc>
          <w:tcPr>
            <w:tcW w:w="3686" w:type="dxa"/>
            <w:tcBorders>
              <w:top w:val="nil"/>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 xml:space="preserve">Прочие безвозмездные </w:t>
            </w:r>
            <w:r w:rsidRPr="00796CFD">
              <w:rPr>
                <w:rFonts w:ascii="Times New Roman" w:eastAsia="Times New Roman" w:hAnsi="Times New Roman" w:cs="Times New Roman"/>
                <w:bCs/>
                <w:sz w:val="28"/>
                <w:szCs w:val="28"/>
                <w:lang w:eastAsia="ru-RU"/>
              </w:rPr>
              <w:lastRenderedPageBreak/>
              <w:t>поступления</w:t>
            </w:r>
          </w:p>
        </w:tc>
        <w:tc>
          <w:tcPr>
            <w:tcW w:w="1364"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lastRenderedPageBreak/>
              <w:t>170,0</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w:t>
            </w:r>
          </w:p>
        </w:tc>
        <w:tc>
          <w:tcPr>
            <w:tcW w:w="1623"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w:t>
            </w:r>
          </w:p>
        </w:tc>
      </w:tr>
      <w:tr w:rsidR="007A4388" w:rsidRPr="00796CFD" w:rsidTr="009E3A21">
        <w:trPr>
          <w:gridAfter w:val="2"/>
          <w:wAfter w:w="1339" w:type="dxa"/>
          <w:trHeight w:val="255"/>
        </w:trPr>
        <w:tc>
          <w:tcPr>
            <w:tcW w:w="3686" w:type="dxa"/>
            <w:tcBorders>
              <w:top w:val="nil"/>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lastRenderedPageBreak/>
              <w:t>Итого собственные доходы поселения</w:t>
            </w:r>
          </w:p>
        </w:tc>
        <w:tc>
          <w:tcPr>
            <w:tcW w:w="1364"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1 661,6</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1 578,5</w:t>
            </w:r>
          </w:p>
        </w:tc>
        <w:tc>
          <w:tcPr>
            <w:tcW w:w="1623" w:type="dxa"/>
            <w:tcBorders>
              <w:top w:val="nil"/>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95,0</w:t>
            </w:r>
          </w:p>
        </w:tc>
      </w:tr>
      <w:tr w:rsidR="007A4388" w:rsidRPr="00796CFD" w:rsidTr="009E3A21">
        <w:trPr>
          <w:gridAfter w:val="2"/>
          <w:wAfter w:w="1339" w:type="dxa"/>
          <w:trHeight w:val="255"/>
        </w:trPr>
        <w:tc>
          <w:tcPr>
            <w:tcW w:w="3686" w:type="dxa"/>
            <w:tcBorders>
              <w:top w:val="single" w:sz="4" w:space="0" w:color="auto"/>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Безвозмездные поступления из других бюджетов</w:t>
            </w:r>
          </w:p>
        </w:tc>
        <w:tc>
          <w:tcPr>
            <w:tcW w:w="1364"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3 186,5</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3 185,7</w:t>
            </w:r>
          </w:p>
        </w:tc>
        <w:tc>
          <w:tcPr>
            <w:tcW w:w="1623"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100,0</w:t>
            </w:r>
          </w:p>
        </w:tc>
      </w:tr>
      <w:tr w:rsidR="007A4388" w:rsidRPr="00796CFD" w:rsidTr="009E3A21">
        <w:trPr>
          <w:gridAfter w:val="2"/>
          <w:wAfter w:w="1339" w:type="dxa"/>
          <w:trHeight w:val="255"/>
        </w:trPr>
        <w:tc>
          <w:tcPr>
            <w:tcW w:w="3686" w:type="dxa"/>
            <w:tcBorders>
              <w:top w:val="single" w:sz="4" w:space="0" w:color="auto"/>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Возврат остатков субсидий, субвенций прошлых лет</w:t>
            </w:r>
          </w:p>
        </w:tc>
        <w:tc>
          <w:tcPr>
            <w:tcW w:w="1364"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-39,3</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-39,3</w:t>
            </w:r>
          </w:p>
        </w:tc>
        <w:tc>
          <w:tcPr>
            <w:tcW w:w="1623"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p>
        </w:tc>
      </w:tr>
      <w:tr w:rsidR="007A4388" w:rsidRPr="00796CFD" w:rsidTr="009E3A21">
        <w:trPr>
          <w:gridAfter w:val="2"/>
          <w:wAfter w:w="1339" w:type="dxa"/>
          <w:trHeight w:val="255"/>
        </w:trPr>
        <w:tc>
          <w:tcPr>
            <w:tcW w:w="3686" w:type="dxa"/>
            <w:tcBorders>
              <w:top w:val="single" w:sz="4" w:space="0" w:color="auto"/>
              <w:left w:val="single" w:sz="4" w:space="0" w:color="auto"/>
              <w:bottom w:val="single" w:sz="4" w:space="0" w:color="auto"/>
              <w:right w:val="single" w:sz="4" w:space="0" w:color="auto"/>
            </w:tcBorders>
            <w:vAlign w:val="bottom"/>
          </w:tcPr>
          <w:p w:rsidR="007A4388" w:rsidRPr="00796CFD" w:rsidRDefault="007A4388" w:rsidP="009E3A21">
            <w:pPr>
              <w:spacing w:after="0" w:line="240" w:lineRule="auto"/>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ИТОГО ДОХОДОВ</w:t>
            </w:r>
          </w:p>
        </w:tc>
        <w:tc>
          <w:tcPr>
            <w:tcW w:w="1364"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4 808,8</w:t>
            </w:r>
          </w:p>
        </w:tc>
        <w:tc>
          <w:tcPr>
            <w:tcW w:w="1671" w:type="dxa"/>
            <w:tcBorders>
              <w:top w:val="single" w:sz="4" w:space="0" w:color="auto"/>
              <w:left w:val="single" w:sz="4" w:space="0" w:color="auto"/>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4 724,9</w:t>
            </w:r>
          </w:p>
        </w:tc>
        <w:tc>
          <w:tcPr>
            <w:tcW w:w="1623" w:type="dxa"/>
            <w:tcBorders>
              <w:top w:val="single" w:sz="4" w:space="0" w:color="auto"/>
              <w:left w:val="nil"/>
              <w:bottom w:val="single" w:sz="4" w:space="0" w:color="auto"/>
              <w:right w:val="single" w:sz="4" w:space="0" w:color="auto"/>
            </w:tcBorders>
            <w:vAlign w:val="center"/>
          </w:tcPr>
          <w:p w:rsidR="007A4388" w:rsidRPr="00796CFD" w:rsidRDefault="007A4388" w:rsidP="009E3A21">
            <w:pPr>
              <w:spacing w:after="0" w:line="240" w:lineRule="auto"/>
              <w:jc w:val="right"/>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98,3</w:t>
            </w:r>
          </w:p>
        </w:tc>
      </w:tr>
    </w:tbl>
    <w:p w:rsidR="007A4388" w:rsidRPr="00796CFD" w:rsidRDefault="007A4388" w:rsidP="007A4388">
      <w:pPr>
        <w:spacing w:after="0" w:line="240" w:lineRule="auto"/>
        <w:jc w:val="both"/>
        <w:rPr>
          <w:rFonts w:ascii="Times New Roman" w:eastAsia="Arial Unicode MS" w:hAnsi="Times New Roman" w:cs="Times New Roman"/>
          <w:sz w:val="28"/>
          <w:szCs w:val="28"/>
          <w:lang w:eastAsia="ru-RU"/>
        </w:rPr>
      </w:pPr>
      <w:r w:rsidRPr="00796CFD">
        <w:rPr>
          <w:rFonts w:ascii="Times New Roman" w:eastAsia="Arial Unicode MS" w:hAnsi="Times New Roman" w:cs="Times New Roman"/>
          <w:sz w:val="28"/>
          <w:szCs w:val="28"/>
          <w:lang w:eastAsia="ru-RU"/>
        </w:rPr>
        <w:tab/>
      </w:r>
    </w:p>
    <w:p w:rsidR="00E83F04" w:rsidRPr="000109E9" w:rsidRDefault="007A4388" w:rsidP="004861DD">
      <w:pPr>
        <w:spacing w:after="0" w:line="240" w:lineRule="auto"/>
        <w:ind w:firstLine="708"/>
        <w:jc w:val="both"/>
        <w:rPr>
          <w:rFonts w:ascii="Times New Roman" w:hAnsi="Times New Roman" w:cs="Times New Roman"/>
          <w:sz w:val="28"/>
          <w:szCs w:val="28"/>
        </w:rPr>
      </w:pPr>
      <w:r w:rsidRPr="00796CFD">
        <w:rPr>
          <w:rFonts w:ascii="Times New Roman" w:eastAsia="Arial Unicode MS" w:hAnsi="Times New Roman" w:cs="Times New Roman"/>
          <w:sz w:val="28"/>
          <w:szCs w:val="28"/>
          <w:lang w:eastAsia="ru-RU"/>
        </w:rPr>
        <w:t xml:space="preserve">Как и в предыдущие годы продолжалась работа по истребованию недоимки по налогам, начисленным за предыдущие годы. В прошлом году, да, в </w:t>
      </w:r>
      <w:proofErr w:type="gramStart"/>
      <w:r w:rsidRPr="00796CFD">
        <w:rPr>
          <w:rFonts w:ascii="Times New Roman" w:eastAsia="Arial Unicode MS" w:hAnsi="Times New Roman" w:cs="Times New Roman"/>
          <w:sz w:val="28"/>
          <w:szCs w:val="28"/>
          <w:lang w:eastAsia="ru-RU"/>
        </w:rPr>
        <w:t>общем-то</w:t>
      </w:r>
      <w:proofErr w:type="gramEnd"/>
      <w:r w:rsidRPr="00796CFD">
        <w:rPr>
          <w:rFonts w:ascii="Times New Roman" w:eastAsia="Arial Unicode MS" w:hAnsi="Times New Roman" w:cs="Times New Roman"/>
          <w:sz w:val="28"/>
          <w:szCs w:val="28"/>
          <w:lang w:eastAsia="ru-RU"/>
        </w:rPr>
        <w:t xml:space="preserve">  продолжаем эту работу и сейчас, осуществлялись выезды по адресам  неплательщикам, вручались уведомления,  проводилась сверка оплаты</w:t>
      </w:r>
      <w:r w:rsidR="004861DD">
        <w:rPr>
          <w:rFonts w:ascii="Times New Roman" w:eastAsia="Arial Unicode MS" w:hAnsi="Times New Roman" w:cs="Times New Roman"/>
          <w:sz w:val="28"/>
          <w:szCs w:val="28"/>
          <w:lang w:eastAsia="ru-RU"/>
        </w:rPr>
        <w:t>.</w:t>
      </w:r>
      <w:r w:rsidR="00E83F04" w:rsidRPr="000109E9">
        <w:rPr>
          <w:rFonts w:ascii="Times New Roman" w:hAnsi="Times New Roman" w:cs="Times New Roman"/>
          <w:sz w:val="28"/>
          <w:szCs w:val="28"/>
        </w:rPr>
        <w:t xml:space="preserve"> </w:t>
      </w:r>
    </w:p>
    <w:p w:rsidR="007A4388" w:rsidRPr="00E83F04" w:rsidRDefault="007A4388" w:rsidP="00E83F04">
      <w:pPr>
        <w:ind w:firstLine="720"/>
        <w:jc w:val="both"/>
        <w:rPr>
          <w:rFonts w:ascii="Times New Roman" w:eastAsia="Times New Roman" w:hAnsi="Times New Roman" w:cs="Times New Roman"/>
          <w:bCs/>
          <w:sz w:val="28"/>
          <w:szCs w:val="28"/>
          <w:lang w:eastAsia="ru-RU"/>
        </w:rPr>
      </w:pPr>
      <w:r w:rsidRPr="00E83F04">
        <w:rPr>
          <w:rFonts w:ascii="Times New Roman" w:hAnsi="Times New Roman" w:cs="Times New Roman"/>
          <w:sz w:val="28"/>
          <w:szCs w:val="28"/>
        </w:rPr>
        <w:t>Эта работа не завершена, сейчас она продолжается,  в частности из 60,3 тысячи рублей  недоимки на  имущественные налоги  41,1 тыс.</w:t>
      </w:r>
      <w:r w:rsidR="00E83F04">
        <w:rPr>
          <w:rFonts w:ascii="Times New Roman" w:hAnsi="Times New Roman" w:cs="Times New Roman"/>
          <w:sz w:val="28"/>
          <w:szCs w:val="28"/>
        </w:rPr>
        <w:t xml:space="preserve"> </w:t>
      </w:r>
      <w:r w:rsidRPr="00E83F04">
        <w:rPr>
          <w:rFonts w:ascii="Times New Roman" w:hAnsi="Times New Roman" w:cs="Times New Roman"/>
          <w:sz w:val="28"/>
          <w:szCs w:val="28"/>
        </w:rPr>
        <w:t>руб</w:t>
      </w:r>
      <w:r w:rsidR="00E83F04">
        <w:rPr>
          <w:rFonts w:ascii="Times New Roman" w:hAnsi="Times New Roman" w:cs="Times New Roman"/>
          <w:sz w:val="28"/>
          <w:szCs w:val="28"/>
        </w:rPr>
        <w:t>.</w:t>
      </w:r>
      <w:r w:rsidRPr="00E83F04">
        <w:rPr>
          <w:rFonts w:ascii="Times New Roman" w:hAnsi="Times New Roman" w:cs="Times New Roman"/>
          <w:sz w:val="28"/>
          <w:szCs w:val="28"/>
        </w:rPr>
        <w:t xml:space="preserve"> приходится на жителей, которые</w:t>
      </w:r>
      <w:proofErr w:type="gramStart"/>
      <w:r w:rsidRPr="00E83F04">
        <w:rPr>
          <w:rFonts w:ascii="Times New Roman" w:hAnsi="Times New Roman" w:cs="Times New Roman"/>
          <w:sz w:val="28"/>
          <w:szCs w:val="28"/>
        </w:rPr>
        <w:t xml:space="preserve"> ,</w:t>
      </w:r>
      <w:proofErr w:type="gramEnd"/>
      <w:r w:rsidRPr="00E83F04">
        <w:rPr>
          <w:rFonts w:ascii="Times New Roman" w:hAnsi="Times New Roman" w:cs="Times New Roman"/>
          <w:sz w:val="28"/>
          <w:szCs w:val="28"/>
        </w:rPr>
        <w:t>по разным причинам ,не проживают на территории поселения.  В наших интересах их найти  и в этой связи в прошлом году мы работали с налоговой инспекцией, регистрационной палатой по определению их места жительства. Частично получены ответы на наши запросы, продолжим работу с неплательщиками.</w:t>
      </w:r>
    </w:p>
    <w:p w:rsidR="007A4388" w:rsidRPr="00796CFD" w:rsidRDefault="007A4388" w:rsidP="007A4388">
      <w:pPr>
        <w:jc w:val="both"/>
        <w:rPr>
          <w:rFonts w:ascii="Times New Roman" w:eastAsia="Times New Roman" w:hAnsi="Times New Roman" w:cs="Times New Roman"/>
          <w:bCs/>
          <w:sz w:val="28"/>
          <w:szCs w:val="28"/>
          <w:lang w:eastAsia="ru-RU"/>
        </w:rPr>
      </w:pPr>
      <w:r w:rsidRPr="00796CFD">
        <w:rPr>
          <w:rFonts w:ascii="Times New Roman" w:eastAsia="Times New Roman" w:hAnsi="Times New Roman" w:cs="Times New Roman"/>
          <w:bCs/>
          <w:sz w:val="28"/>
          <w:szCs w:val="28"/>
          <w:lang w:eastAsia="ru-RU"/>
        </w:rPr>
        <w:t>Исполнение  расходной части бюджета за 201</w:t>
      </w:r>
      <w:r>
        <w:rPr>
          <w:rFonts w:ascii="Times New Roman" w:eastAsia="Times New Roman" w:hAnsi="Times New Roman" w:cs="Times New Roman"/>
          <w:bCs/>
          <w:sz w:val="28"/>
          <w:szCs w:val="28"/>
          <w:lang w:eastAsia="ru-RU"/>
        </w:rPr>
        <w:t>6</w:t>
      </w:r>
      <w:r w:rsidRPr="00796CFD">
        <w:rPr>
          <w:rFonts w:ascii="Times New Roman" w:eastAsia="Times New Roman" w:hAnsi="Times New Roman" w:cs="Times New Roman"/>
          <w:bCs/>
          <w:sz w:val="28"/>
          <w:szCs w:val="28"/>
          <w:lang w:eastAsia="ru-RU"/>
        </w:rPr>
        <w:t xml:space="preserve"> год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9"/>
        <w:gridCol w:w="2206"/>
      </w:tblGrid>
      <w:tr w:rsidR="007A4388" w:rsidRPr="00B96EF4" w:rsidTr="009E3A21">
        <w:trPr>
          <w:trHeight w:val="990"/>
        </w:trPr>
        <w:tc>
          <w:tcPr>
            <w:tcW w:w="6609"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Наименование статьи</w:t>
            </w:r>
          </w:p>
        </w:tc>
        <w:tc>
          <w:tcPr>
            <w:tcW w:w="2206" w:type="dxa"/>
          </w:tcPr>
          <w:p w:rsidR="007A4388" w:rsidRPr="00B96EF4" w:rsidRDefault="007A4388" w:rsidP="009E3A21">
            <w:pPr>
              <w:autoSpaceDE w:val="0"/>
              <w:autoSpaceDN w:val="0"/>
              <w:spacing w:line="240" w:lineRule="auto"/>
              <w:jc w:val="center"/>
              <w:rPr>
                <w:rFonts w:ascii="Times New Roman" w:hAnsi="Times New Roman" w:cs="Times New Roman"/>
                <w:sz w:val="28"/>
                <w:szCs w:val="28"/>
              </w:rPr>
            </w:pPr>
            <w:r w:rsidRPr="00B96EF4">
              <w:rPr>
                <w:rFonts w:ascii="Times New Roman" w:hAnsi="Times New Roman" w:cs="Times New Roman"/>
                <w:sz w:val="28"/>
                <w:szCs w:val="28"/>
              </w:rPr>
              <w:t>Сумма (</w:t>
            </w:r>
            <w:proofErr w:type="spellStart"/>
            <w:r w:rsidRPr="00B96EF4">
              <w:rPr>
                <w:rFonts w:ascii="Times New Roman" w:hAnsi="Times New Roman" w:cs="Times New Roman"/>
                <w:sz w:val="28"/>
                <w:szCs w:val="28"/>
              </w:rPr>
              <w:t>тыс</w:t>
            </w:r>
            <w:proofErr w:type="gramStart"/>
            <w:r w:rsidRPr="00B96EF4">
              <w:rPr>
                <w:rFonts w:ascii="Times New Roman" w:hAnsi="Times New Roman" w:cs="Times New Roman"/>
                <w:sz w:val="28"/>
                <w:szCs w:val="28"/>
              </w:rPr>
              <w:t>.р</w:t>
            </w:r>
            <w:proofErr w:type="gramEnd"/>
            <w:r w:rsidRPr="00B96EF4">
              <w:rPr>
                <w:rFonts w:ascii="Times New Roman" w:hAnsi="Times New Roman" w:cs="Times New Roman"/>
                <w:sz w:val="28"/>
                <w:szCs w:val="28"/>
              </w:rPr>
              <w:t>уб</w:t>
            </w:r>
            <w:proofErr w:type="spellEnd"/>
            <w:r w:rsidRPr="00B96EF4">
              <w:rPr>
                <w:rFonts w:ascii="Times New Roman" w:hAnsi="Times New Roman" w:cs="Times New Roman"/>
                <w:sz w:val="28"/>
                <w:szCs w:val="28"/>
              </w:rPr>
              <w:t>.)</w:t>
            </w:r>
          </w:p>
        </w:tc>
      </w:tr>
      <w:tr w:rsidR="007A4388" w:rsidRPr="00B96EF4" w:rsidTr="009E3A21">
        <w:trPr>
          <w:trHeight w:val="326"/>
        </w:trPr>
        <w:tc>
          <w:tcPr>
            <w:tcW w:w="6609" w:type="dxa"/>
          </w:tcPr>
          <w:p w:rsidR="007A4388" w:rsidRPr="00B96EF4" w:rsidRDefault="007A4388" w:rsidP="009E3A21">
            <w:pPr>
              <w:autoSpaceDE w:val="0"/>
              <w:autoSpaceDN w:val="0"/>
              <w:spacing w:line="240" w:lineRule="auto"/>
              <w:rPr>
                <w:rFonts w:ascii="Times New Roman" w:hAnsi="Times New Roman" w:cs="Times New Roman"/>
                <w:sz w:val="28"/>
                <w:szCs w:val="28"/>
              </w:rPr>
            </w:pPr>
            <w:r w:rsidRPr="00B96EF4">
              <w:rPr>
                <w:rFonts w:ascii="Times New Roman" w:hAnsi="Times New Roman" w:cs="Times New Roman"/>
                <w:sz w:val="28"/>
                <w:szCs w:val="28"/>
              </w:rPr>
              <w:t>Общегосударственные вопросы, в т.ч.</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3 404,5</w:t>
            </w:r>
          </w:p>
        </w:tc>
      </w:tr>
      <w:tr w:rsidR="007A4388" w:rsidRPr="00B96EF4" w:rsidTr="009E3A21">
        <w:trPr>
          <w:trHeight w:val="445"/>
        </w:trPr>
        <w:tc>
          <w:tcPr>
            <w:tcW w:w="6609" w:type="dxa"/>
          </w:tcPr>
          <w:p w:rsidR="007A4388" w:rsidRPr="00B96EF4" w:rsidRDefault="007A4388" w:rsidP="009E3A21">
            <w:pPr>
              <w:autoSpaceDE w:val="0"/>
              <w:autoSpaceDN w:val="0"/>
              <w:spacing w:line="240" w:lineRule="auto"/>
              <w:rPr>
                <w:rFonts w:ascii="Times New Roman" w:hAnsi="Times New Roman" w:cs="Times New Roman"/>
                <w:sz w:val="28"/>
                <w:szCs w:val="28"/>
              </w:rPr>
            </w:pPr>
            <w:r w:rsidRPr="00B96EF4">
              <w:rPr>
                <w:rFonts w:ascii="Times New Roman" w:hAnsi="Times New Roman" w:cs="Times New Roman"/>
                <w:sz w:val="28"/>
                <w:szCs w:val="28"/>
              </w:rPr>
              <w:t xml:space="preserve">- Функционирование высшего должностного лица </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459,4</w:t>
            </w:r>
          </w:p>
        </w:tc>
      </w:tr>
      <w:tr w:rsidR="007A4388" w:rsidRPr="00B96EF4" w:rsidTr="009E3A21">
        <w:trPr>
          <w:trHeight w:val="481"/>
        </w:trPr>
        <w:tc>
          <w:tcPr>
            <w:tcW w:w="6609" w:type="dxa"/>
          </w:tcPr>
          <w:p w:rsidR="007A4388" w:rsidRPr="00B96EF4" w:rsidRDefault="007A4388" w:rsidP="009E3A21">
            <w:pPr>
              <w:autoSpaceDE w:val="0"/>
              <w:autoSpaceDN w:val="0"/>
              <w:spacing w:line="240" w:lineRule="auto"/>
              <w:rPr>
                <w:rFonts w:ascii="Times New Roman" w:hAnsi="Times New Roman" w:cs="Times New Roman"/>
                <w:sz w:val="28"/>
                <w:szCs w:val="28"/>
              </w:rPr>
            </w:pPr>
            <w:r w:rsidRPr="00B96EF4">
              <w:rPr>
                <w:rFonts w:ascii="Times New Roman" w:hAnsi="Times New Roman" w:cs="Times New Roman"/>
                <w:sz w:val="28"/>
                <w:szCs w:val="28"/>
              </w:rPr>
              <w:t>- Функционирование местных администраций</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1 991,6</w:t>
            </w:r>
          </w:p>
        </w:tc>
      </w:tr>
      <w:tr w:rsidR="007A4388" w:rsidRPr="00B96EF4" w:rsidTr="009E3A21">
        <w:trPr>
          <w:trHeight w:val="557"/>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 xml:space="preserve">- Обеспечение деятельности контрольно-счетной палаты </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4,3</w:t>
            </w:r>
          </w:p>
        </w:tc>
      </w:tr>
      <w:tr w:rsidR="007A4388" w:rsidRPr="00B96EF4" w:rsidTr="009E3A21">
        <w:trPr>
          <w:trHeight w:val="1687"/>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Муниципальная  программа «Совершенствование и повышение эффективности использования информационн</w:t>
            </w:r>
            <w:proofErr w:type="gramStart"/>
            <w:r w:rsidRPr="00B96EF4">
              <w:rPr>
                <w:rFonts w:ascii="Times New Roman" w:hAnsi="Times New Roman" w:cs="Times New Roman"/>
                <w:sz w:val="28"/>
                <w:szCs w:val="28"/>
              </w:rPr>
              <w:t>о-</w:t>
            </w:r>
            <w:proofErr w:type="gramEnd"/>
            <w:r w:rsidRPr="00B96EF4">
              <w:rPr>
                <w:rFonts w:ascii="Times New Roman" w:hAnsi="Times New Roman" w:cs="Times New Roman"/>
                <w:sz w:val="28"/>
                <w:szCs w:val="28"/>
              </w:rPr>
              <w:t xml:space="preserve"> коммуникационных технологий, обеспечение эффективности деятельности органов местного самоуправления Моревского сельского поселения Ейского района на 2015-2017 годы»</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931,7</w:t>
            </w:r>
          </w:p>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p>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p>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p>
        </w:tc>
      </w:tr>
      <w:tr w:rsidR="007A4388" w:rsidRPr="00B96EF4" w:rsidTr="009E3A21">
        <w:trPr>
          <w:trHeight w:val="721"/>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 xml:space="preserve">Программа  поддержки территориальных обществ самоуправления </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17,5</w:t>
            </w:r>
          </w:p>
        </w:tc>
      </w:tr>
      <w:tr w:rsidR="007A4388" w:rsidRPr="00B96EF4" w:rsidTr="009E3A21">
        <w:tc>
          <w:tcPr>
            <w:tcW w:w="6609" w:type="dxa"/>
          </w:tcPr>
          <w:p w:rsidR="007A4388" w:rsidRPr="00B96EF4" w:rsidRDefault="007A4388" w:rsidP="009E3A21">
            <w:pPr>
              <w:autoSpaceDE w:val="0"/>
              <w:autoSpaceDN w:val="0"/>
              <w:spacing w:line="240" w:lineRule="auto"/>
              <w:ind w:right="-1"/>
              <w:rPr>
                <w:rFonts w:ascii="Times New Roman" w:hAnsi="Times New Roman" w:cs="Times New Roman"/>
                <w:bCs/>
                <w:sz w:val="28"/>
                <w:szCs w:val="28"/>
              </w:rPr>
            </w:pPr>
            <w:r w:rsidRPr="00B96EF4">
              <w:rPr>
                <w:rFonts w:ascii="Times New Roman" w:hAnsi="Times New Roman" w:cs="Times New Roman"/>
                <w:sz w:val="28"/>
                <w:szCs w:val="28"/>
              </w:rPr>
              <w:t>Мобилизационная и вневойсковая подготовка</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bCs/>
                <w:sz w:val="28"/>
                <w:szCs w:val="28"/>
              </w:rPr>
            </w:pPr>
            <w:r w:rsidRPr="00B96EF4">
              <w:rPr>
                <w:rFonts w:ascii="Times New Roman" w:hAnsi="Times New Roman" w:cs="Times New Roman"/>
                <w:bCs/>
                <w:sz w:val="28"/>
                <w:szCs w:val="28"/>
              </w:rPr>
              <w:t>75,5</w:t>
            </w:r>
          </w:p>
        </w:tc>
      </w:tr>
      <w:tr w:rsidR="007A4388" w:rsidRPr="00B96EF4" w:rsidTr="009E3A21">
        <w:tc>
          <w:tcPr>
            <w:tcW w:w="6609" w:type="dxa"/>
          </w:tcPr>
          <w:p w:rsidR="007A4388" w:rsidRPr="00B96EF4" w:rsidRDefault="007A4388" w:rsidP="009E3A21">
            <w:pPr>
              <w:autoSpaceDE w:val="0"/>
              <w:autoSpaceDN w:val="0"/>
              <w:spacing w:line="240" w:lineRule="auto"/>
              <w:ind w:right="-1"/>
              <w:rPr>
                <w:rFonts w:ascii="Times New Roman" w:hAnsi="Times New Roman" w:cs="Times New Roman"/>
                <w:bCs/>
                <w:sz w:val="28"/>
                <w:szCs w:val="28"/>
              </w:rPr>
            </w:pPr>
            <w:r w:rsidRPr="00B96EF4">
              <w:rPr>
                <w:rFonts w:ascii="Times New Roman" w:hAnsi="Times New Roman" w:cs="Times New Roman"/>
                <w:bCs/>
                <w:sz w:val="28"/>
                <w:szCs w:val="28"/>
              </w:rPr>
              <w:lastRenderedPageBreak/>
              <w:t>Национальная экономика, из них</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bCs/>
                <w:sz w:val="28"/>
                <w:szCs w:val="28"/>
              </w:rPr>
            </w:pPr>
            <w:r w:rsidRPr="00B96EF4">
              <w:rPr>
                <w:rFonts w:ascii="Times New Roman" w:hAnsi="Times New Roman" w:cs="Times New Roman"/>
                <w:bCs/>
                <w:sz w:val="28"/>
                <w:szCs w:val="28"/>
              </w:rPr>
              <w:t>501,5</w:t>
            </w:r>
          </w:p>
        </w:tc>
      </w:tr>
      <w:tr w:rsidR="007A4388" w:rsidRPr="00B96EF4" w:rsidTr="009E3A21">
        <w:trPr>
          <w:trHeight w:val="13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 Общеэкономические вопросы (трудоустройство несовершеннолетних)</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9,0</w:t>
            </w:r>
          </w:p>
        </w:tc>
      </w:tr>
      <w:tr w:rsidR="007A4388" w:rsidRPr="00B96EF4" w:rsidTr="009E3A21">
        <w:trPr>
          <w:trHeight w:val="13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Дорожное хозяйство</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275,7</w:t>
            </w:r>
          </w:p>
        </w:tc>
      </w:tr>
      <w:tr w:rsidR="007A4388" w:rsidRPr="00B96EF4" w:rsidTr="009E3A21">
        <w:trPr>
          <w:trHeight w:val="13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Разработка схем водоснабжения и водоотведения, теплоснабжения</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50,0</w:t>
            </w:r>
          </w:p>
        </w:tc>
      </w:tr>
      <w:tr w:rsidR="007A4388" w:rsidRPr="00B96EF4" w:rsidTr="009E3A21">
        <w:trPr>
          <w:trHeight w:val="13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Мероприятия в области строительства, архитектуры и градостроительства</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99,5</w:t>
            </w:r>
          </w:p>
        </w:tc>
      </w:tr>
      <w:tr w:rsidR="007A4388" w:rsidRPr="00B96EF4" w:rsidTr="009E3A21">
        <w:trPr>
          <w:trHeight w:val="13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Мероприятия по землеустройству и землепользованию</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67,3</w:t>
            </w:r>
          </w:p>
        </w:tc>
      </w:tr>
      <w:tr w:rsidR="007A4388" w:rsidRPr="00B96EF4" w:rsidTr="009E3A21">
        <w:trPr>
          <w:trHeight w:val="13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sz w:val="28"/>
                <w:szCs w:val="28"/>
              </w:rPr>
            </w:pPr>
            <w:r w:rsidRPr="00B96EF4">
              <w:rPr>
                <w:rFonts w:ascii="Times New Roman" w:hAnsi="Times New Roman" w:cs="Times New Roman"/>
                <w:sz w:val="28"/>
                <w:szCs w:val="28"/>
              </w:rPr>
              <w:t xml:space="preserve">Жилищно-коммунальное хозяйство (уличное освещение, озеленение, коммунальные услуги, содержание мест захоронения и </w:t>
            </w:r>
            <w:proofErr w:type="spellStart"/>
            <w:proofErr w:type="gramStart"/>
            <w:r w:rsidRPr="00B96EF4">
              <w:rPr>
                <w:rFonts w:ascii="Times New Roman" w:hAnsi="Times New Roman" w:cs="Times New Roman"/>
                <w:sz w:val="28"/>
                <w:szCs w:val="28"/>
              </w:rPr>
              <w:t>пр</w:t>
            </w:r>
            <w:proofErr w:type="spellEnd"/>
            <w:proofErr w:type="gramEnd"/>
            <w:r w:rsidRPr="00B96EF4">
              <w:rPr>
                <w:rFonts w:ascii="Times New Roman" w:hAnsi="Times New Roman" w:cs="Times New Roman"/>
                <w:sz w:val="28"/>
                <w:szCs w:val="28"/>
              </w:rPr>
              <w:t>)</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930,1</w:t>
            </w:r>
          </w:p>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p>
        </w:tc>
      </w:tr>
      <w:tr w:rsidR="007A4388" w:rsidRPr="00B96EF4" w:rsidTr="009E3A21">
        <w:tc>
          <w:tcPr>
            <w:tcW w:w="6609" w:type="dxa"/>
          </w:tcPr>
          <w:p w:rsidR="007A4388" w:rsidRPr="00B96EF4" w:rsidRDefault="007A4388" w:rsidP="009E3A21">
            <w:pPr>
              <w:autoSpaceDE w:val="0"/>
              <w:autoSpaceDN w:val="0"/>
              <w:spacing w:line="240" w:lineRule="auto"/>
              <w:ind w:right="-1"/>
              <w:rPr>
                <w:rFonts w:ascii="Times New Roman" w:hAnsi="Times New Roman" w:cs="Times New Roman"/>
                <w:bCs/>
                <w:sz w:val="28"/>
                <w:szCs w:val="28"/>
              </w:rPr>
            </w:pPr>
            <w:r w:rsidRPr="00B96EF4">
              <w:rPr>
                <w:rFonts w:ascii="Times New Roman" w:hAnsi="Times New Roman" w:cs="Times New Roman"/>
                <w:bCs/>
                <w:sz w:val="28"/>
                <w:szCs w:val="28"/>
              </w:rPr>
              <w:t xml:space="preserve">Культура, кинематография </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bCs/>
                <w:sz w:val="28"/>
                <w:szCs w:val="28"/>
              </w:rPr>
            </w:pPr>
            <w:r w:rsidRPr="00B96EF4">
              <w:rPr>
                <w:rFonts w:ascii="Times New Roman" w:hAnsi="Times New Roman" w:cs="Times New Roman"/>
                <w:bCs/>
                <w:sz w:val="28"/>
                <w:szCs w:val="28"/>
              </w:rPr>
              <w:t>1392,4</w:t>
            </w:r>
          </w:p>
        </w:tc>
      </w:tr>
      <w:tr w:rsidR="007A4388" w:rsidRPr="00B96EF4" w:rsidTr="009E3A21">
        <w:tc>
          <w:tcPr>
            <w:tcW w:w="6609" w:type="dxa"/>
          </w:tcPr>
          <w:p w:rsidR="007A4388" w:rsidRPr="00B96EF4" w:rsidRDefault="007A4388" w:rsidP="009E3A21">
            <w:pPr>
              <w:autoSpaceDE w:val="0"/>
              <w:autoSpaceDN w:val="0"/>
              <w:spacing w:line="240" w:lineRule="auto"/>
              <w:ind w:right="-1"/>
              <w:rPr>
                <w:rFonts w:ascii="Times New Roman" w:hAnsi="Times New Roman" w:cs="Times New Roman"/>
                <w:bCs/>
                <w:sz w:val="28"/>
                <w:szCs w:val="28"/>
              </w:rPr>
            </w:pPr>
            <w:r w:rsidRPr="00B96EF4">
              <w:rPr>
                <w:rFonts w:ascii="Times New Roman" w:hAnsi="Times New Roman" w:cs="Times New Roman"/>
                <w:bCs/>
                <w:sz w:val="28"/>
                <w:szCs w:val="28"/>
              </w:rPr>
              <w:t>Физическая культура и спорт</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9,2</w:t>
            </w:r>
          </w:p>
        </w:tc>
      </w:tr>
      <w:tr w:rsidR="007A4388" w:rsidRPr="00B96EF4" w:rsidTr="009E3A21">
        <w:tc>
          <w:tcPr>
            <w:tcW w:w="6609" w:type="dxa"/>
          </w:tcPr>
          <w:p w:rsidR="007A4388" w:rsidRPr="00B96EF4" w:rsidRDefault="007A4388" w:rsidP="009E3A21">
            <w:pPr>
              <w:autoSpaceDE w:val="0"/>
              <w:autoSpaceDN w:val="0"/>
              <w:spacing w:line="240" w:lineRule="auto"/>
              <w:ind w:right="-1"/>
              <w:rPr>
                <w:rFonts w:ascii="Times New Roman" w:hAnsi="Times New Roman" w:cs="Times New Roman"/>
                <w:bCs/>
                <w:sz w:val="28"/>
                <w:szCs w:val="28"/>
              </w:rPr>
            </w:pPr>
            <w:r w:rsidRPr="00B96EF4">
              <w:rPr>
                <w:rFonts w:ascii="Times New Roman" w:hAnsi="Times New Roman" w:cs="Times New Roman"/>
                <w:bCs/>
                <w:sz w:val="28"/>
                <w:szCs w:val="28"/>
              </w:rPr>
              <w:t>Пенсионное обеспечение</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25,0</w:t>
            </w:r>
          </w:p>
        </w:tc>
      </w:tr>
      <w:tr w:rsidR="007A4388" w:rsidRPr="00B96EF4" w:rsidTr="009E3A21">
        <w:tc>
          <w:tcPr>
            <w:tcW w:w="6609" w:type="dxa"/>
          </w:tcPr>
          <w:p w:rsidR="007A4388" w:rsidRPr="00B96EF4" w:rsidRDefault="007A4388" w:rsidP="009E3A21">
            <w:pPr>
              <w:autoSpaceDE w:val="0"/>
              <w:autoSpaceDN w:val="0"/>
              <w:spacing w:line="240" w:lineRule="auto"/>
              <w:ind w:right="-1"/>
              <w:rPr>
                <w:rFonts w:ascii="Times New Roman" w:hAnsi="Times New Roman" w:cs="Times New Roman"/>
                <w:bCs/>
                <w:sz w:val="28"/>
                <w:szCs w:val="28"/>
              </w:rPr>
            </w:pPr>
            <w:r w:rsidRPr="00B96EF4">
              <w:rPr>
                <w:rFonts w:ascii="Times New Roman" w:hAnsi="Times New Roman" w:cs="Times New Roman"/>
                <w:bCs/>
                <w:sz w:val="28"/>
                <w:szCs w:val="28"/>
              </w:rPr>
              <w:t>Проценты за пользование кредитом</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sz w:val="28"/>
                <w:szCs w:val="28"/>
              </w:rPr>
            </w:pPr>
            <w:r w:rsidRPr="00B96EF4">
              <w:rPr>
                <w:rFonts w:ascii="Times New Roman" w:hAnsi="Times New Roman" w:cs="Times New Roman"/>
                <w:sz w:val="28"/>
                <w:szCs w:val="28"/>
              </w:rPr>
              <w:t>0,5</w:t>
            </w:r>
          </w:p>
        </w:tc>
      </w:tr>
      <w:tr w:rsidR="007A4388" w:rsidRPr="00B96EF4" w:rsidTr="009E3A21">
        <w:trPr>
          <w:trHeight w:val="262"/>
        </w:trPr>
        <w:tc>
          <w:tcPr>
            <w:tcW w:w="6609" w:type="dxa"/>
          </w:tcPr>
          <w:p w:rsidR="007A4388" w:rsidRPr="00B96EF4" w:rsidRDefault="007A4388" w:rsidP="009E3A21">
            <w:pPr>
              <w:autoSpaceDE w:val="0"/>
              <w:autoSpaceDN w:val="0"/>
              <w:spacing w:line="240" w:lineRule="auto"/>
              <w:ind w:right="-1"/>
              <w:rPr>
                <w:rFonts w:ascii="Times New Roman" w:hAnsi="Times New Roman" w:cs="Times New Roman"/>
                <w:b/>
                <w:sz w:val="32"/>
                <w:szCs w:val="32"/>
              </w:rPr>
            </w:pPr>
            <w:r w:rsidRPr="00B96EF4">
              <w:rPr>
                <w:rFonts w:ascii="Times New Roman" w:hAnsi="Times New Roman" w:cs="Times New Roman"/>
                <w:b/>
                <w:sz w:val="32"/>
                <w:szCs w:val="32"/>
              </w:rPr>
              <w:t>Итого расходов</w:t>
            </w:r>
          </w:p>
        </w:tc>
        <w:tc>
          <w:tcPr>
            <w:tcW w:w="2206" w:type="dxa"/>
          </w:tcPr>
          <w:p w:rsidR="007A4388" w:rsidRPr="00B96EF4" w:rsidRDefault="007A4388" w:rsidP="009E3A21">
            <w:pPr>
              <w:autoSpaceDE w:val="0"/>
              <w:autoSpaceDN w:val="0"/>
              <w:spacing w:line="240" w:lineRule="auto"/>
              <w:ind w:right="-1"/>
              <w:jc w:val="center"/>
              <w:rPr>
                <w:rFonts w:ascii="Times New Roman" w:hAnsi="Times New Roman" w:cs="Times New Roman"/>
                <w:b/>
                <w:sz w:val="32"/>
                <w:szCs w:val="32"/>
              </w:rPr>
            </w:pPr>
            <w:r w:rsidRPr="00B96EF4">
              <w:rPr>
                <w:rFonts w:ascii="Times New Roman" w:hAnsi="Times New Roman" w:cs="Times New Roman"/>
                <w:b/>
                <w:sz w:val="32"/>
                <w:szCs w:val="32"/>
              </w:rPr>
              <w:t>6338,6</w:t>
            </w:r>
          </w:p>
        </w:tc>
      </w:tr>
    </w:tbl>
    <w:p w:rsidR="007A4388" w:rsidRDefault="007A4388" w:rsidP="007A4388">
      <w:pPr>
        <w:shd w:val="clear" w:color="auto" w:fill="FFFFFF"/>
        <w:spacing w:after="0" w:line="240" w:lineRule="auto"/>
        <w:rPr>
          <w:rFonts w:ascii="Times New Roman" w:eastAsia="Times New Roman" w:hAnsi="Times New Roman" w:cs="Times New Roman"/>
          <w:sz w:val="28"/>
          <w:szCs w:val="28"/>
          <w:lang w:eastAsia="ru-RU"/>
        </w:rPr>
      </w:pPr>
      <w:r w:rsidRPr="00B96EF4">
        <w:rPr>
          <w:rFonts w:ascii="Times New Roman" w:eastAsia="Times New Roman" w:hAnsi="Times New Roman" w:cs="Times New Roman"/>
          <w:sz w:val="28"/>
          <w:szCs w:val="28"/>
          <w:lang w:eastAsia="ru-RU"/>
        </w:rPr>
        <w:t>Остаток денежных средств на 01.01.2017 – 86,5 тыс. руб.</w:t>
      </w:r>
    </w:p>
    <w:p w:rsidR="007A4388" w:rsidRDefault="007A4388" w:rsidP="007A4388">
      <w:pPr>
        <w:shd w:val="clear" w:color="auto" w:fill="FFFFFF"/>
        <w:spacing w:after="0" w:line="240" w:lineRule="auto"/>
        <w:jc w:val="center"/>
        <w:rPr>
          <w:rFonts w:ascii="Times New Roman" w:eastAsia="Times New Roman" w:hAnsi="Times New Roman" w:cs="Times New Roman"/>
          <w:sz w:val="28"/>
          <w:szCs w:val="28"/>
          <w:lang w:eastAsia="ru-RU"/>
        </w:rPr>
      </w:pPr>
    </w:p>
    <w:p w:rsidR="007A4388" w:rsidRDefault="007A4388" w:rsidP="007A4388">
      <w:pPr>
        <w:shd w:val="clear" w:color="auto" w:fill="FFFFFF"/>
        <w:spacing w:after="0" w:line="240" w:lineRule="auto"/>
        <w:jc w:val="center"/>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Сельское хозяйство</w:t>
      </w:r>
    </w:p>
    <w:p w:rsidR="007A4388" w:rsidRPr="002F20F4" w:rsidRDefault="007A4388" w:rsidP="007A4388">
      <w:pPr>
        <w:shd w:val="clear" w:color="auto" w:fill="FFFFFF"/>
        <w:jc w:val="both"/>
        <w:rPr>
          <w:rFonts w:ascii="Times New Roman" w:hAnsi="Times New Roman" w:cs="Times New Roman"/>
          <w:sz w:val="28"/>
          <w:szCs w:val="28"/>
          <w:shd w:val="clear" w:color="auto" w:fill="00FF00"/>
        </w:rPr>
      </w:pPr>
      <w:r>
        <w:rPr>
          <w:rFonts w:eastAsia="Times New Roman" w:cs="Times New Roman"/>
          <w:sz w:val="28"/>
          <w:szCs w:val="28"/>
        </w:rPr>
        <w:t xml:space="preserve">         </w:t>
      </w:r>
      <w:r w:rsidRPr="002F20F4">
        <w:rPr>
          <w:rFonts w:ascii="Times New Roman" w:eastAsia="Times New Roman" w:hAnsi="Times New Roman" w:cs="Times New Roman"/>
          <w:sz w:val="28"/>
          <w:szCs w:val="28"/>
        </w:rPr>
        <w:t>В 2016 году по всей стране, в том числе и в нашем сельском поселении,  прошла сельскохозяйственная перепись.</w:t>
      </w:r>
    </w:p>
    <w:p w:rsidR="007A4388" w:rsidRPr="002F20F4"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 xml:space="preserve">В поселении выращиванием и производством сельскохозяйственной продукции занимается 679 личных подсобных хозяйств. В ЛПХ сегодня выращивается 20500 голов птицы, 1280 голов кроликов, 125 голов овец и коз,  136 голов крупного рогатого скота, 170 голов нутрий, 207 пчелосемей. Порядка 75 % произведенной в личных подсобных хозяйствах продукции идет на личное потребление, остальные 25% реализуются и являются дополнительным доходом жителей.  </w:t>
      </w:r>
    </w:p>
    <w:p w:rsidR="007A4388" w:rsidRPr="002F20F4"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Продолжает активное развитие овощеводство защищенного грунта. В 2016 году возведена 1 теплица площадью 1874 м</w:t>
      </w:r>
      <w:proofErr w:type="gramStart"/>
      <w:r w:rsidRPr="00E0694D">
        <w:rPr>
          <w:rFonts w:ascii="Times New Roman" w:hAnsi="Times New Roman" w:cs="Times New Roman"/>
          <w:sz w:val="28"/>
          <w:szCs w:val="28"/>
          <w:vertAlign w:val="superscript"/>
        </w:rPr>
        <w:t>2</w:t>
      </w:r>
      <w:proofErr w:type="gramEnd"/>
      <w:r w:rsidRPr="002F20F4">
        <w:rPr>
          <w:rFonts w:ascii="Times New Roman" w:hAnsi="Times New Roman" w:cs="Times New Roman"/>
          <w:sz w:val="28"/>
          <w:szCs w:val="28"/>
        </w:rPr>
        <w:t>, таким образом по состоянию на 1 января 2017 года площадь теплиц составляет 12693 м</w:t>
      </w:r>
      <w:r w:rsidRPr="004861DD">
        <w:rPr>
          <w:rFonts w:ascii="Times New Roman" w:hAnsi="Times New Roman" w:cs="Times New Roman"/>
          <w:sz w:val="28"/>
          <w:szCs w:val="28"/>
          <w:vertAlign w:val="superscript"/>
        </w:rPr>
        <w:t>2</w:t>
      </w:r>
      <w:r w:rsidRPr="002F20F4">
        <w:rPr>
          <w:rFonts w:ascii="Times New Roman" w:hAnsi="Times New Roman" w:cs="Times New Roman"/>
          <w:sz w:val="28"/>
          <w:szCs w:val="28"/>
        </w:rPr>
        <w:t xml:space="preserve">.  </w:t>
      </w:r>
    </w:p>
    <w:p w:rsidR="007A4388" w:rsidRPr="002F20F4"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 xml:space="preserve">Такое развитие личные подсобные хозяйства получают во многом  благодаря поддержке государства, которая выражается в субсидировании части затрат </w:t>
      </w:r>
      <w:r w:rsidRPr="002F20F4">
        <w:rPr>
          <w:rFonts w:ascii="Times New Roman" w:hAnsi="Times New Roman" w:cs="Times New Roman"/>
          <w:sz w:val="28"/>
          <w:szCs w:val="28"/>
        </w:rPr>
        <w:lastRenderedPageBreak/>
        <w:t>на возведение тепличного хозяйства (300 руб. за 1м2)  на производство мяса (5 руб. за 1 кг). В  2016 г  15 жителей нашего поселения оформили документы на получение субсидий в размере 762,2 тыс.</w:t>
      </w:r>
      <w:r w:rsidR="004F518B">
        <w:rPr>
          <w:rFonts w:ascii="Times New Roman" w:hAnsi="Times New Roman" w:cs="Times New Roman"/>
          <w:sz w:val="28"/>
          <w:szCs w:val="28"/>
        </w:rPr>
        <w:t xml:space="preserve"> </w:t>
      </w:r>
      <w:r w:rsidRPr="002F20F4">
        <w:rPr>
          <w:rFonts w:ascii="Times New Roman" w:hAnsi="Times New Roman" w:cs="Times New Roman"/>
          <w:sz w:val="28"/>
          <w:szCs w:val="28"/>
        </w:rPr>
        <w:t>руб. за произведенную ими продукцию и строительство теплицы. 1 человек оформил документы на получение субсидий по возмещению процентной ставки за пользование кредитом. Специалистами  администрации  оказывалось  содействие в сборе документов, велась разъяснительная работа среди населения о возможностях субсидирования.</w:t>
      </w:r>
    </w:p>
    <w:p w:rsidR="007A4388" w:rsidRDefault="007A4388" w:rsidP="007A4388">
      <w:pPr>
        <w:spacing w:after="0" w:line="240" w:lineRule="auto"/>
        <w:jc w:val="center"/>
        <w:rPr>
          <w:rFonts w:ascii="Times New Roman" w:eastAsia="Times New Roman" w:hAnsi="Times New Roman" w:cs="Times New Roman"/>
          <w:b/>
          <w:sz w:val="28"/>
          <w:szCs w:val="28"/>
          <w:lang w:eastAsia="ru-RU"/>
        </w:rPr>
      </w:pPr>
      <w:r w:rsidRPr="0081289D">
        <w:rPr>
          <w:rFonts w:ascii="Times New Roman" w:eastAsia="Times New Roman" w:hAnsi="Times New Roman" w:cs="Times New Roman"/>
          <w:b/>
          <w:sz w:val="28"/>
          <w:szCs w:val="28"/>
          <w:lang w:eastAsia="ru-RU"/>
        </w:rPr>
        <w:t>Задачи в области ГО и ЧС</w:t>
      </w:r>
    </w:p>
    <w:p w:rsidR="007A4388" w:rsidRPr="0081289D" w:rsidRDefault="007A4388" w:rsidP="007A4388">
      <w:pPr>
        <w:spacing w:after="0" w:line="240" w:lineRule="auto"/>
        <w:jc w:val="center"/>
        <w:rPr>
          <w:rFonts w:ascii="Times New Roman" w:eastAsia="Times New Roman" w:hAnsi="Times New Roman" w:cs="Times New Roman"/>
          <w:b/>
          <w:sz w:val="28"/>
          <w:szCs w:val="28"/>
          <w:lang w:eastAsia="ru-RU"/>
        </w:rPr>
      </w:pPr>
    </w:p>
    <w:p w:rsidR="007A4388" w:rsidRPr="009443AC" w:rsidRDefault="007A4388" w:rsidP="007A4388">
      <w:pPr>
        <w:spacing w:after="0" w:line="240" w:lineRule="auto"/>
        <w:ind w:firstLine="708"/>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В течение  201</w:t>
      </w:r>
      <w:r w:rsidR="009443AC" w:rsidRPr="009443AC">
        <w:rPr>
          <w:rFonts w:ascii="Times New Roman" w:eastAsia="Times New Roman" w:hAnsi="Times New Roman" w:cs="Times New Roman"/>
          <w:sz w:val="28"/>
          <w:szCs w:val="28"/>
          <w:lang w:eastAsia="ru-RU"/>
        </w:rPr>
        <w:t>6</w:t>
      </w:r>
      <w:r w:rsidRPr="009443AC">
        <w:rPr>
          <w:rFonts w:ascii="Times New Roman" w:eastAsia="Times New Roman" w:hAnsi="Times New Roman" w:cs="Times New Roman"/>
          <w:sz w:val="28"/>
          <w:szCs w:val="28"/>
          <w:lang w:eastAsia="ru-RU"/>
        </w:rPr>
        <w:t xml:space="preserve"> года было проведено </w:t>
      </w:r>
      <w:r w:rsidR="009443AC" w:rsidRPr="009443AC">
        <w:rPr>
          <w:rFonts w:ascii="Times New Roman" w:eastAsia="Times New Roman" w:hAnsi="Times New Roman" w:cs="Times New Roman"/>
          <w:sz w:val="28"/>
          <w:szCs w:val="28"/>
          <w:lang w:eastAsia="ru-RU"/>
        </w:rPr>
        <w:t>8</w:t>
      </w:r>
      <w:r w:rsidRPr="009443AC">
        <w:rPr>
          <w:rFonts w:ascii="Times New Roman" w:eastAsia="Times New Roman" w:hAnsi="Times New Roman" w:cs="Times New Roman"/>
          <w:sz w:val="28"/>
          <w:szCs w:val="28"/>
          <w:lang w:eastAsia="ru-RU"/>
        </w:rPr>
        <w:t xml:space="preserve"> заседаний КЧС и ПБ поселения.</w:t>
      </w:r>
      <w:r w:rsidR="009443AC" w:rsidRPr="009443AC">
        <w:rPr>
          <w:rFonts w:ascii="Times New Roman" w:eastAsia="Times New Roman" w:hAnsi="Times New Roman" w:cs="Times New Roman"/>
          <w:sz w:val="28"/>
          <w:szCs w:val="28"/>
          <w:lang w:eastAsia="ru-RU"/>
        </w:rPr>
        <w:t xml:space="preserve"> </w:t>
      </w:r>
      <w:r w:rsidRPr="009443AC">
        <w:rPr>
          <w:rFonts w:ascii="Times New Roman" w:eastAsia="Times New Roman" w:hAnsi="Times New Roman" w:cs="Times New Roman"/>
          <w:sz w:val="28"/>
          <w:szCs w:val="28"/>
          <w:lang w:eastAsia="ru-RU"/>
        </w:rPr>
        <w:t>В течение года на территории поселения вводился особый противопожарный режим, проводились проверки готовности системы оповещения,</w:t>
      </w:r>
      <w:r w:rsidR="009443AC" w:rsidRPr="009443AC">
        <w:rPr>
          <w:rFonts w:ascii="Times New Roman" w:eastAsia="Times New Roman" w:hAnsi="Times New Roman" w:cs="Times New Roman"/>
          <w:sz w:val="28"/>
          <w:szCs w:val="28"/>
          <w:lang w:eastAsia="ru-RU"/>
        </w:rPr>
        <w:t xml:space="preserve"> </w:t>
      </w:r>
      <w:r w:rsidRPr="009443AC">
        <w:rPr>
          <w:rFonts w:ascii="Times New Roman" w:eastAsia="Times New Roman" w:hAnsi="Times New Roman" w:cs="Times New Roman"/>
          <w:sz w:val="28"/>
          <w:szCs w:val="28"/>
          <w:lang w:eastAsia="ru-RU"/>
        </w:rPr>
        <w:t xml:space="preserve">осуществлялся постоянный </w:t>
      </w:r>
      <w:proofErr w:type="gramStart"/>
      <w:r w:rsidRPr="009443AC">
        <w:rPr>
          <w:rFonts w:ascii="Times New Roman" w:eastAsia="Times New Roman" w:hAnsi="Times New Roman" w:cs="Times New Roman"/>
          <w:sz w:val="28"/>
          <w:szCs w:val="28"/>
          <w:lang w:eastAsia="ru-RU"/>
        </w:rPr>
        <w:t>контроль за</w:t>
      </w:r>
      <w:proofErr w:type="gramEnd"/>
      <w:r w:rsidRPr="009443AC">
        <w:rPr>
          <w:rFonts w:ascii="Times New Roman" w:eastAsia="Times New Roman" w:hAnsi="Times New Roman" w:cs="Times New Roman"/>
          <w:sz w:val="28"/>
          <w:szCs w:val="28"/>
          <w:lang w:eastAsia="ru-RU"/>
        </w:rPr>
        <w:t xml:space="preserve"> техническим состоянием объектов наружного противопожарного водоснабжения и подъездные пути к ним.</w:t>
      </w:r>
    </w:p>
    <w:p w:rsidR="007A4388" w:rsidRPr="009443AC" w:rsidRDefault="007A4388" w:rsidP="007A4388">
      <w:pPr>
        <w:spacing w:after="0" w:line="240" w:lineRule="auto"/>
        <w:ind w:firstLine="708"/>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Кроме того был применен такой способ оповещения, как подомовой обход, разработаны и распространены  памятки и инструкции действия населения при различных природных катаклизмах (особое внимание уделялось ветровым нагрузкам).</w:t>
      </w:r>
      <w:r w:rsidR="009443AC" w:rsidRPr="009443AC">
        <w:rPr>
          <w:rFonts w:ascii="Times New Roman" w:eastAsia="Times New Roman" w:hAnsi="Times New Roman" w:cs="Times New Roman"/>
          <w:sz w:val="28"/>
          <w:szCs w:val="28"/>
          <w:lang w:eastAsia="ru-RU"/>
        </w:rPr>
        <w:t xml:space="preserve"> </w:t>
      </w:r>
      <w:r w:rsidRPr="009443AC">
        <w:rPr>
          <w:rFonts w:ascii="Times New Roman" w:eastAsia="Times New Roman" w:hAnsi="Times New Roman" w:cs="Times New Roman"/>
          <w:sz w:val="28"/>
          <w:szCs w:val="28"/>
          <w:lang w:eastAsia="ru-RU"/>
        </w:rPr>
        <w:t xml:space="preserve">При поступлении  предупреждений проводилось оповещение населения, руководителей предприятий и организаций. Были уточнены списки маломобильных граждан, за которыми закреплены конкретные сотрудники администрации, руководители ТОС для оказания этим категориям граждан помощи в случае необходимости в эвакуации. В связи с участившимися случаями  возникновения неблагоприятных погодных условий, для обеспечения 100% охвата оповещения  населения  и </w:t>
      </w:r>
      <w:proofErr w:type="gramStart"/>
      <w:r w:rsidRPr="009443AC">
        <w:rPr>
          <w:rFonts w:ascii="Times New Roman" w:eastAsia="Times New Roman" w:hAnsi="Times New Roman" w:cs="Times New Roman"/>
          <w:sz w:val="28"/>
          <w:szCs w:val="28"/>
          <w:lang w:eastAsia="ru-RU"/>
        </w:rPr>
        <w:t>принятия</w:t>
      </w:r>
      <w:proofErr w:type="gramEnd"/>
      <w:r w:rsidRPr="009443AC">
        <w:rPr>
          <w:rFonts w:ascii="Times New Roman" w:eastAsia="Times New Roman" w:hAnsi="Times New Roman" w:cs="Times New Roman"/>
          <w:sz w:val="28"/>
          <w:szCs w:val="28"/>
          <w:lang w:eastAsia="ru-RU"/>
        </w:rPr>
        <w:t xml:space="preserve"> экстренных мер по сохранению жизни жителей и целостности территории  поселения, разработана карта-схема с указанием  маршрутов движения посыльных и закреплением сотрудников администрации за определенными участками территории поселения</w:t>
      </w:r>
    </w:p>
    <w:p w:rsidR="007A4388" w:rsidRPr="009443AC" w:rsidRDefault="007A4388" w:rsidP="007A4388">
      <w:pPr>
        <w:spacing w:after="0" w:line="240" w:lineRule="auto"/>
        <w:ind w:firstLine="708"/>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 xml:space="preserve">В течение года администрация поселения принимала участие во всех проводимых на районном, краевом и всероссийском уровнях командно-штабных учениях, тактико-специальных учениях. </w:t>
      </w:r>
    </w:p>
    <w:p w:rsidR="009443AC" w:rsidRDefault="007A4388" w:rsidP="009443AC">
      <w:pPr>
        <w:spacing w:after="0" w:line="240" w:lineRule="auto"/>
        <w:ind w:left="1" w:firstLine="707"/>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 xml:space="preserve"> В летний пожароопасный период проводилась разъяснительная  работа по запрещению сжиганию мусора, веток, травы. Разрабатывались памятки, развешивались плакаты.</w:t>
      </w:r>
      <w:r w:rsidR="009443AC">
        <w:rPr>
          <w:rFonts w:ascii="Times New Roman" w:eastAsia="Times New Roman" w:hAnsi="Times New Roman" w:cs="Times New Roman"/>
          <w:sz w:val="28"/>
          <w:szCs w:val="28"/>
          <w:lang w:eastAsia="ru-RU"/>
        </w:rPr>
        <w:t xml:space="preserve"> В течение пожароопасного периода были составлены 10 протоколов об административной ответственности по захламленности придомовой территории и на 2 граждан наложено административное взыскание – штраф.   </w:t>
      </w:r>
    </w:p>
    <w:p w:rsidR="007A4388" w:rsidRDefault="007A4388" w:rsidP="007A4388">
      <w:pPr>
        <w:spacing w:after="0" w:line="240" w:lineRule="auto"/>
        <w:ind w:left="1" w:firstLine="707"/>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w:t>
      </w:r>
      <w:r w:rsidR="009443AC" w:rsidRPr="009443AC">
        <w:rPr>
          <w:rFonts w:ascii="Times New Roman" w:eastAsia="Times New Roman" w:hAnsi="Times New Roman" w:cs="Times New Roman"/>
          <w:sz w:val="28"/>
          <w:szCs w:val="28"/>
          <w:lang w:eastAsia="ru-RU"/>
        </w:rPr>
        <w:t xml:space="preserve">За 2016 год  пополнен материальный резерв - </w:t>
      </w:r>
      <w:proofErr w:type="gramStart"/>
      <w:r w:rsidR="009443AC" w:rsidRPr="009443AC">
        <w:rPr>
          <w:rFonts w:ascii="Times New Roman" w:eastAsia="Times New Roman" w:hAnsi="Times New Roman" w:cs="Times New Roman"/>
          <w:sz w:val="28"/>
          <w:szCs w:val="28"/>
          <w:lang w:eastAsia="ru-RU"/>
        </w:rPr>
        <w:t>приобретены</w:t>
      </w:r>
      <w:proofErr w:type="gramEnd"/>
      <w:r w:rsidR="009443AC" w:rsidRPr="009443AC">
        <w:rPr>
          <w:rFonts w:ascii="Times New Roman" w:eastAsia="Times New Roman" w:hAnsi="Times New Roman" w:cs="Times New Roman"/>
          <w:sz w:val="28"/>
          <w:szCs w:val="28"/>
          <w:lang w:eastAsia="ru-RU"/>
        </w:rPr>
        <w:t xml:space="preserve"> 5 совковых лопат, лом, 5 ведер.</w:t>
      </w:r>
    </w:p>
    <w:p w:rsidR="007A4388" w:rsidRPr="0081289D" w:rsidRDefault="007A4388" w:rsidP="007A4388">
      <w:pPr>
        <w:spacing w:after="0" w:line="240" w:lineRule="auto"/>
        <w:ind w:left="1" w:firstLine="707"/>
        <w:jc w:val="both"/>
        <w:rPr>
          <w:rFonts w:ascii="Times New Roman" w:eastAsia="Times New Roman" w:hAnsi="Times New Roman" w:cs="Times New Roman"/>
          <w:sz w:val="28"/>
          <w:szCs w:val="28"/>
          <w:lang w:eastAsia="ru-RU"/>
        </w:rPr>
      </w:pPr>
    </w:p>
    <w:p w:rsidR="007A4388" w:rsidRDefault="007A4388" w:rsidP="007A4388">
      <w:pPr>
        <w:ind w:left="1" w:firstLine="708"/>
        <w:jc w:val="center"/>
        <w:rPr>
          <w:rFonts w:ascii="Times New Roman" w:hAnsi="Times New Roman" w:cs="Times New Roman"/>
          <w:b/>
          <w:sz w:val="28"/>
          <w:szCs w:val="28"/>
        </w:rPr>
      </w:pPr>
      <w:r w:rsidRPr="0081289D">
        <w:rPr>
          <w:rFonts w:ascii="Times New Roman" w:hAnsi="Times New Roman" w:cs="Times New Roman"/>
          <w:b/>
          <w:sz w:val="28"/>
          <w:szCs w:val="28"/>
        </w:rPr>
        <w:t>Жилищно-коммунальное хозяйство.</w:t>
      </w:r>
    </w:p>
    <w:p w:rsidR="007A4388" w:rsidRPr="00EE5A1C" w:rsidRDefault="007A4388" w:rsidP="007A4388">
      <w:pPr>
        <w:ind w:firstLine="720"/>
        <w:jc w:val="both"/>
        <w:rPr>
          <w:rFonts w:ascii="Times New Roman" w:hAnsi="Times New Roman" w:cs="Times New Roman"/>
          <w:sz w:val="28"/>
        </w:rPr>
      </w:pPr>
      <w:r w:rsidRPr="00EE5A1C">
        <w:rPr>
          <w:rFonts w:ascii="Times New Roman" w:hAnsi="Times New Roman" w:cs="Times New Roman"/>
          <w:sz w:val="28"/>
          <w:shd w:val="clear" w:color="auto" w:fill="FFFFFF"/>
        </w:rPr>
        <w:t xml:space="preserve">За прошедший период проводились   внеочередные собрания,                              с собственниками помещений  МКД  по  ремонту общедомового имущества, </w:t>
      </w:r>
      <w:r w:rsidRPr="00EE5A1C">
        <w:rPr>
          <w:rFonts w:ascii="Times New Roman" w:hAnsi="Times New Roman" w:cs="Times New Roman"/>
          <w:sz w:val="28"/>
          <w:shd w:val="clear" w:color="auto" w:fill="FFFF99"/>
        </w:rPr>
        <w:t xml:space="preserve">  </w:t>
      </w:r>
      <w:r w:rsidRPr="00EE5A1C">
        <w:rPr>
          <w:rFonts w:ascii="Times New Roman" w:hAnsi="Times New Roman" w:cs="Times New Roman"/>
          <w:sz w:val="28"/>
          <w:shd w:val="clear" w:color="auto" w:fill="FFFFFF"/>
        </w:rPr>
        <w:lastRenderedPageBreak/>
        <w:t xml:space="preserve">по заключению договоров на обследование вентиляционных каналов в помещениях. Администрация несколько раз совместно со  специалистами ЖКХ и КС  муниципального образования Ейский район (Н.Н. </w:t>
      </w:r>
      <w:proofErr w:type="spellStart"/>
      <w:r w:rsidRPr="00EE5A1C">
        <w:rPr>
          <w:rFonts w:ascii="Times New Roman" w:hAnsi="Times New Roman" w:cs="Times New Roman"/>
          <w:sz w:val="28"/>
          <w:shd w:val="clear" w:color="auto" w:fill="FFFFFF"/>
        </w:rPr>
        <w:t>Спиряков</w:t>
      </w:r>
      <w:proofErr w:type="spellEnd"/>
      <w:r w:rsidRPr="00EE5A1C">
        <w:rPr>
          <w:rFonts w:ascii="Times New Roman" w:hAnsi="Times New Roman" w:cs="Times New Roman"/>
          <w:sz w:val="28"/>
          <w:shd w:val="clear" w:color="auto" w:fill="FFFFFF"/>
        </w:rPr>
        <w:t xml:space="preserve">,                     С.П. </w:t>
      </w:r>
      <w:proofErr w:type="spellStart"/>
      <w:r w:rsidRPr="00EE5A1C">
        <w:rPr>
          <w:rFonts w:ascii="Times New Roman" w:hAnsi="Times New Roman" w:cs="Times New Roman"/>
          <w:sz w:val="28"/>
          <w:shd w:val="clear" w:color="auto" w:fill="FFFFFF"/>
        </w:rPr>
        <w:t>Раскита</w:t>
      </w:r>
      <w:proofErr w:type="spellEnd"/>
      <w:r w:rsidRPr="00EE5A1C">
        <w:rPr>
          <w:rFonts w:ascii="Times New Roman" w:hAnsi="Times New Roman" w:cs="Times New Roman"/>
          <w:sz w:val="28"/>
          <w:shd w:val="clear" w:color="auto" w:fill="FFFFFF"/>
        </w:rPr>
        <w:t>, Р.</w:t>
      </w:r>
      <w:r>
        <w:rPr>
          <w:rFonts w:ascii="Times New Roman" w:hAnsi="Times New Roman" w:cs="Times New Roman"/>
          <w:sz w:val="28"/>
          <w:shd w:val="clear" w:color="auto" w:fill="FFFFFF"/>
        </w:rPr>
        <w:t>А. Уфимцев),  СМФ «Прометей»  (ю</w:t>
      </w:r>
      <w:r w:rsidRPr="00EE5A1C">
        <w:rPr>
          <w:rFonts w:ascii="Times New Roman" w:hAnsi="Times New Roman" w:cs="Times New Roman"/>
          <w:sz w:val="28"/>
          <w:shd w:val="clear" w:color="auto" w:fill="FFFFFF"/>
        </w:rPr>
        <w:t xml:space="preserve">рист)   </w:t>
      </w:r>
      <w:proofErr w:type="gramStart"/>
      <w:r w:rsidRPr="00EE5A1C">
        <w:rPr>
          <w:rFonts w:ascii="Times New Roman" w:hAnsi="Times New Roman" w:cs="Times New Roman"/>
          <w:sz w:val="28"/>
          <w:shd w:val="clear" w:color="auto" w:fill="FFFFFF"/>
        </w:rPr>
        <w:t>и  ООО</w:t>
      </w:r>
      <w:proofErr w:type="gramEnd"/>
      <w:r w:rsidRPr="00EE5A1C">
        <w:rPr>
          <w:rFonts w:ascii="Times New Roman" w:hAnsi="Times New Roman" w:cs="Times New Roman"/>
          <w:sz w:val="28"/>
          <w:shd w:val="clear" w:color="auto" w:fill="FFFFFF"/>
        </w:rPr>
        <w:t xml:space="preserve"> «Универсал»  проводила разъяснительную работу  о важности  проверки дымоходов и вентканалов, о последствиях.  К сожалению, решение по этому </w:t>
      </w:r>
      <w:r w:rsidRPr="00EE5A1C">
        <w:rPr>
          <w:rFonts w:ascii="Times New Roman" w:hAnsi="Times New Roman" w:cs="Times New Roman"/>
          <w:sz w:val="28"/>
        </w:rPr>
        <w:t xml:space="preserve">вопросу собственниками   принято было  не всеми,   из 10 </w:t>
      </w:r>
      <w:r w:rsidR="004861DD">
        <w:rPr>
          <w:rFonts w:ascii="Times New Roman" w:hAnsi="Times New Roman" w:cs="Times New Roman"/>
          <w:sz w:val="28"/>
        </w:rPr>
        <w:t>МКД    не заключили только 2 дома</w:t>
      </w:r>
      <w:r w:rsidRPr="00EE5A1C">
        <w:rPr>
          <w:rFonts w:ascii="Times New Roman" w:hAnsi="Times New Roman" w:cs="Times New Roman"/>
          <w:sz w:val="28"/>
        </w:rPr>
        <w:t>.</w:t>
      </w:r>
    </w:p>
    <w:p w:rsidR="007A4388" w:rsidRPr="00EE5A1C" w:rsidRDefault="007A4388" w:rsidP="007A4388">
      <w:pPr>
        <w:ind w:firstLine="720"/>
        <w:jc w:val="both"/>
        <w:rPr>
          <w:rFonts w:ascii="Times New Roman" w:hAnsi="Times New Roman" w:cs="Times New Roman"/>
          <w:sz w:val="28"/>
        </w:rPr>
      </w:pPr>
      <w:r w:rsidRPr="00EE5A1C">
        <w:rPr>
          <w:rFonts w:ascii="Times New Roman" w:hAnsi="Times New Roman" w:cs="Times New Roman"/>
          <w:sz w:val="28"/>
        </w:rPr>
        <w:t>На собраниях собственников МКД велась разъя</w:t>
      </w:r>
      <w:r>
        <w:rPr>
          <w:rFonts w:ascii="Times New Roman" w:hAnsi="Times New Roman" w:cs="Times New Roman"/>
          <w:sz w:val="28"/>
        </w:rPr>
        <w:t>снительная работа</w:t>
      </w:r>
      <w:r w:rsidRPr="00EE5A1C">
        <w:rPr>
          <w:rFonts w:ascii="Times New Roman" w:hAnsi="Times New Roman" w:cs="Times New Roman"/>
          <w:sz w:val="28"/>
        </w:rPr>
        <w:t xml:space="preserve">  о необходимости оплаты счетов за капитальный ремонт. Несмотря на проводимую разъяснительную работу, по итогам года, по состоянию на                   1 января 2017, результаты не утешительные, лишь 30% от начисленных взносов оплачены нашими собственниками. Это очень низкий показатель. Самая высокая собираемость у МКД Победы 15А (55%) и  17А (48%).               Но с такой собираемостью на этот год  ни один  МКД не попал в краткосрочную программу капремонта  общего имущества в МКД.</w:t>
      </w:r>
    </w:p>
    <w:p w:rsidR="007A4388" w:rsidRPr="00EE5A1C" w:rsidRDefault="007A4388" w:rsidP="007A4388">
      <w:pPr>
        <w:ind w:firstLine="720"/>
        <w:jc w:val="both"/>
        <w:rPr>
          <w:rFonts w:ascii="Times New Roman" w:hAnsi="Times New Roman" w:cs="Times New Roman"/>
          <w:sz w:val="28"/>
          <w:shd w:val="clear" w:color="auto" w:fill="FFFFFF"/>
        </w:rPr>
      </w:pPr>
      <w:r w:rsidRPr="00EE5A1C">
        <w:rPr>
          <w:rFonts w:ascii="Times New Roman" w:hAnsi="Times New Roman" w:cs="Times New Roman"/>
          <w:sz w:val="28"/>
        </w:rPr>
        <w:t>Совместными усилиями   администрации  и жителей дома</w:t>
      </w:r>
      <w:r>
        <w:rPr>
          <w:rFonts w:ascii="Times New Roman" w:hAnsi="Times New Roman" w:cs="Times New Roman"/>
          <w:sz w:val="28"/>
        </w:rPr>
        <w:t xml:space="preserve"> № 18А </w:t>
      </w:r>
      <w:r w:rsidRPr="00EE5A1C">
        <w:rPr>
          <w:rFonts w:ascii="Times New Roman" w:hAnsi="Times New Roman" w:cs="Times New Roman"/>
          <w:sz w:val="28"/>
        </w:rPr>
        <w:t>по ул. Победы  п. Моревка  в  2016 году  был решен  вопрос протекания</w:t>
      </w:r>
      <w:r w:rsidRPr="00EE5A1C">
        <w:rPr>
          <w:rFonts w:ascii="Times New Roman" w:hAnsi="Times New Roman" w:cs="Times New Roman"/>
          <w:sz w:val="28"/>
          <w:shd w:val="clear" w:color="auto" w:fill="FFFFFF"/>
        </w:rPr>
        <w:t xml:space="preserve">  плоской кровли, проведен   частичный   ремонт   крыши.</w:t>
      </w:r>
    </w:p>
    <w:p w:rsidR="007A4388" w:rsidRPr="00545C1F" w:rsidRDefault="007A4388" w:rsidP="007A4388">
      <w:pPr>
        <w:widowControl w:val="0"/>
        <w:suppressAutoHyphens/>
        <w:spacing w:after="0" w:line="100" w:lineRule="atLeast"/>
        <w:ind w:firstLine="708"/>
        <w:jc w:val="both"/>
        <w:rPr>
          <w:rFonts w:ascii="Times New Roman" w:eastAsia="Times New Roman" w:hAnsi="Times New Roman" w:cs="Times New Roman"/>
          <w:kern w:val="1"/>
          <w:sz w:val="28"/>
          <w:szCs w:val="28"/>
          <w:shd w:val="clear" w:color="auto" w:fill="FFFFFF"/>
        </w:rPr>
      </w:pPr>
      <w:r w:rsidRPr="00545C1F">
        <w:rPr>
          <w:rFonts w:ascii="Times New Roman" w:eastAsia="Times New Roman" w:hAnsi="Times New Roman" w:cs="Times New Roman"/>
          <w:kern w:val="1"/>
          <w:sz w:val="28"/>
          <w:szCs w:val="28"/>
          <w:shd w:val="clear" w:color="auto" w:fill="FFFFFF"/>
        </w:rPr>
        <w:t xml:space="preserve">В п. Моревка  по  ул. Победа и пер. </w:t>
      </w:r>
      <w:proofErr w:type="gramStart"/>
      <w:r w:rsidRPr="00545C1F">
        <w:rPr>
          <w:rFonts w:ascii="Times New Roman" w:eastAsia="Times New Roman" w:hAnsi="Times New Roman" w:cs="Times New Roman"/>
          <w:kern w:val="1"/>
          <w:sz w:val="28"/>
          <w:szCs w:val="28"/>
          <w:shd w:val="clear" w:color="auto" w:fill="FFFFFF"/>
        </w:rPr>
        <w:t>Школьному</w:t>
      </w:r>
      <w:proofErr w:type="gramEnd"/>
      <w:r w:rsidRPr="00545C1F">
        <w:rPr>
          <w:rFonts w:ascii="Times New Roman" w:eastAsia="Times New Roman" w:hAnsi="Times New Roman" w:cs="Times New Roman"/>
          <w:kern w:val="1"/>
          <w:sz w:val="28"/>
          <w:szCs w:val="28"/>
          <w:shd w:val="clear" w:color="auto" w:fill="FFFFFF"/>
        </w:rPr>
        <w:t xml:space="preserve">  установлены  новые дорожные знаки,  обновлена осевая разметка  дорог.</w:t>
      </w:r>
    </w:p>
    <w:p w:rsidR="007A4388" w:rsidRPr="00545C1F" w:rsidRDefault="007A4388" w:rsidP="007A4388">
      <w:pPr>
        <w:widowControl w:val="0"/>
        <w:suppressAutoHyphens/>
        <w:spacing w:after="0" w:line="100" w:lineRule="atLeast"/>
        <w:jc w:val="both"/>
        <w:rPr>
          <w:rFonts w:ascii="Times New Roman" w:eastAsia="Lucida Sans Unicode" w:hAnsi="Times New Roman" w:cs="Times New Roman"/>
          <w:kern w:val="1"/>
          <w:sz w:val="28"/>
          <w:szCs w:val="28"/>
          <w:shd w:val="clear" w:color="auto" w:fill="FFFFFF"/>
        </w:rPr>
      </w:pPr>
      <w:r w:rsidRPr="00545C1F">
        <w:rPr>
          <w:rFonts w:ascii="Times New Roman" w:eastAsia="Times New Roman" w:hAnsi="Times New Roman" w:cs="Times New Roman"/>
          <w:kern w:val="1"/>
          <w:sz w:val="28"/>
          <w:szCs w:val="28"/>
          <w:shd w:val="clear" w:color="auto" w:fill="FFFFFF"/>
        </w:rPr>
        <w:tab/>
        <w:t>В течение года проводилась работа по наведению порядка на всей территории поселения. Регулярно проводились санитарные дни, субботники, работы по благоустройству.</w:t>
      </w:r>
    </w:p>
    <w:p w:rsidR="007A4388" w:rsidRPr="00545C1F" w:rsidRDefault="007A4388" w:rsidP="007A4388">
      <w:pPr>
        <w:widowControl w:val="0"/>
        <w:suppressAutoHyphens/>
        <w:spacing w:after="0" w:line="100" w:lineRule="atLeast"/>
        <w:ind w:firstLine="708"/>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t>Приводились в порядок  лесополосы, осуществлялись работы по  побелке деревьев и вырубке сухостоев, регулярно проводилось скашивание  травы.</w:t>
      </w:r>
    </w:p>
    <w:p w:rsidR="007A4388" w:rsidRPr="00545C1F" w:rsidRDefault="007A4388" w:rsidP="007A4388">
      <w:pPr>
        <w:widowControl w:val="0"/>
        <w:shd w:val="clear" w:color="auto" w:fill="FFFFFF"/>
        <w:suppressAutoHyphens/>
        <w:spacing w:after="100" w:line="100" w:lineRule="atLeast"/>
        <w:ind w:firstLine="709"/>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t xml:space="preserve">Никак не желает снижаться задолженность жителей МКД </w:t>
      </w:r>
      <w:proofErr w:type="gramStart"/>
      <w:r w:rsidRPr="00545C1F">
        <w:rPr>
          <w:rFonts w:ascii="Times New Roman" w:eastAsia="Lucida Sans Unicode" w:hAnsi="Times New Roman" w:cs="Times New Roman"/>
          <w:kern w:val="1"/>
          <w:sz w:val="28"/>
          <w:szCs w:val="28"/>
          <w:shd w:val="clear" w:color="auto" w:fill="FFFFFF"/>
        </w:rPr>
        <w:t>за</w:t>
      </w:r>
      <w:proofErr w:type="gramEnd"/>
      <w:r w:rsidRPr="00545C1F">
        <w:rPr>
          <w:rFonts w:ascii="Times New Roman" w:eastAsia="Lucida Sans Unicode" w:hAnsi="Times New Roman" w:cs="Times New Roman"/>
          <w:kern w:val="1"/>
          <w:sz w:val="28"/>
          <w:szCs w:val="28"/>
          <w:shd w:val="clear" w:color="auto" w:fill="FFFFFF"/>
        </w:rPr>
        <w:t xml:space="preserve"> потребленную </w:t>
      </w:r>
      <w:proofErr w:type="spellStart"/>
      <w:r w:rsidRPr="00545C1F">
        <w:rPr>
          <w:rFonts w:ascii="Times New Roman" w:eastAsia="Lucida Sans Unicode" w:hAnsi="Times New Roman" w:cs="Times New Roman"/>
          <w:kern w:val="1"/>
          <w:sz w:val="28"/>
          <w:szCs w:val="28"/>
          <w:shd w:val="clear" w:color="auto" w:fill="FFFFFF"/>
        </w:rPr>
        <w:t>теплоэнергию</w:t>
      </w:r>
      <w:proofErr w:type="spellEnd"/>
      <w:r w:rsidRPr="00545C1F">
        <w:rPr>
          <w:rFonts w:ascii="Times New Roman" w:eastAsia="Lucida Sans Unicode" w:hAnsi="Times New Roman" w:cs="Times New Roman"/>
          <w:kern w:val="1"/>
          <w:sz w:val="28"/>
          <w:szCs w:val="28"/>
          <w:shd w:val="clear" w:color="auto" w:fill="FFFFFF"/>
        </w:rPr>
        <w:t>. На постоянной основе велась  активная  разъяснительная работа как с жителями непосредственно, так и через старших. Проблема усугубляется еще и тем фактом, что многие квартиры закрыты, собственники проживают в других регионах и не хотят нести финансовую ответственность, не только  за потребленные коммунальные услуги, но и за содержание общедомового имущества.</w:t>
      </w:r>
    </w:p>
    <w:p w:rsidR="007A4388" w:rsidRPr="00545C1F" w:rsidRDefault="007A4388" w:rsidP="007A4388">
      <w:pPr>
        <w:widowControl w:val="0"/>
        <w:shd w:val="clear" w:color="auto" w:fill="FFFFFF"/>
        <w:suppressAutoHyphens/>
        <w:spacing w:after="100" w:line="100" w:lineRule="atLeast"/>
        <w:ind w:firstLine="709"/>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t>В течение года,</w:t>
      </w:r>
    </w:p>
    <w:p w:rsidR="007A4388" w:rsidRPr="00545C1F" w:rsidRDefault="007A4388" w:rsidP="007A4388">
      <w:pPr>
        <w:widowControl w:val="0"/>
        <w:shd w:val="clear" w:color="auto" w:fill="FFFFFF"/>
        <w:suppressAutoHyphens/>
        <w:spacing w:after="0" w:line="100" w:lineRule="atLeast"/>
        <w:ind w:firstLine="709"/>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t>1.Техникой администрации сельского поселения обработано                       15 гектаров огородов.</w:t>
      </w:r>
    </w:p>
    <w:p w:rsidR="007A4388" w:rsidRPr="00545C1F" w:rsidRDefault="007A4388" w:rsidP="007A4388">
      <w:pPr>
        <w:widowControl w:val="0"/>
        <w:suppressAutoHyphens/>
        <w:spacing w:after="0" w:line="100" w:lineRule="atLeast"/>
        <w:ind w:firstLine="708"/>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t>3. Совместно с ООО «Коммунальщик»   отремонтиров</w:t>
      </w:r>
      <w:r>
        <w:rPr>
          <w:rFonts w:ascii="Times New Roman" w:eastAsia="Lucida Sans Unicode" w:hAnsi="Times New Roman" w:cs="Times New Roman"/>
          <w:kern w:val="1"/>
          <w:sz w:val="28"/>
          <w:szCs w:val="28"/>
          <w:shd w:val="clear" w:color="auto" w:fill="FFFFFF"/>
        </w:rPr>
        <w:t>а</w:t>
      </w:r>
      <w:r w:rsidRPr="00545C1F">
        <w:rPr>
          <w:rFonts w:ascii="Times New Roman" w:eastAsia="Lucida Sans Unicode" w:hAnsi="Times New Roman" w:cs="Times New Roman"/>
          <w:kern w:val="1"/>
          <w:sz w:val="28"/>
          <w:szCs w:val="28"/>
          <w:shd w:val="clear" w:color="auto" w:fill="FFFFFF"/>
        </w:rPr>
        <w:t>ны на двух водонапорных башнях  насосы   в  п. Моревка и п. Мирный,  части</w:t>
      </w:r>
      <w:r>
        <w:rPr>
          <w:rFonts w:ascii="Times New Roman" w:eastAsia="Lucida Sans Unicode" w:hAnsi="Times New Roman" w:cs="Times New Roman"/>
          <w:kern w:val="1"/>
          <w:sz w:val="28"/>
          <w:szCs w:val="28"/>
          <w:shd w:val="clear" w:color="auto" w:fill="FFFFFF"/>
        </w:rPr>
        <w:t>ч</w:t>
      </w:r>
      <w:r w:rsidRPr="00545C1F">
        <w:rPr>
          <w:rFonts w:ascii="Times New Roman" w:eastAsia="Lucida Sans Unicode" w:hAnsi="Times New Roman" w:cs="Times New Roman"/>
          <w:kern w:val="1"/>
          <w:sz w:val="28"/>
          <w:szCs w:val="28"/>
          <w:shd w:val="clear" w:color="auto" w:fill="FFFFFF"/>
        </w:rPr>
        <w:t>но  заменены    водопроводные трубы в поселении.</w:t>
      </w:r>
    </w:p>
    <w:p w:rsidR="007A4388" w:rsidRPr="00545C1F" w:rsidRDefault="007A4388" w:rsidP="007A4388">
      <w:pPr>
        <w:widowControl w:val="0"/>
        <w:suppressAutoHyphens/>
        <w:spacing w:after="0" w:line="100" w:lineRule="atLeast"/>
        <w:ind w:firstLine="708"/>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t xml:space="preserve">4.Частично заменены  контейнеры  для мусора.  </w:t>
      </w:r>
    </w:p>
    <w:p w:rsidR="007A4388" w:rsidRPr="00545C1F" w:rsidRDefault="007A4388" w:rsidP="007A4388">
      <w:pPr>
        <w:widowControl w:val="0"/>
        <w:suppressAutoHyphens/>
        <w:spacing w:after="0" w:line="100" w:lineRule="atLeast"/>
        <w:ind w:firstLine="705"/>
        <w:jc w:val="both"/>
        <w:rPr>
          <w:rFonts w:ascii="Times New Roman" w:eastAsia="Lucida Sans Unicode" w:hAnsi="Times New Roman" w:cs="Times New Roman"/>
          <w:kern w:val="1"/>
          <w:sz w:val="28"/>
          <w:szCs w:val="28"/>
          <w:shd w:val="clear" w:color="auto" w:fill="FFFFFF"/>
        </w:rPr>
      </w:pPr>
      <w:r w:rsidRPr="00545C1F">
        <w:rPr>
          <w:rFonts w:ascii="Times New Roman" w:eastAsia="Lucida Sans Unicode" w:hAnsi="Times New Roman" w:cs="Times New Roman"/>
          <w:kern w:val="1"/>
          <w:sz w:val="28"/>
          <w:szCs w:val="28"/>
          <w:shd w:val="clear" w:color="auto" w:fill="FFFFFF"/>
        </w:rPr>
        <w:lastRenderedPageBreak/>
        <w:t>5. Продолжается строительство  храма-часовни  Иверской Божьей Матери  п. Моревка:  в  2016 году   проведены  кровельные работы.</w:t>
      </w:r>
    </w:p>
    <w:p w:rsidR="007A4388" w:rsidRPr="00545C1F" w:rsidRDefault="007A4388" w:rsidP="007A4388">
      <w:pPr>
        <w:widowControl w:val="0"/>
        <w:suppressAutoHyphens/>
        <w:spacing w:after="0" w:line="100" w:lineRule="atLeast"/>
        <w:ind w:firstLine="705"/>
        <w:jc w:val="both"/>
        <w:rPr>
          <w:rFonts w:ascii="Times New Roman" w:eastAsia="Times New Roman" w:hAnsi="Times New Roman" w:cs="Times New Roman"/>
          <w:sz w:val="28"/>
          <w:szCs w:val="28"/>
          <w:shd w:val="clear" w:color="auto" w:fill="FFFFFF"/>
        </w:rPr>
      </w:pPr>
      <w:r w:rsidRPr="00545C1F">
        <w:rPr>
          <w:rFonts w:ascii="Times New Roman" w:eastAsia="Lucida Sans Unicode" w:hAnsi="Times New Roman" w:cs="Times New Roman"/>
          <w:kern w:val="1"/>
          <w:sz w:val="28"/>
          <w:szCs w:val="28"/>
          <w:shd w:val="clear" w:color="auto" w:fill="FFFFFF"/>
        </w:rPr>
        <w:t xml:space="preserve">6.Установлены  новые светильники уличного освещения  в п. Моревка, ул. </w:t>
      </w:r>
      <w:proofErr w:type="gramStart"/>
      <w:r w:rsidRPr="00545C1F">
        <w:rPr>
          <w:rFonts w:ascii="Times New Roman" w:eastAsia="Lucida Sans Unicode" w:hAnsi="Times New Roman" w:cs="Times New Roman"/>
          <w:kern w:val="1"/>
          <w:sz w:val="28"/>
          <w:szCs w:val="28"/>
          <w:shd w:val="clear" w:color="auto" w:fill="FFFFFF"/>
        </w:rPr>
        <w:t>Шоссейная</w:t>
      </w:r>
      <w:proofErr w:type="gramEnd"/>
      <w:r w:rsidRPr="00545C1F">
        <w:rPr>
          <w:rFonts w:ascii="Times New Roman" w:eastAsia="Lucida Sans Unicode" w:hAnsi="Times New Roman" w:cs="Times New Roman"/>
          <w:kern w:val="1"/>
          <w:sz w:val="28"/>
          <w:szCs w:val="28"/>
          <w:shd w:val="clear" w:color="auto" w:fill="FFFFFF"/>
        </w:rPr>
        <w:t>.</w:t>
      </w:r>
    </w:p>
    <w:p w:rsidR="007A4388" w:rsidRPr="00545C1F" w:rsidRDefault="007A4388" w:rsidP="007A4388">
      <w:pPr>
        <w:spacing w:after="0" w:line="100" w:lineRule="atLeast"/>
        <w:ind w:firstLine="705"/>
        <w:jc w:val="both"/>
        <w:rPr>
          <w:rFonts w:ascii="Times New Roman" w:eastAsia="Times New Roman" w:hAnsi="Times New Roman" w:cs="Times New Roman"/>
          <w:sz w:val="28"/>
          <w:szCs w:val="28"/>
          <w:shd w:val="clear" w:color="auto" w:fill="FFFFFF"/>
        </w:rPr>
      </w:pPr>
      <w:r w:rsidRPr="00545C1F">
        <w:rPr>
          <w:rFonts w:ascii="Times New Roman" w:eastAsia="Times New Roman" w:hAnsi="Times New Roman" w:cs="Times New Roman"/>
          <w:sz w:val="28"/>
          <w:szCs w:val="28"/>
          <w:shd w:val="clear" w:color="auto" w:fill="FFFFFF"/>
        </w:rPr>
        <w:t>7. В рамках подготовки к празднованию   Победы  была оказана помощь нашим ветеранам в омоложении и обрезке старых сухих деревьев.</w:t>
      </w:r>
    </w:p>
    <w:p w:rsidR="007A4388" w:rsidRDefault="007A4388" w:rsidP="007A4388">
      <w:pPr>
        <w:spacing w:after="0" w:line="100" w:lineRule="atLeast"/>
        <w:ind w:firstLine="705"/>
        <w:jc w:val="both"/>
        <w:rPr>
          <w:rFonts w:ascii="Times New Roman" w:eastAsia="Times New Roman" w:hAnsi="Times New Roman" w:cs="Times New Roman"/>
          <w:sz w:val="28"/>
          <w:szCs w:val="28"/>
          <w:shd w:val="clear" w:color="auto" w:fill="FFFFFF"/>
        </w:rPr>
      </w:pPr>
      <w:r w:rsidRPr="00545C1F">
        <w:rPr>
          <w:rFonts w:ascii="Times New Roman" w:eastAsia="Times New Roman" w:hAnsi="Times New Roman" w:cs="Times New Roman"/>
          <w:sz w:val="28"/>
          <w:szCs w:val="28"/>
          <w:shd w:val="clear" w:color="auto" w:fill="FFFFFF"/>
        </w:rPr>
        <w:t>8. Не могу не отметить ту работу, которую мы провели по реставрации памятника нашим односельчанам, погибшим в годы войны. Все сделано своими руками, спасибо спонсорам</w:t>
      </w:r>
      <w:r>
        <w:rPr>
          <w:rFonts w:ascii="Times New Roman" w:eastAsia="Times New Roman" w:hAnsi="Times New Roman" w:cs="Times New Roman"/>
          <w:sz w:val="28"/>
          <w:szCs w:val="28"/>
          <w:shd w:val="clear" w:color="auto" w:fill="FFFFFF"/>
        </w:rPr>
        <w:t xml:space="preserve"> – </w:t>
      </w:r>
      <w:r w:rsidRPr="00545C1F">
        <w:rPr>
          <w:rFonts w:ascii="Times New Roman" w:eastAsia="Times New Roman" w:hAnsi="Times New Roman" w:cs="Times New Roman"/>
          <w:sz w:val="28"/>
          <w:szCs w:val="28"/>
          <w:shd w:val="clear" w:color="auto" w:fill="FFFFFF"/>
        </w:rPr>
        <w:t>помогли материалом.</w:t>
      </w:r>
    </w:p>
    <w:p w:rsidR="007A4388" w:rsidRDefault="007A4388" w:rsidP="007A4388">
      <w:pPr>
        <w:spacing w:after="0" w:line="100" w:lineRule="atLeast"/>
        <w:ind w:firstLine="705"/>
        <w:jc w:val="both"/>
        <w:rPr>
          <w:rFonts w:ascii="Times New Roman" w:eastAsia="Times New Roman" w:hAnsi="Times New Roman" w:cs="Times New Roman"/>
          <w:sz w:val="28"/>
          <w:szCs w:val="28"/>
          <w:shd w:val="clear" w:color="auto" w:fill="FFFFFF"/>
        </w:rPr>
      </w:pPr>
    </w:p>
    <w:p w:rsidR="007A4388" w:rsidRPr="00545C1F" w:rsidRDefault="007A4388" w:rsidP="007A4388">
      <w:pPr>
        <w:spacing w:after="0" w:line="100" w:lineRule="atLeast"/>
        <w:ind w:firstLine="705"/>
        <w:jc w:val="both"/>
        <w:rPr>
          <w:rFonts w:ascii="Times New Roman" w:eastAsia="Times New Roman" w:hAnsi="Times New Roman" w:cs="Times New Roman"/>
          <w:sz w:val="28"/>
          <w:szCs w:val="28"/>
          <w:shd w:val="clear" w:color="auto" w:fill="FFFFFF"/>
        </w:rPr>
      </w:pPr>
    </w:p>
    <w:p w:rsidR="007A4388" w:rsidRPr="0081289D" w:rsidRDefault="007A4388" w:rsidP="007A4388">
      <w:pPr>
        <w:ind w:firstLine="708"/>
        <w:jc w:val="center"/>
        <w:rPr>
          <w:rFonts w:ascii="Times New Roman" w:hAnsi="Times New Roman" w:cs="Times New Roman"/>
          <w:b/>
          <w:sz w:val="28"/>
          <w:szCs w:val="28"/>
        </w:rPr>
      </w:pPr>
      <w:r w:rsidRPr="0081289D">
        <w:rPr>
          <w:rFonts w:ascii="Times New Roman" w:hAnsi="Times New Roman" w:cs="Times New Roman"/>
          <w:b/>
          <w:sz w:val="28"/>
          <w:szCs w:val="28"/>
        </w:rPr>
        <w:t>Совет профилактики</w:t>
      </w:r>
    </w:p>
    <w:p w:rsidR="007A4388" w:rsidRPr="00AF4978" w:rsidRDefault="007A4388" w:rsidP="007A4388">
      <w:pPr>
        <w:spacing w:after="0"/>
        <w:ind w:firstLine="708"/>
        <w:jc w:val="both"/>
        <w:rPr>
          <w:rFonts w:ascii="Times New Roman" w:hAnsi="Times New Roman" w:cs="Times New Roman"/>
          <w:sz w:val="28"/>
          <w:szCs w:val="28"/>
        </w:rPr>
      </w:pPr>
      <w:r w:rsidRPr="00AF4978">
        <w:rPr>
          <w:rFonts w:ascii="Times New Roman" w:eastAsia="Lucida Sans Unicode" w:hAnsi="Times New Roman" w:cs="Times New Roman"/>
          <w:sz w:val="28"/>
          <w:szCs w:val="28"/>
        </w:rPr>
        <w:t>При администрации работает Совет профилактики преступлений и правонарушений.</w:t>
      </w:r>
    </w:p>
    <w:p w:rsidR="007A4388" w:rsidRPr="00A2344C" w:rsidRDefault="007A4388" w:rsidP="007A4388">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8"/>
          <w:szCs w:val="28"/>
          <w:lang w:eastAsia="ru-RU"/>
        </w:rPr>
      </w:pPr>
      <w:r w:rsidRPr="00A2344C">
        <w:rPr>
          <w:rFonts w:ascii="Times New Roman" w:eastAsia="Lucida Sans Unicode" w:hAnsi="Times New Roman" w:cs="Times New Roman"/>
          <w:kern w:val="3"/>
          <w:sz w:val="28"/>
          <w:szCs w:val="28"/>
          <w:lang w:eastAsia="ru-RU"/>
        </w:rPr>
        <w:t xml:space="preserve">На внутреннем  профилактическом учёте в сельском поселении стоит </w:t>
      </w:r>
      <w:r>
        <w:rPr>
          <w:rFonts w:ascii="Times New Roman" w:eastAsia="Lucida Sans Unicode" w:hAnsi="Times New Roman" w:cs="Times New Roman"/>
          <w:kern w:val="3"/>
          <w:sz w:val="28"/>
          <w:szCs w:val="28"/>
          <w:lang w:eastAsia="ru-RU"/>
        </w:rPr>
        <w:t>3 семьи, 1 семья в С</w:t>
      </w:r>
      <w:r w:rsidR="004861DD">
        <w:rPr>
          <w:rFonts w:ascii="Times New Roman" w:eastAsia="Lucida Sans Unicode" w:hAnsi="Times New Roman" w:cs="Times New Roman"/>
          <w:kern w:val="3"/>
          <w:sz w:val="28"/>
          <w:szCs w:val="28"/>
          <w:lang w:eastAsia="ru-RU"/>
        </w:rPr>
        <w:t xml:space="preserve">оциально </w:t>
      </w:r>
      <w:r>
        <w:rPr>
          <w:rFonts w:ascii="Times New Roman" w:eastAsia="Lucida Sans Unicode" w:hAnsi="Times New Roman" w:cs="Times New Roman"/>
          <w:kern w:val="3"/>
          <w:sz w:val="28"/>
          <w:szCs w:val="28"/>
          <w:lang w:eastAsia="ru-RU"/>
        </w:rPr>
        <w:t>О</w:t>
      </w:r>
      <w:r w:rsidR="004861DD">
        <w:rPr>
          <w:rFonts w:ascii="Times New Roman" w:eastAsia="Lucida Sans Unicode" w:hAnsi="Times New Roman" w:cs="Times New Roman"/>
          <w:kern w:val="3"/>
          <w:sz w:val="28"/>
          <w:szCs w:val="28"/>
          <w:lang w:eastAsia="ru-RU"/>
        </w:rPr>
        <w:t xml:space="preserve">пасном </w:t>
      </w:r>
      <w:r>
        <w:rPr>
          <w:rFonts w:ascii="Times New Roman" w:eastAsia="Lucida Sans Unicode" w:hAnsi="Times New Roman" w:cs="Times New Roman"/>
          <w:kern w:val="3"/>
          <w:sz w:val="28"/>
          <w:szCs w:val="28"/>
          <w:lang w:eastAsia="ru-RU"/>
        </w:rPr>
        <w:t>П</w:t>
      </w:r>
      <w:r w:rsidR="004861DD">
        <w:rPr>
          <w:rFonts w:ascii="Times New Roman" w:eastAsia="Lucida Sans Unicode" w:hAnsi="Times New Roman" w:cs="Times New Roman"/>
          <w:kern w:val="3"/>
          <w:sz w:val="28"/>
          <w:szCs w:val="28"/>
          <w:lang w:eastAsia="ru-RU"/>
        </w:rPr>
        <w:t>оложении</w:t>
      </w:r>
      <w:r>
        <w:rPr>
          <w:rFonts w:ascii="Times New Roman" w:eastAsia="Lucida Sans Unicode" w:hAnsi="Times New Roman" w:cs="Times New Roman"/>
          <w:kern w:val="3"/>
          <w:sz w:val="28"/>
          <w:szCs w:val="28"/>
          <w:lang w:eastAsia="ru-RU"/>
        </w:rPr>
        <w:t>, 1 семья находит</w:t>
      </w:r>
      <w:r w:rsidRPr="00A2344C">
        <w:rPr>
          <w:rFonts w:ascii="Times New Roman" w:eastAsia="Lucida Sans Unicode" w:hAnsi="Times New Roman" w:cs="Times New Roman"/>
          <w:kern w:val="3"/>
          <w:sz w:val="28"/>
          <w:szCs w:val="28"/>
          <w:lang w:eastAsia="ru-RU"/>
        </w:rPr>
        <w:t>ся</w:t>
      </w:r>
      <w:r w:rsidR="00BC52BE">
        <w:rPr>
          <w:rFonts w:ascii="Times New Roman" w:eastAsia="Lucida Sans Unicode" w:hAnsi="Times New Roman" w:cs="Times New Roman"/>
          <w:kern w:val="3"/>
          <w:sz w:val="28"/>
          <w:szCs w:val="28"/>
          <w:lang w:eastAsia="ru-RU"/>
        </w:rPr>
        <w:t xml:space="preserve"> в трудной жизненной ситуации, 6 человек состоит на учете в ОМВД</w:t>
      </w:r>
      <w:r w:rsidRPr="00A2344C">
        <w:rPr>
          <w:rFonts w:ascii="Times New Roman" w:eastAsia="Lucida Sans Unicode" w:hAnsi="Times New Roman" w:cs="Times New Roman"/>
          <w:kern w:val="3"/>
          <w:sz w:val="28"/>
          <w:szCs w:val="28"/>
          <w:lang w:eastAsia="ru-RU"/>
        </w:rPr>
        <w:t>. Данная  категория граждан регулярно приглашается на заседания Совета профилактики для проведения профилактических бесед, посещается на дому членами Совета профилактики совместно со специалистами социальной защиты населения, школы, детского сада, амбулатории, участковым уполномоченным полиции для выяснения условий жизни несовершеннолетних.</w:t>
      </w:r>
    </w:p>
    <w:p w:rsidR="007A4388" w:rsidRPr="00AF4978" w:rsidRDefault="007A4388" w:rsidP="007A4388">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8"/>
          <w:szCs w:val="28"/>
          <w:lang w:eastAsia="ru-RU"/>
        </w:rPr>
      </w:pPr>
      <w:r w:rsidRPr="00AF4978">
        <w:rPr>
          <w:rFonts w:ascii="Times New Roman" w:eastAsia="Lucida Sans Unicode" w:hAnsi="Times New Roman" w:cs="Times New Roman"/>
          <w:kern w:val="3"/>
          <w:sz w:val="28"/>
          <w:szCs w:val="28"/>
          <w:lang w:eastAsia="ru-RU"/>
        </w:rPr>
        <w:t>За 12 месяцев 201</w:t>
      </w:r>
      <w:r>
        <w:rPr>
          <w:rFonts w:ascii="Times New Roman" w:eastAsia="Lucida Sans Unicode" w:hAnsi="Times New Roman" w:cs="Times New Roman"/>
          <w:kern w:val="3"/>
          <w:sz w:val="28"/>
          <w:szCs w:val="28"/>
          <w:lang w:eastAsia="ru-RU"/>
        </w:rPr>
        <w:t>6</w:t>
      </w:r>
      <w:r w:rsidRPr="00AF4978">
        <w:rPr>
          <w:rFonts w:ascii="Times New Roman" w:eastAsia="Lucida Sans Unicode" w:hAnsi="Times New Roman" w:cs="Times New Roman"/>
          <w:kern w:val="3"/>
          <w:sz w:val="28"/>
          <w:szCs w:val="28"/>
          <w:lang w:eastAsia="ru-RU"/>
        </w:rPr>
        <w:t xml:space="preserve"> года посещено по месту жительства рейдовыми группами 90 человек. </w:t>
      </w:r>
    </w:p>
    <w:p w:rsidR="007A4388" w:rsidRDefault="007A4388" w:rsidP="007A4388">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lang w:eastAsia="ru-RU"/>
        </w:rPr>
      </w:pPr>
      <w:r w:rsidRPr="00AF4978">
        <w:rPr>
          <w:rFonts w:ascii="Times New Roman" w:eastAsia="Lucida Sans Unicode" w:hAnsi="Times New Roman" w:cs="Times New Roman"/>
          <w:kern w:val="3"/>
          <w:sz w:val="28"/>
          <w:szCs w:val="28"/>
          <w:lang w:eastAsia="ru-RU"/>
        </w:rPr>
        <w:t>По просьбе и при тесном взаимодействии с руководством общеобразовательной  школы на совет профилактики приглашались проблемные учащиеся с родителями.</w:t>
      </w:r>
      <w:r w:rsidRPr="0081289D">
        <w:rPr>
          <w:rFonts w:ascii="Times New Roman" w:eastAsia="Lucida Sans Unicode" w:hAnsi="Times New Roman" w:cs="Times New Roman"/>
          <w:kern w:val="3"/>
          <w:sz w:val="28"/>
          <w:szCs w:val="28"/>
          <w:lang w:eastAsia="ru-RU"/>
        </w:rPr>
        <w:t xml:space="preserve"> </w:t>
      </w:r>
    </w:p>
    <w:p w:rsidR="007A4388" w:rsidRPr="0081289D" w:rsidRDefault="007A4388" w:rsidP="007A4388">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lang w:eastAsia="ru-RU"/>
        </w:rPr>
      </w:pPr>
    </w:p>
    <w:p w:rsidR="007A4388" w:rsidRPr="00CD56C6" w:rsidRDefault="007A4388" w:rsidP="007A4388">
      <w:pPr>
        <w:ind w:firstLine="708"/>
        <w:jc w:val="center"/>
        <w:rPr>
          <w:rFonts w:ascii="Times New Roman" w:hAnsi="Times New Roman" w:cs="Times New Roman"/>
          <w:b/>
          <w:sz w:val="28"/>
          <w:szCs w:val="28"/>
        </w:rPr>
      </w:pPr>
      <w:proofErr w:type="spellStart"/>
      <w:r w:rsidRPr="00CD56C6">
        <w:rPr>
          <w:rFonts w:ascii="Times New Roman" w:hAnsi="Times New Roman" w:cs="Times New Roman"/>
          <w:b/>
          <w:sz w:val="28"/>
          <w:szCs w:val="28"/>
        </w:rPr>
        <w:t>Антинарко</w:t>
      </w:r>
      <w:proofErr w:type="spellEnd"/>
    </w:p>
    <w:p w:rsidR="007A4388" w:rsidRPr="00AF4978" w:rsidRDefault="007A4388" w:rsidP="007A4388">
      <w:pPr>
        <w:spacing w:after="0" w:line="240" w:lineRule="auto"/>
        <w:ind w:firstLine="708"/>
        <w:jc w:val="both"/>
        <w:rPr>
          <w:rFonts w:ascii="Times New Roman" w:hAnsi="Times New Roman" w:cs="Times New Roman"/>
          <w:sz w:val="28"/>
          <w:szCs w:val="28"/>
        </w:rPr>
      </w:pPr>
      <w:r w:rsidRPr="00AF4978">
        <w:rPr>
          <w:rFonts w:ascii="Times New Roman" w:hAnsi="Times New Roman" w:cs="Times New Roman"/>
          <w:sz w:val="28"/>
          <w:szCs w:val="28"/>
        </w:rPr>
        <w:t>Ведется работа антинаркотической направленности, работа  ведется комплексно, по нескольким направлениям.</w:t>
      </w:r>
    </w:p>
    <w:p w:rsidR="007A4388" w:rsidRPr="00AF4978" w:rsidRDefault="007A4388" w:rsidP="007A4388">
      <w:pPr>
        <w:spacing w:after="0" w:line="240" w:lineRule="auto"/>
        <w:ind w:firstLine="708"/>
        <w:jc w:val="both"/>
        <w:rPr>
          <w:rFonts w:ascii="Times New Roman" w:hAnsi="Times New Roman" w:cs="Times New Roman"/>
          <w:sz w:val="28"/>
          <w:szCs w:val="28"/>
        </w:rPr>
      </w:pPr>
      <w:r w:rsidRPr="00AF4978">
        <w:rPr>
          <w:rFonts w:ascii="Times New Roman" w:hAnsi="Times New Roman" w:cs="Times New Roman"/>
          <w:sz w:val="28"/>
          <w:szCs w:val="28"/>
        </w:rPr>
        <w:t xml:space="preserve"> Для пресечения выращивания, заготовки и распространения, наркотических веществ, в поселении была образована рабочая группа из 7 человек  по выявлению очагов культивированной и дикорастущей конопли. С  мая 201</w:t>
      </w:r>
      <w:r>
        <w:rPr>
          <w:rFonts w:ascii="Times New Roman" w:hAnsi="Times New Roman" w:cs="Times New Roman"/>
          <w:sz w:val="28"/>
          <w:szCs w:val="28"/>
        </w:rPr>
        <w:t>6</w:t>
      </w:r>
      <w:r w:rsidRPr="00AF4978">
        <w:rPr>
          <w:rFonts w:ascii="Times New Roman" w:hAnsi="Times New Roman" w:cs="Times New Roman"/>
          <w:sz w:val="28"/>
          <w:szCs w:val="28"/>
        </w:rPr>
        <w:t xml:space="preserve"> по август 201</w:t>
      </w:r>
      <w:r>
        <w:rPr>
          <w:rFonts w:ascii="Times New Roman" w:hAnsi="Times New Roman" w:cs="Times New Roman"/>
          <w:sz w:val="28"/>
          <w:szCs w:val="28"/>
        </w:rPr>
        <w:t>6</w:t>
      </w:r>
      <w:r w:rsidRPr="00AF4978">
        <w:rPr>
          <w:rFonts w:ascii="Times New Roman" w:hAnsi="Times New Roman" w:cs="Times New Roman"/>
          <w:sz w:val="28"/>
          <w:szCs w:val="28"/>
        </w:rPr>
        <w:t xml:space="preserve"> включительно, проводились обследования  придомовых территорий, огородов  жителей п. Мирный и п. Моревка, лесополос в границах поселения. Группой было проведено несколько рейдов, в результате которых, мест произрастания указанных растений выявлено не было.</w:t>
      </w:r>
    </w:p>
    <w:p w:rsidR="007A4388" w:rsidRPr="00AF4978" w:rsidRDefault="007A4388" w:rsidP="007A4388">
      <w:pPr>
        <w:ind w:firstLine="708"/>
        <w:jc w:val="both"/>
        <w:rPr>
          <w:rFonts w:ascii="Times New Roman" w:hAnsi="Times New Roman" w:cs="Times New Roman"/>
          <w:sz w:val="28"/>
          <w:szCs w:val="28"/>
        </w:rPr>
      </w:pPr>
      <w:r w:rsidRPr="00AF4978">
        <w:rPr>
          <w:rFonts w:ascii="Times New Roman" w:hAnsi="Times New Roman" w:cs="Times New Roman"/>
          <w:sz w:val="28"/>
          <w:szCs w:val="28"/>
        </w:rPr>
        <w:t>За 12 месяцев  организованно 3</w:t>
      </w:r>
      <w:r w:rsidR="00E0694D">
        <w:rPr>
          <w:rFonts w:ascii="Times New Roman" w:hAnsi="Times New Roman" w:cs="Times New Roman"/>
          <w:sz w:val="28"/>
          <w:szCs w:val="28"/>
        </w:rPr>
        <w:t>5</w:t>
      </w:r>
      <w:r w:rsidRPr="00AF4978">
        <w:rPr>
          <w:rFonts w:ascii="Times New Roman" w:hAnsi="Times New Roman" w:cs="Times New Roman"/>
          <w:sz w:val="28"/>
          <w:szCs w:val="28"/>
        </w:rPr>
        <w:t xml:space="preserve"> профилактических мероприяти</w:t>
      </w:r>
      <w:r w:rsidR="00E0694D">
        <w:rPr>
          <w:rFonts w:ascii="Times New Roman" w:hAnsi="Times New Roman" w:cs="Times New Roman"/>
          <w:sz w:val="28"/>
          <w:szCs w:val="28"/>
        </w:rPr>
        <w:t>й</w:t>
      </w:r>
      <w:r w:rsidRPr="00AF4978">
        <w:rPr>
          <w:rFonts w:ascii="Times New Roman" w:hAnsi="Times New Roman" w:cs="Times New Roman"/>
          <w:sz w:val="28"/>
          <w:szCs w:val="28"/>
        </w:rPr>
        <w:t>.</w:t>
      </w:r>
    </w:p>
    <w:p w:rsidR="007A4388" w:rsidRPr="00AF4978" w:rsidRDefault="007A4388" w:rsidP="007A4388">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sidRPr="00AF4978">
        <w:rPr>
          <w:rFonts w:ascii="Times New Roman" w:eastAsia="Times New Roman" w:hAnsi="Times New Roman" w:cs="Times New Roman"/>
          <w:kern w:val="3"/>
          <w:sz w:val="28"/>
          <w:szCs w:val="28"/>
          <w:lang w:eastAsia="ru-RU"/>
        </w:rPr>
        <w:t xml:space="preserve">В тесном контакте школы, специалиста по работе с молодёжью, </w:t>
      </w:r>
      <w:r>
        <w:rPr>
          <w:rFonts w:ascii="Times New Roman" w:eastAsia="Times New Roman" w:hAnsi="Times New Roman" w:cs="Times New Roman"/>
          <w:kern w:val="3"/>
          <w:sz w:val="28"/>
          <w:szCs w:val="28"/>
          <w:lang w:eastAsia="ru-RU"/>
        </w:rPr>
        <w:t>ДК</w:t>
      </w:r>
      <w:r w:rsidRPr="00AF4978">
        <w:rPr>
          <w:rFonts w:ascii="Times New Roman" w:eastAsia="Times New Roman" w:hAnsi="Times New Roman" w:cs="Times New Roman"/>
          <w:kern w:val="3"/>
          <w:sz w:val="28"/>
          <w:szCs w:val="28"/>
          <w:lang w:eastAsia="ru-RU"/>
        </w:rPr>
        <w:t>,</w:t>
      </w:r>
      <w:r>
        <w:rPr>
          <w:rFonts w:ascii="Times New Roman" w:eastAsia="Times New Roman" w:hAnsi="Times New Roman" w:cs="Times New Roman"/>
          <w:kern w:val="3"/>
          <w:sz w:val="28"/>
          <w:szCs w:val="28"/>
          <w:lang w:eastAsia="ru-RU"/>
        </w:rPr>
        <w:t xml:space="preserve"> </w:t>
      </w:r>
      <w:r w:rsidRPr="00AF4978">
        <w:rPr>
          <w:rFonts w:ascii="Times New Roman" w:eastAsia="Times New Roman" w:hAnsi="Times New Roman" w:cs="Times New Roman"/>
          <w:kern w:val="3"/>
          <w:sz w:val="28"/>
          <w:szCs w:val="28"/>
          <w:lang w:eastAsia="ru-RU"/>
        </w:rPr>
        <w:t>с</w:t>
      </w:r>
      <w:r w:rsidRPr="00AF4978">
        <w:rPr>
          <w:rFonts w:ascii="Times New Roman" w:eastAsia="Lucida Sans Unicode" w:hAnsi="Times New Roman" w:cs="Times New Roman"/>
          <w:kern w:val="3"/>
          <w:sz w:val="28"/>
          <w:szCs w:val="28"/>
          <w:lang w:eastAsia="ru-RU"/>
        </w:rPr>
        <w:t>реди молодёжи</w:t>
      </w:r>
      <w:r w:rsidRPr="00AF4978">
        <w:rPr>
          <w:rFonts w:ascii="Times New Roman" w:eastAsia="Times New Roman" w:hAnsi="Times New Roman" w:cs="Times New Roman"/>
          <w:kern w:val="3"/>
          <w:sz w:val="28"/>
          <w:szCs w:val="28"/>
          <w:lang w:eastAsia="ru-RU"/>
        </w:rPr>
        <w:t xml:space="preserve">  проведены мероприятия по профилактике наркомании, курения и алкоголизма. Эти мероприятия  проходили в самой разнообразной </w:t>
      </w:r>
      <w:r w:rsidRPr="00AF4978">
        <w:rPr>
          <w:rFonts w:ascii="Times New Roman" w:eastAsia="Times New Roman" w:hAnsi="Times New Roman" w:cs="Times New Roman"/>
          <w:kern w:val="3"/>
          <w:sz w:val="28"/>
          <w:szCs w:val="28"/>
          <w:lang w:eastAsia="ru-RU"/>
        </w:rPr>
        <w:lastRenderedPageBreak/>
        <w:t>форме:</w:t>
      </w:r>
    </w:p>
    <w:p w:rsidR="007A4388" w:rsidRPr="00AF4978" w:rsidRDefault="007A4388" w:rsidP="007A4388">
      <w:pPr>
        <w:widowControl w:val="0"/>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AF4978">
        <w:rPr>
          <w:rFonts w:ascii="Times New Roman" w:eastAsia="Times New Roman" w:hAnsi="Times New Roman" w:cs="Times New Roman"/>
          <w:kern w:val="3"/>
          <w:sz w:val="28"/>
          <w:szCs w:val="28"/>
          <w:lang w:eastAsia="ru-RU"/>
        </w:rPr>
        <w:t xml:space="preserve"> 1)</w:t>
      </w:r>
      <w:r w:rsidR="00221815">
        <w:rPr>
          <w:rFonts w:ascii="Times New Roman" w:eastAsia="Times New Roman" w:hAnsi="Times New Roman" w:cs="Times New Roman"/>
          <w:kern w:val="3"/>
          <w:sz w:val="28"/>
          <w:szCs w:val="28"/>
          <w:lang w:eastAsia="ru-RU"/>
        </w:rPr>
        <w:t xml:space="preserve"> </w:t>
      </w:r>
      <w:r w:rsidRPr="00AF4978">
        <w:rPr>
          <w:rFonts w:ascii="Times New Roman" w:eastAsia="Times New Roman" w:hAnsi="Times New Roman" w:cs="Times New Roman"/>
          <w:kern w:val="3"/>
          <w:sz w:val="28"/>
          <w:szCs w:val="28"/>
          <w:lang w:eastAsia="ru-RU"/>
        </w:rPr>
        <w:t>беседы за круглым столом, семинары, индивидуальные консультации, просмотр видеофильмов на антинаркотическую тему;</w:t>
      </w:r>
    </w:p>
    <w:p w:rsidR="007A4388" w:rsidRPr="00AF4978" w:rsidRDefault="007A4388" w:rsidP="007A4388">
      <w:pPr>
        <w:widowControl w:val="0"/>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AF4978">
        <w:rPr>
          <w:rFonts w:ascii="Times New Roman" w:eastAsia="Times New Roman" w:hAnsi="Times New Roman" w:cs="Times New Roman"/>
          <w:kern w:val="3"/>
          <w:sz w:val="28"/>
          <w:szCs w:val="28"/>
          <w:lang w:eastAsia="ru-RU"/>
        </w:rPr>
        <w:t xml:space="preserve"> 2)</w:t>
      </w:r>
      <w:r w:rsidR="00221815">
        <w:rPr>
          <w:rFonts w:ascii="Times New Roman" w:eastAsia="Times New Roman" w:hAnsi="Times New Roman" w:cs="Times New Roman"/>
          <w:kern w:val="3"/>
          <w:sz w:val="28"/>
          <w:szCs w:val="28"/>
          <w:lang w:eastAsia="ru-RU"/>
        </w:rPr>
        <w:t xml:space="preserve"> </w:t>
      </w:r>
      <w:r w:rsidRPr="00AF4978">
        <w:rPr>
          <w:rFonts w:ascii="Times New Roman" w:eastAsia="Times New Roman" w:hAnsi="Times New Roman" w:cs="Times New Roman"/>
          <w:kern w:val="3"/>
          <w:sz w:val="28"/>
          <w:szCs w:val="28"/>
          <w:lang w:eastAsia="ru-RU"/>
        </w:rPr>
        <w:t xml:space="preserve">общешкольные собрания на актуальные </w:t>
      </w:r>
      <w:r>
        <w:rPr>
          <w:rFonts w:ascii="Times New Roman" w:eastAsia="Times New Roman" w:hAnsi="Times New Roman" w:cs="Times New Roman"/>
          <w:kern w:val="3"/>
          <w:sz w:val="28"/>
          <w:szCs w:val="28"/>
          <w:lang w:eastAsia="ru-RU"/>
        </w:rPr>
        <w:t>темы</w:t>
      </w:r>
    </w:p>
    <w:p w:rsidR="007A4388" w:rsidRPr="00AF4978" w:rsidRDefault="007A4388" w:rsidP="007A4388">
      <w:pPr>
        <w:widowControl w:val="0"/>
        <w:tabs>
          <w:tab w:val="left" w:pos="735"/>
        </w:tabs>
        <w:suppressAutoHyphens/>
        <w:autoSpaceDN w:val="0"/>
        <w:spacing w:after="0" w:line="240" w:lineRule="auto"/>
        <w:ind w:firstLine="900"/>
        <w:jc w:val="both"/>
        <w:rPr>
          <w:rFonts w:ascii="Times New Roman" w:eastAsia="Times New Roman" w:hAnsi="Times New Roman" w:cs="Times New Roman"/>
          <w:color w:val="FF0000"/>
          <w:kern w:val="3"/>
          <w:sz w:val="28"/>
          <w:szCs w:val="28"/>
          <w:lang w:eastAsia="ru-RU"/>
        </w:rPr>
      </w:pPr>
      <w:r w:rsidRPr="00AF4978">
        <w:rPr>
          <w:rFonts w:ascii="Times New Roman" w:eastAsia="Times New Roman" w:hAnsi="Times New Roman" w:cs="Times New Roman"/>
          <w:kern w:val="3"/>
          <w:sz w:val="28"/>
          <w:szCs w:val="28"/>
          <w:lang w:eastAsia="ru-RU"/>
        </w:rPr>
        <w:t>3) активная работа по вовлечению молодёжи в спорт.</w:t>
      </w:r>
    </w:p>
    <w:p w:rsidR="007A4388" w:rsidRPr="00AF4978" w:rsidRDefault="007A4388" w:rsidP="007A4388">
      <w:pPr>
        <w:widowControl w:val="0"/>
        <w:tabs>
          <w:tab w:val="left" w:pos="735"/>
        </w:tabs>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AF4978">
        <w:rPr>
          <w:rFonts w:ascii="Times New Roman" w:eastAsia="Times New Roman" w:hAnsi="Times New Roman" w:cs="Times New Roman"/>
          <w:kern w:val="3"/>
          <w:sz w:val="28"/>
          <w:szCs w:val="28"/>
          <w:lang w:eastAsia="ru-RU"/>
        </w:rPr>
        <w:t xml:space="preserve">В этих мероприятиях приняло участие </w:t>
      </w:r>
      <w:r w:rsidR="00E0694D">
        <w:rPr>
          <w:rFonts w:ascii="Times New Roman" w:eastAsia="Times New Roman" w:hAnsi="Times New Roman" w:cs="Times New Roman"/>
          <w:kern w:val="3"/>
          <w:sz w:val="28"/>
          <w:szCs w:val="28"/>
          <w:lang w:eastAsia="ru-RU"/>
        </w:rPr>
        <w:t>521</w:t>
      </w:r>
      <w:r w:rsidRPr="00AF4978">
        <w:rPr>
          <w:rFonts w:ascii="Times New Roman" w:eastAsia="Times New Roman" w:hAnsi="Times New Roman" w:cs="Times New Roman"/>
          <w:kern w:val="3"/>
          <w:sz w:val="28"/>
          <w:szCs w:val="28"/>
          <w:lang w:eastAsia="ru-RU"/>
        </w:rPr>
        <w:t xml:space="preserve"> человека, из них </w:t>
      </w:r>
      <w:r w:rsidR="00E0694D">
        <w:rPr>
          <w:rFonts w:ascii="Times New Roman" w:eastAsia="Times New Roman" w:hAnsi="Times New Roman" w:cs="Times New Roman"/>
          <w:kern w:val="3"/>
          <w:sz w:val="28"/>
          <w:szCs w:val="28"/>
          <w:lang w:eastAsia="ru-RU"/>
        </w:rPr>
        <w:t>5</w:t>
      </w:r>
      <w:r w:rsidRPr="00AF4978">
        <w:rPr>
          <w:rFonts w:ascii="Times New Roman" w:eastAsia="Times New Roman" w:hAnsi="Times New Roman" w:cs="Times New Roman"/>
          <w:kern w:val="3"/>
          <w:sz w:val="28"/>
          <w:szCs w:val="28"/>
          <w:lang w:eastAsia="ru-RU"/>
        </w:rPr>
        <w:t>0</w:t>
      </w:r>
      <w:r w:rsidR="00E0694D">
        <w:rPr>
          <w:rFonts w:ascii="Times New Roman" w:eastAsia="Times New Roman" w:hAnsi="Times New Roman" w:cs="Times New Roman"/>
          <w:kern w:val="3"/>
          <w:sz w:val="28"/>
          <w:szCs w:val="28"/>
          <w:lang w:eastAsia="ru-RU"/>
        </w:rPr>
        <w:t>9</w:t>
      </w:r>
      <w:r w:rsidRPr="00AF4978">
        <w:rPr>
          <w:rFonts w:ascii="Times New Roman" w:eastAsia="Times New Roman" w:hAnsi="Times New Roman" w:cs="Times New Roman"/>
          <w:kern w:val="3"/>
          <w:sz w:val="28"/>
          <w:szCs w:val="28"/>
          <w:lang w:eastAsia="ru-RU"/>
        </w:rPr>
        <w:t xml:space="preserve"> несовершеннолетних. </w:t>
      </w:r>
    </w:p>
    <w:p w:rsidR="007A4388" w:rsidRPr="0081289D" w:rsidRDefault="004861DD" w:rsidP="007A438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Председатели ТОС </w:t>
      </w:r>
      <w:r w:rsidR="007A4388" w:rsidRPr="00AF4978">
        <w:rPr>
          <w:rFonts w:ascii="Times New Roman" w:hAnsi="Times New Roman" w:cs="Times New Roman"/>
          <w:sz w:val="28"/>
          <w:szCs w:val="28"/>
        </w:rPr>
        <w:t>в пос.Моревка проводили работу по доведению информации о  телефоне доверия в сельском поселении</w:t>
      </w:r>
      <w:r w:rsidR="007A4388">
        <w:rPr>
          <w:rFonts w:ascii="Times New Roman" w:hAnsi="Times New Roman" w:cs="Times New Roman"/>
          <w:sz w:val="28"/>
          <w:szCs w:val="28"/>
        </w:rPr>
        <w:t xml:space="preserve">, по которому можно довести информацию, касающуюся сбыта алкогольной и </w:t>
      </w:r>
      <w:proofErr w:type="spellStart"/>
      <w:r w:rsidR="007A4388">
        <w:rPr>
          <w:rFonts w:ascii="Times New Roman" w:hAnsi="Times New Roman" w:cs="Times New Roman"/>
          <w:sz w:val="28"/>
          <w:szCs w:val="28"/>
        </w:rPr>
        <w:t>наркосодержащей</w:t>
      </w:r>
      <w:proofErr w:type="spellEnd"/>
      <w:r w:rsidR="007A4388">
        <w:rPr>
          <w:rFonts w:ascii="Times New Roman" w:hAnsi="Times New Roman" w:cs="Times New Roman"/>
          <w:sz w:val="28"/>
          <w:szCs w:val="28"/>
        </w:rPr>
        <w:t xml:space="preserve">  продукции</w:t>
      </w:r>
      <w:r w:rsidR="007A4388" w:rsidRPr="00AF4978">
        <w:rPr>
          <w:rFonts w:ascii="Times New Roman" w:hAnsi="Times New Roman" w:cs="Times New Roman"/>
          <w:sz w:val="28"/>
          <w:szCs w:val="28"/>
        </w:rPr>
        <w:t>.</w:t>
      </w:r>
      <w:r w:rsidR="007A4388">
        <w:rPr>
          <w:rFonts w:ascii="Times New Roman" w:hAnsi="Times New Roman" w:cs="Times New Roman"/>
          <w:sz w:val="28"/>
          <w:szCs w:val="28"/>
        </w:rPr>
        <w:t xml:space="preserve"> За </w:t>
      </w:r>
      <w:r w:rsidR="00221815">
        <w:rPr>
          <w:rFonts w:ascii="Times New Roman" w:hAnsi="Times New Roman" w:cs="Times New Roman"/>
          <w:sz w:val="28"/>
          <w:szCs w:val="28"/>
        </w:rPr>
        <w:t xml:space="preserve">истекший период на телефон доверия </w:t>
      </w:r>
      <w:proofErr w:type="gramStart"/>
      <w:r w:rsidR="00221815">
        <w:rPr>
          <w:rFonts w:ascii="Times New Roman" w:hAnsi="Times New Roman" w:cs="Times New Roman"/>
          <w:sz w:val="28"/>
          <w:szCs w:val="28"/>
        </w:rPr>
        <w:t>никаких</w:t>
      </w:r>
      <w:proofErr w:type="gramEnd"/>
      <w:r w:rsidR="00221815">
        <w:rPr>
          <w:rFonts w:ascii="Times New Roman" w:hAnsi="Times New Roman" w:cs="Times New Roman"/>
          <w:sz w:val="28"/>
          <w:szCs w:val="28"/>
        </w:rPr>
        <w:t xml:space="preserve"> звонков не поступало.</w:t>
      </w:r>
    </w:p>
    <w:p w:rsidR="007A4388" w:rsidRDefault="007A4388" w:rsidP="007A4388">
      <w:pPr>
        <w:widowControl w:val="0"/>
        <w:tabs>
          <w:tab w:val="left" w:pos="735"/>
        </w:tabs>
        <w:suppressAutoHyphens/>
        <w:autoSpaceDN w:val="0"/>
        <w:spacing w:after="0" w:line="240" w:lineRule="auto"/>
        <w:ind w:firstLine="900"/>
        <w:jc w:val="both"/>
        <w:rPr>
          <w:rFonts w:ascii="Times New Roman" w:eastAsia="Lucida Sans Unicode" w:hAnsi="Times New Roman" w:cs="Times New Roman"/>
          <w:b/>
          <w:kern w:val="3"/>
          <w:sz w:val="28"/>
          <w:szCs w:val="28"/>
          <w:lang w:eastAsia="ru-RU"/>
        </w:rPr>
      </w:pPr>
      <w:r w:rsidRPr="0081289D">
        <w:rPr>
          <w:rFonts w:ascii="Times New Roman" w:eastAsia="Lucida Sans Unicode" w:hAnsi="Times New Roman" w:cs="Times New Roman"/>
          <w:kern w:val="3"/>
          <w:sz w:val="28"/>
          <w:szCs w:val="28"/>
          <w:lang w:eastAsia="ru-RU"/>
        </w:rPr>
        <w:tab/>
      </w:r>
      <w:r w:rsidRPr="0081289D">
        <w:rPr>
          <w:rFonts w:ascii="Times New Roman" w:eastAsia="Lucida Sans Unicode" w:hAnsi="Times New Roman" w:cs="Times New Roman"/>
          <w:kern w:val="3"/>
          <w:sz w:val="28"/>
          <w:szCs w:val="28"/>
          <w:lang w:eastAsia="ru-RU"/>
        </w:rPr>
        <w:tab/>
      </w:r>
      <w:r w:rsidRPr="0081289D">
        <w:rPr>
          <w:rFonts w:ascii="Times New Roman" w:eastAsia="Lucida Sans Unicode" w:hAnsi="Times New Roman" w:cs="Times New Roman"/>
          <w:kern w:val="3"/>
          <w:sz w:val="28"/>
          <w:szCs w:val="28"/>
          <w:lang w:eastAsia="ru-RU"/>
        </w:rPr>
        <w:tab/>
      </w:r>
      <w:r w:rsidRPr="00CD56C6">
        <w:rPr>
          <w:rFonts w:ascii="Times New Roman" w:eastAsia="Lucida Sans Unicode" w:hAnsi="Times New Roman" w:cs="Times New Roman"/>
          <w:b/>
          <w:kern w:val="3"/>
          <w:sz w:val="28"/>
          <w:szCs w:val="28"/>
          <w:lang w:eastAsia="ru-RU"/>
        </w:rPr>
        <w:t>Молодежная политика</w:t>
      </w:r>
    </w:p>
    <w:p w:rsidR="007A4388" w:rsidRPr="00CD56C6" w:rsidRDefault="007A4388" w:rsidP="007A4388">
      <w:pPr>
        <w:widowControl w:val="0"/>
        <w:tabs>
          <w:tab w:val="left" w:pos="735"/>
        </w:tabs>
        <w:suppressAutoHyphens/>
        <w:autoSpaceDN w:val="0"/>
        <w:spacing w:after="0" w:line="240" w:lineRule="auto"/>
        <w:ind w:firstLine="900"/>
        <w:jc w:val="both"/>
        <w:rPr>
          <w:rFonts w:ascii="Times New Roman" w:eastAsia="Lucida Sans Unicode" w:hAnsi="Times New Roman" w:cs="Times New Roman"/>
          <w:b/>
          <w:kern w:val="3"/>
          <w:sz w:val="28"/>
          <w:szCs w:val="28"/>
          <w:lang w:eastAsia="ru-RU"/>
        </w:rPr>
      </w:pPr>
    </w:p>
    <w:p w:rsidR="007A4388" w:rsidRPr="00954AF4" w:rsidRDefault="007A4388" w:rsidP="007A4388">
      <w:pPr>
        <w:widowControl w:val="0"/>
        <w:suppressAutoHyphens/>
        <w:autoSpaceDN w:val="0"/>
        <w:spacing w:after="0" w:line="240" w:lineRule="auto"/>
        <w:ind w:firstLine="700"/>
        <w:jc w:val="both"/>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ab/>
      </w:r>
      <w:r w:rsidRPr="00954AF4">
        <w:rPr>
          <w:rFonts w:ascii="Times New Roman" w:eastAsia="Lucida Sans Unicode" w:hAnsi="Times New Roman" w:cs="Times New Roman"/>
          <w:kern w:val="3"/>
          <w:sz w:val="28"/>
          <w:szCs w:val="28"/>
          <w:lang w:eastAsia="ru-RU"/>
        </w:rPr>
        <w:t>Специалист по работе с молодежью проводит разноплановую работу  в части организации  и проведения мероприятий различной направленности</w:t>
      </w:r>
      <w:r w:rsidR="00893B08">
        <w:rPr>
          <w:rFonts w:ascii="Times New Roman" w:eastAsia="Lucida Sans Unicode" w:hAnsi="Times New Roman" w:cs="Times New Roman"/>
          <w:kern w:val="3"/>
          <w:sz w:val="28"/>
          <w:szCs w:val="28"/>
          <w:lang w:eastAsia="ru-RU"/>
        </w:rPr>
        <w:t xml:space="preserve">: беседы по </w:t>
      </w:r>
      <w:proofErr w:type="spellStart"/>
      <w:r w:rsidR="00893B08">
        <w:rPr>
          <w:rFonts w:ascii="Times New Roman" w:eastAsia="Lucida Sans Unicode" w:hAnsi="Times New Roman" w:cs="Times New Roman"/>
          <w:kern w:val="3"/>
          <w:sz w:val="28"/>
          <w:szCs w:val="28"/>
          <w:lang w:eastAsia="ru-RU"/>
        </w:rPr>
        <w:t>антинарко</w:t>
      </w:r>
      <w:proofErr w:type="spellEnd"/>
      <w:r w:rsidR="00893B08">
        <w:rPr>
          <w:rFonts w:ascii="Times New Roman" w:eastAsia="Lucida Sans Unicode" w:hAnsi="Times New Roman" w:cs="Times New Roman"/>
          <w:kern w:val="3"/>
          <w:sz w:val="28"/>
          <w:szCs w:val="28"/>
          <w:lang w:eastAsia="ru-RU"/>
        </w:rPr>
        <w:t xml:space="preserve"> и организуются различные мероприятия по 1539</w:t>
      </w:r>
      <w:r w:rsidRPr="00954AF4">
        <w:rPr>
          <w:rFonts w:ascii="Times New Roman" w:eastAsia="Lucida Sans Unicode" w:hAnsi="Times New Roman" w:cs="Times New Roman"/>
          <w:kern w:val="3"/>
          <w:sz w:val="28"/>
          <w:szCs w:val="28"/>
          <w:lang w:eastAsia="ru-RU"/>
        </w:rPr>
        <w:t xml:space="preserve">. </w:t>
      </w:r>
    </w:p>
    <w:p w:rsidR="007A4388" w:rsidRDefault="007A4388" w:rsidP="007A4388">
      <w:pPr>
        <w:widowControl w:val="0"/>
        <w:suppressAutoHyphens/>
        <w:autoSpaceDN w:val="0"/>
        <w:spacing w:after="0" w:line="240" w:lineRule="auto"/>
        <w:ind w:firstLine="700"/>
        <w:jc w:val="both"/>
        <w:textAlignment w:val="baseline"/>
        <w:rPr>
          <w:rFonts w:ascii="Times New Roman" w:eastAsia="Lucida Sans Unicode" w:hAnsi="Times New Roman" w:cs="Times New Roman"/>
          <w:kern w:val="3"/>
          <w:sz w:val="28"/>
          <w:szCs w:val="28"/>
          <w:lang w:eastAsia="ru-RU"/>
        </w:rPr>
      </w:pPr>
      <w:r w:rsidRPr="00954AF4">
        <w:rPr>
          <w:rFonts w:ascii="Times New Roman" w:eastAsia="Lucida Sans Unicode" w:hAnsi="Times New Roman" w:cs="Times New Roman"/>
          <w:kern w:val="3"/>
          <w:sz w:val="28"/>
          <w:szCs w:val="28"/>
          <w:lang w:eastAsia="ru-RU"/>
        </w:rPr>
        <w:t>Молодежь под руководством специалиста проводила различные акции по наведению санитарного порядка, покос травы на могилах ветеранов</w:t>
      </w:r>
      <w:r w:rsidR="00954AF4">
        <w:rPr>
          <w:rFonts w:ascii="Times New Roman" w:eastAsia="Lucida Sans Unicode" w:hAnsi="Times New Roman" w:cs="Times New Roman"/>
          <w:kern w:val="3"/>
          <w:sz w:val="28"/>
          <w:szCs w:val="28"/>
          <w:lang w:eastAsia="ru-RU"/>
        </w:rPr>
        <w:t xml:space="preserve">, в сентябре возле обелиска под руководством специалиста по работе с детьми и молодёжью </w:t>
      </w:r>
      <w:r w:rsidR="00893B08">
        <w:rPr>
          <w:rFonts w:ascii="Times New Roman" w:eastAsia="Lucida Sans Unicode" w:hAnsi="Times New Roman" w:cs="Times New Roman"/>
          <w:kern w:val="3"/>
          <w:sz w:val="28"/>
          <w:szCs w:val="28"/>
          <w:lang w:eastAsia="ru-RU"/>
        </w:rPr>
        <w:t>посажено 5 хвойных деревьев</w:t>
      </w:r>
      <w:r w:rsidRPr="00954AF4">
        <w:rPr>
          <w:rFonts w:ascii="Times New Roman" w:eastAsia="Lucida Sans Unicode" w:hAnsi="Times New Roman" w:cs="Times New Roman"/>
          <w:kern w:val="3"/>
          <w:sz w:val="28"/>
          <w:szCs w:val="28"/>
          <w:lang w:eastAsia="ru-RU"/>
        </w:rPr>
        <w:t>.</w:t>
      </w:r>
    </w:p>
    <w:p w:rsidR="00893B08" w:rsidRPr="00954AF4" w:rsidRDefault="00893B08" w:rsidP="007A4388">
      <w:pPr>
        <w:widowControl w:val="0"/>
        <w:suppressAutoHyphens/>
        <w:autoSpaceDN w:val="0"/>
        <w:spacing w:after="0" w:line="240" w:lineRule="auto"/>
        <w:ind w:firstLine="700"/>
        <w:jc w:val="both"/>
        <w:textAlignment w:val="baseline"/>
        <w:rPr>
          <w:rFonts w:ascii="Times New Roman" w:eastAsia="Lucida Sans Unicode" w:hAnsi="Times New Roman" w:cs="Times New Roman"/>
          <w:kern w:val="3"/>
          <w:sz w:val="28"/>
          <w:szCs w:val="28"/>
          <w:lang w:eastAsia="ru-RU"/>
        </w:rPr>
      </w:pPr>
      <w:r>
        <w:rPr>
          <w:rFonts w:ascii="Times New Roman" w:eastAsia="Lucida Sans Unicode" w:hAnsi="Times New Roman" w:cs="Times New Roman"/>
          <w:kern w:val="3"/>
          <w:sz w:val="28"/>
          <w:szCs w:val="28"/>
          <w:lang w:eastAsia="ru-RU"/>
        </w:rPr>
        <w:t xml:space="preserve">На «День матери» организована акция по раздаче поздравительных сувениров. </w:t>
      </w:r>
    </w:p>
    <w:p w:rsidR="007A4388" w:rsidRPr="0081289D" w:rsidRDefault="007A4388" w:rsidP="007A4388">
      <w:pPr>
        <w:widowControl w:val="0"/>
        <w:suppressAutoHyphens/>
        <w:autoSpaceDN w:val="0"/>
        <w:spacing w:after="0" w:line="240" w:lineRule="auto"/>
        <w:ind w:firstLine="700"/>
        <w:jc w:val="both"/>
        <w:rPr>
          <w:rFonts w:ascii="Times New Roman" w:eastAsia="Lucida Sans Unicode" w:hAnsi="Times New Roman" w:cs="Times New Roman"/>
          <w:kern w:val="3"/>
          <w:sz w:val="28"/>
          <w:szCs w:val="28"/>
          <w:lang w:eastAsia="ru-RU"/>
        </w:rPr>
      </w:pPr>
      <w:r w:rsidRPr="00954AF4">
        <w:rPr>
          <w:rFonts w:ascii="Times New Roman" w:eastAsia="Lucida Sans Unicode" w:hAnsi="Times New Roman" w:cs="Times New Roman"/>
          <w:kern w:val="3"/>
          <w:sz w:val="28"/>
          <w:szCs w:val="28"/>
          <w:lang w:eastAsia="ru-RU"/>
        </w:rPr>
        <w:t>Было организовано трудоустройство подростков. Дети трудились на</w:t>
      </w:r>
      <w:r w:rsidR="00893B08">
        <w:rPr>
          <w:rFonts w:ascii="Times New Roman" w:eastAsia="Lucida Sans Unicode" w:hAnsi="Times New Roman" w:cs="Times New Roman"/>
          <w:kern w:val="3"/>
          <w:sz w:val="28"/>
          <w:szCs w:val="28"/>
          <w:lang w:eastAsia="ru-RU"/>
        </w:rPr>
        <w:t xml:space="preserve"> </w:t>
      </w:r>
      <w:r w:rsidRPr="00954AF4">
        <w:rPr>
          <w:rFonts w:ascii="Times New Roman" w:eastAsia="Lucida Sans Unicode" w:hAnsi="Times New Roman" w:cs="Times New Roman"/>
          <w:kern w:val="3"/>
          <w:sz w:val="28"/>
          <w:szCs w:val="28"/>
          <w:lang w:eastAsia="ru-RU"/>
        </w:rPr>
        <w:t xml:space="preserve">благо </w:t>
      </w:r>
      <w:proofErr w:type="gramStart"/>
      <w:r w:rsidRPr="00954AF4">
        <w:rPr>
          <w:rFonts w:ascii="Times New Roman" w:eastAsia="Lucida Sans Unicode" w:hAnsi="Times New Roman" w:cs="Times New Roman"/>
          <w:kern w:val="3"/>
          <w:sz w:val="28"/>
          <w:szCs w:val="28"/>
          <w:lang w:eastAsia="ru-RU"/>
        </w:rPr>
        <w:t>родного</w:t>
      </w:r>
      <w:proofErr w:type="gramEnd"/>
      <w:r w:rsidRPr="00954AF4">
        <w:rPr>
          <w:rFonts w:ascii="Times New Roman" w:eastAsia="Lucida Sans Unicode" w:hAnsi="Times New Roman" w:cs="Times New Roman"/>
          <w:kern w:val="3"/>
          <w:sz w:val="28"/>
          <w:szCs w:val="28"/>
          <w:lang w:eastAsia="ru-RU"/>
        </w:rPr>
        <w:t xml:space="preserve"> поселения.</w:t>
      </w:r>
    </w:p>
    <w:p w:rsidR="007A4388" w:rsidRPr="00A523D5" w:rsidRDefault="007A4388" w:rsidP="007A4388">
      <w:pPr>
        <w:spacing w:line="240" w:lineRule="auto"/>
        <w:ind w:firstLine="708"/>
        <w:jc w:val="center"/>
        <w:rPr>
          <w:rFonts w:ascii="Times New Roman" w:hAnsi="Times New Roman" w:cs="Times New Roman"/>
          <w:b/>
          <w:sz w:val="28"/>
          <w:szCs w:val="28"/>
        </w:rPr>
      </w:pPr>
      <w:r w:rsidRPr="00A523D5">
        <w:rPr>
          <w:rFonts w:ascii="Times New Roman" w:hAnsi="Times New Roman" w:cs="Times New Roman"/>
          <w:b/>
          <w:sz w:val="28"/>
          <w:szCs w:val="28"/>
        </w:rPr>
        <w:t>ТОС</w:t>
      </w:r>
    </w:p>
    <w:p w:rsidR="007A4388" w:rsidRPr="00A2344C" w:rsidRDefault="007A4388" w:rsidP="007A4388">
      <w:pPr>
        <w:spacing w:after="0"/>
        <w:ind w:firstLine="709"/>
        <w:jc w:val="both"/>
        <w:rPr>
          <w:rFonts w:ascii="Times New Roman" w:hAnsi="Times New Roman" w:cs="Times New Roman"/>
          <w:sz w:val="28"/>
          <w:szCs w:val="28"/>
        </w:rPr>
      </w:pPr>
      <w:r w:rsidRPr="00A2344C">
        <w:rPr>
          <w:rFonts w:ascii="Times New Roman" w:hAnsi="Times New Roman" w:cs="Times New Roman"/>
          <w:sz w:val="28"/>
          <w:szCs w:val="28"/>
        </w:rPr>
        <w:t>Верными помощниками в решении всех вопросов являются председатели ТО</w:t>
      </w:r>
      <w:r>
        <w:rPr>
          <w:rFonts w:ascii="Times New Roman" w:hAnsi="Times New Roman" w:cs="Times New Roman"/>
          <w:sz w:val="28"/>
          <w:szCs w:val="28"/>
        </w:rPr>
        <w:t>С</w:t>
      </w:r>
    </w:p>
    <w:p w:rsidR="007A4388" w:rsidRDefault="007A4388" w:rsidP="007A4388">
      <w:pPr>
        <w:spacing w:after="0" w:line="240" w:lineRule="auto"/>
        <w:ind w:firstLine="709"/>
        <w:jc w:val="both"/>
        <w:rPr>
          <w:rFonts w:ascii="Times New Roman" w:hAnsi="Times New Roman" w:cs="Times New Roman"/>
          <w:sz w:val="28"/>
          <w:szCs w:val="28"/>
        </w:rPr>
      </w:pPr>
      <w:r w:rsidRPr="00A2344C">
        <w:rPr>
          <w:rFonts w:ascii="Times New Roman" w:hAnsi="Times New Roman" w:cs="Times New Roman"/>
          <w:sz w:val="28"/>
          <w:szCs w:val="28"/>
        </w:rPr>
        <w:t>У нас и</w:t>
      </w:r>
      <w:r>
        <w:rPr>
          <w:rFonts w:ascii="Times New Roman" w:hAnsi="Times New Roman" w:cs="Times New Roman"/>
          <w:sz w:val="28"/>
          <w:szCs w:val="28"/>
        </w:rPr>
        <w:t xml:space="preserve">х </w:t>
      </w:r>
      <w:r w:rsidRPr="00A2344C">
        <w:rPr>
          <w:rFonts w:ascii="Times New Roman" w:hAnsi="Times New Roman" w:cs="Times New Roman"/>
          <w:sz w:val="28"/>
          <w:szCs w:val="28"/>
        </w:rPr>
        <w:t xml:space="preserve">- </w:t>
      </w:r>
      <w:r>
        <w:rPr>
          <w:rFonts w:ascii="Times New Roman" w:hAnsi="Times New Roman" w:cs="Times New Roman"/>
          <w:sz w:val="28"/>
          <w:szCs w:val="28"/>
        </w:rPr>
        <w:t>2</w:t>
      </w:r>
      <w:r w:rsidRPr="00A2344C">
        <w:rPr>
          <w:rFonts w:ascii="Times New Roman" w:hAnsi="Times New Roman" w:cs="Times New Roman"/>
          <w:sz w:val="28"/>
          <w:szCs w:val="28"/>
        </w:rPr>
        <w:t xml:space="preserve">. Они принимали участие во </w:t>
      </w:r>
      <w:proofErr w:type="spellStart"/>
      <w:r w:rsidRPr="00A2344C">
        <w:rPr>
          <w:rFonts w:ascii="Times New Roman" w:hAnsi="Times New Roman" w:cs="Times New Roman"/>
          <w:sz w:val="28"/>
          <w:szCs w:val="28"/>
        </w:rPr>
        <w:t>всекубанском</w:t>
      </w:r>
      <w:proofErr w:type="spellEnd"/>
      <w:r w:rsidRPr="00A2344C">
        <w:rPr>
          <w:rFonts w:ascii="Times New Roman" w:hAnsi="Times New Roman" w:cs="Times New Roman"/>
          <w:sz w:val="28"/>
          <w:szCs w:val="28"/>
        </w:rPr>
        <w:t xml:space="preserve">, всероссийском субботниках по уборке и благоустройстве территории. Поздравляли юбиляров жителей сельского поселения с их юбилеями. Благоустраивали территорию возле церкви. Активно участвовали в агитационной работе во время предвыборной кампании выборов депутатов Государственной думы. Помогали в организации встреч с жителями многоквартирных домов. Совместно со специалистами администрации проводили мониторинг заброшенных домовладений, разносили памятки, уведомления в пожароопасный период,  вели разъяснительную и информационную работу по необходимости уплаты налогов в установленные сроки, разносили уведомления на уплату налогов. Руководители органов ТОС следят за состоянием уличного освещения, подают данные о недобросовестных владельцах домовладений. Они знают нужды и проблемы жителей на своих </w:t>
      </w:r>
      <w:proofErr w:type="gramStart"/>
      <w:r w:rsidRPr="00A2344C">
        <w:rPr>
          <w:rFonts w:ascii="Times New Roman" w:hAnsi="Times New Roman" w:cs="Times New Roman"/>
          <w:sz w:val="28"/>
          <w:szCs w:val="28"/>
        </w:rPr>
        <w:t>участках</w:t>
      </w:r>
      <w:proofErr w:type="gramEnd"/>
      <w:r w:rsidRPr="00A2344C">
        <w:rPr>
          <w:rFonts w:ascii="Times New Roman" w:hAnsi="Times New Roman" w:cs="Times New Roman"/>
          <w:sz w:val="28"/>
          <w:szCs w:val="28"/>
        </w:rPr>
        <w:t xml:space="preserve">, обращаются за помощью в администрацию, находятся с нами в постоянном контакте. </w:t>
      </w:r>
    </w:p>
    <w:p w:rsidR="007A4388" w:rsidRDefault="007A4388" w:rsidP="007A4388">
      <w:pPr>
        <w:spacing w:after="0" w:line="240" w:lineRule="auto"/>
        <w:ind w:firstLine="709"/>
        <w:jc w:val="both"/>
        <w:rPr>
          <w:rFonts w:ascii="Times New Roman" w:hAnsi="Times New Roman" w:cs="Times New Roman"/>
          <w:sz w:val="28"/>
          <w:szCs w:val="28"/>
        </w:rPr>
      </w:pPr>
    </w:p>
    <w:p w:rsidR="001129E6" w:rsidRDefault="001129E6" w:rsidP="007A4388">
      <w:pPr>
        <w:spacing w:after="0" w:line="240" w:lineRule="auto"/>
        <w:ind w:firstLine="709"/>
        <w:jc w:val="both"/>
        <w:rPr>
          <w:rFonts w:ascii="Times New Roman" w:hAnsi="Times New Roman" w:cs="Times New Roman"/>
          <w:sz w:val="28"/>
          <w:szCs w:val="28"/>
        </w:rPr>
      </w:pPr>
    </w:p>
    <w:p w:rsidR="007A4388" w:rsidRPr="007750E0" w:rsidRDefault="007A4388" w:rsidP="007A4388">
      <w:pPr>
        <w:spacing w:after="0" w:line="240" w:lineRule="auto"/>
        <w:ind w:firstLine="709"/>
        <w:jc w:val="center"/>
        <w:rPr>
          <w:rFonts w:ascii="Times New Roman" w:hAnsi="Times New Roman" w:cs="Times New Roman"/>
          <w:b/>
          <w:sz w:val="28"/>
          <w:szCs w:val="28"/>
        </w:rPr>
      </w:pPr>
      <w:r w:rsidRPr="007750E0">
        <w:rPr>
          <w:rFonts w:ascii="Times New Roman" w:hAnsi="Times New Roman" w:cs="Times New Roman"/>
          <w:b/>
          <w:sz w:val="28"/>
          <w:szCs w:val="28"/>
        </w:rPr>
        <w:lastRenderedPageBreak/>
        <w:t>Работа штаба по охране</w:t>
      </w:r>
    </w:p>
    <w:p w:rsidR="007A4388" w:rsidRPr="007750E0" w:rsidRDefault="007A4388" w:rsidP="007A4388">
      <w:pPr>
        <w:spacing w:after="0" w:line="240" w:lineRule="auto"/>
        <w:ind w:firstLine="709"/>
        <w:jc w:val="center"/>
        <w:rPr>
          <w:rFonts w:ascii="Times New Roman" w:hAnsi="Times New Roman" w:cs="Times New Roman"/>
          <w:b/>
          <w:sz w:val="28"/>
          <w:szCs w:val="28"/>
        </w:rPr>
      </w:pPr>
      <w:r w:rsidRPr="007750E0">
        <w:rPr>
          <w:rFonts w:ascii="Times New Roman" w:hAnsi="Times New Roman" w:cs="Times New Roman"/>
          <w:b/>
          <w:sz w:val="28"/>
          <w:szCs w:val="28"/>
        </w:rPr>
        <w:t>общественного порядка</w:t>
      </w:r>
    </w:p>
    <w:p w:rsidR="007A4388" w:rsidRPr="002F20F4" w:rsidRDefault="007A4388" w:rsidP="007A4388">
      <w:pPr>
        <w:spacing w:after="0" w:line="240" w:lineRule="auto"/>
        <w:ind w:firstLine="709"/>
        <w:jc w:val="both"/>
        <w:rPr>
          <w:rFonts w:ascii="Times New Roman" w:hAnsi="Times New Roman" w:cs="Times New Roman"/>
          <w:sz w:val="28"/>
          <w:szCs w:val="28"/>
        </w:rPr>
      </w:pPr>
    </w:p>
    <w:p w:rsidR="007A4388" w:rsidRPr="002F20F4"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 xml:space="preserve">В целях профилактики безнадзорности и правонарушений несовершеннолетних, защиты их жизни и здоровья, на территории Моревского сельского поселения работал  штаб по взаимодействию в области организации участия граждан в охране общественного  порядка, создана добровольная народная дружина в количестве 13 человек. В 2016 году дежурство штаба велось  3 раза в месяц и осуществлялось по составленному графику.  К дежурству привлечены депутаты, председатели территориального общественного самоуправления, молодёжный патруль, работники администрации, СДК, воспитатели, </w:t>
      </w:r>
      <w:r w:rsidR="00373785">
        <w:rPr>
          <w:rFonts w:ascii="Times New Roman" w:hAnsi="Times New Roman" w:cs="Times New Roman"/>
          <w:sz w:val="28"/>
          <w:szCs w:val="28"/>
        </w:rPr>
        <w:t xml:space="preserve">учителя, социальные работники, </w:t>
      </w:r>
      <w:r w:rsidRPr="002F20F4">
        <w:rPr>
          <w:rFonts w:ascii="Times New Roman" w:hAnsi="Times New Roman" w:cs="Times New Roman"/>
          <w:sz w:val="28"/>
          <w:szCs w:val="28"/>
        </w:rPr>
        <w:t xml:space="preserve">работники амбулатории, библиотеки. За 2016 год было проведено 36 рейдов. В ходе рейдовых мероприятий были посещены: </w:t>
      </w:r>
    </w:p>
    <w:p w:rsidR="007A4388" w:rsidRPr="002F20F4"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 xml:space="preserve">- семьи, находящиеся на различных профилактических </w:t>
      </w:r>
      <w:proofErr w:type="gramStart"/>
      <w:r w:rsidRPr="002F20F4">
        <w:rPr>
          <w:rFonts w:ascii="Times New Roman" w:hAnsi="Times New Roman" w:cs="Times New Roman"/>
          <w:sz w:val="28"/>
          <w:szCs w:val="28"/>
        </w:rPr>
        <w:t>учетах</w:t>
      </w:r>
      <w:proofErr w:type="gramEnd"/>
      <w:r w:rsidRPr="002F20F4">
        <w:rPr>
          <w:rFonts w:ascii="Times New Roman" w:hAnsi="Times New Roman" w:cs="Times New Roman"/>
          <w:sz w:val="28"/>
          <w:szCs w:val="28"/>
        </w:rPr>
        <w:t xml:space="preserve"> – 23 раза;    </w:t>
      </w:r>
    </w:p>
    <w:p w:rsidR="007A4388" w:rsidRPr="002F20F4"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 xml:space="preserve">- несовершеннолетние дети, состоящие на </w:t>
      </w:r>
      <w:proofErr w:type="gramStart"/>
      <w:r w:rsidRPr="002F20F4">
        <w:rPr>
          <w:rFonts w:ascii="Times New Roman" w:hAnsi="Times New Roman" w:cs="Times New Roman"/>
          <w:sz w:val="28"/>
          <w:szCs w:val="28"/>
        </w:rPr>
        <w:t>учете</w:t>
      </w:r>
      <w:proofErr w:type="gramEnd"/>
      <w:r w:rsidRPr="002F20F4">
        <w:rPr>
          <w:rFonts w:ascii="Times New Roman" w:hAnsi="Times New Roman" w:cs="Times New Roman"/>
          <w:sz w:val="28"/>
          <w:szCs w:val="28"/>
        </w:rPr>
        <w:t xml:space="preserve"> в К</w:t>
      </w:r>
      <w:r w:rsidR="007F3E52">
        <w:rPr>
          <w:rFonts w:ascii="Times New Roman" w:hAnsi="Times New Roman" w:cs="Times New Roman"/>
          <w:sz w:val="28"/>
          <w:szCs w:val="28"/>
        </w:rPr>
        <w:t xml:space="preserve">омитет по </w:t>
      </w:r>
      <w:r w:rsidRPr="002F20F4">
        <w:rPr>
          <w:rFonts w:ascii="Times New Roman" w:hAnsi="Times New Roman" w:cs="Times New Roman"/>
          <w:sz w:val="28"/>
          <w:szCs w:val="28"/>
        </w:rPr>
        <w:t>Д</w:t>
      </w:r>
      <w:r w:rsidR="007F3E52">
        <w:rPr>
          <w:rFonts w:ascii="Times New Roman" w:hAnsi="Times New Roman" w:cs="Times New Roman"/>
          <w:sz w:val="28"/>
          <w:szCs w:val="28"/>
        </w:rPr>
        <w:t xml:space="preserve">елам </w:t>
      </w:r>
      <w:r w:rsidRPr="002F20F4">
        <w:rPr>
          <w:rFonts w:ascii="Times New Roman" w:hAnsi="Times New Roman" w:cs="Times New Roman"/>
          <w:sz w:val="28"/>
          <w:szCs w:val="28"/>
        </w:rPr>
        <w:t>Н</w:t>
      </w:r>
      <w:r w:rsidR="007F3E52">
        <w:rPr>
          <w:rFonts w:ascii="Times New Roman" w:hAnsi="Times New Roman" w:cs="Times New Roman"/>
          <w:sz w:val="28"/>
          <w:szCs w:val="28"/>
        </w:rPr>
        <w:t>есовершеннолетних</w:t>
      </w:r>
      <w:r w:rsidRPr="002F20F4">
        <w:rPr>
          <w:rFonts w:ascii="Times New Roman" w:hAnsi="Times New Roman" w:cs="Times New Roman"/>
          <w:sz w:val="28"/>
          <w:szCs w:val="28"/>
        </w:rPr>
        <w:t xml:space="preserve"> и З</w:t>
      </w:r>
      <w:r w:rsidR="007F3E52">
        <w:rPr>
          <w:rFonts w:ascii="Times New Roman" w:hAnsi="Times New Roman" w:cs="Times New Roman"/>
          <w:sz w:val="28"/>
          <w:szCs w:val="28"/>
        </w:rPr>
        <w:t xml:space="preserve">ащите их </w:t>
      </w:r>
      <w:r w:rsidRPr="002F20F4">
        <w:rPr>
          <w:rFonts w:ascii="Times New Roman" w:hAnsi="Times New Roman" w:cs="Times New Roman"/>
          <w:sz w:val="28"/>
          <w:szCs w:val="28"/>
        </w:rPr>
        <w:t>П</w:t>
      </w:r>
      <w:r w:rsidR="007F3E52">
        <w:rPr>
          <w:rFonts w:ascii="Times New Roman" w:hAnsi="Times New Roman" w:cs="Times New Roman"/>
          <w:sz w:val="28"/>
          <w:szCs w:val="28"/>
        </w:rPr>
        <w:t>рав</w:t>
      </w:r>
      <w:bookmarkStart w:id="0" w:name="_GoBack"/>
      <w:bookmarkEnd w:id="0"/>
      <w:r w:rsidRPr="002F20F4">
        <w:rPr>
          <w:rFonts w:ascii="Times New Roman" w:hAnsi="Times New Roman" w:cs="Times New Roman"/>
          <w:sz w:val="28"/>
          <w:szCs w:val="28"/>
        </w:rPr>
        <w:t xml:space="preserve"> – 41 раз.</w:t>
      </w:r>
    </w:p>
    <w:p w:rsidR="007A4388" w:rsidRPr="007750E0" w:rsidRDefault="007A4388" w:rsidP="007A4388">
      <w:pPr>
        <w:jc w:val="both"/>
        <w:rPr>
          <w:rFonts w:ascii="Times New Roman" w:hAnsi="Times New Roman" w:cs="Times New Roman"/>
          <w:sz w:val="28"/>
          <w:szCs w:val="28"/>
        </w:rPr>
      </w:pPr>
      <w:r w:rsidRPr="002F20F4">
        <w:rPr>
          <w:rFonts w:ascii="Times New Roman" w:hAnsi="Times New Roman" w:cs="Times New Roman"/>
          <w:sz w:val="28"/>
          <w:szCs w:val="28"/>
        </w:rPr>
        <w:t xml:space="preserve">         В 2016 году не было выявлено ни одного несовершеннолетнего в ночное время без сопровождения законных представителей. </w:t>
      </w:r>
    </w:p>
    <w:p w:rsidR="007A4388" w:rsidRDefault="007A4388" w:rsidP="007A4388">
      <w:pPr>
        <w:pStyle w:val="Standard"/>
        <w:ind w:firstLine="720"/>
        <w:jc w:val="center"/>
        <w:rPr>
          <w:rFonts w:cs="Times New Roman"/>
          <w:b/>
          <w:sz w:val="28"/>
          <w:szCs w:val="28"/>
        </w:rPr>
      </w:pPr>
      <w:r w:rsidRPr="0089224D">
        <w:rPr>
          <w:rFonts w:cs="Times New Roman"/>
          <w:b/>
          <w:sz w:val="28"/>
          <w:szCs w:val="28"/>
        </w:rPr>
        <w:t>Культура</w:t>
      </w:r>
    </w:p>
    <w:p w:rsidR="007A4388" w:rsidRPr="0089224D" w:rsidRDefault="007A4388" w:rsidP="007A4388">
      <w:pPr>
        <w:pStyle w:val="Standard"/>
        <w:ind w:firstLine="720"/>
        <w:jc w:val="center"/>
        <w:rPr>
          <w:rFonts w:cs="Times New Roman"/>
          <w:b/>
          <w:sz w:val="28"/>
          <w:szCs w:val="28"/>
        </w:rPr>
      </w:pP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hAnsi="Times New Roman" w:cs="Times New Roman"/>
          <w:sz w:val="28"/>
          <w:szCs w:val="28"/>
        </w:rPr>
        <w:t>В области культуры свою деятельность осуществляет Сельский дом культуры.</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Для детей открыты кружки «Грация» (хореографический)  16 человек, клубные объединения:</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xml:space="preserve">- «Творческая мастерская» </w:t>
      </w:r>
      <w:proofErr w:type="gramStart"/>
      <w:r w:rsidRPr="00BF4B09">
        <w:rPr>
          <w:rFonts w:ascii="Times New Roman" w:eastAsia="Times New Roman" w:hAnsi="Times New Roman" w:cs="Times New Roman"/>
          <w:sz w:val="28"/>
          <w:szCs w:val="28"/>
          <w:lang w:eastAsia="ru-RU"/>
        </w:rPr>
        <w:t xml:space="preserve">( </w:t>
      </w:r>
      <w:proofErr w:type="gramEnd"/>
      <w:r w:rsidRPr="00BF4B09">
        <w:rPr>
          <w:rFonts w:ascii="Times New Roman" w:eastAsia="Times New Roman" w:hAnsi="Times New Roman" w:cs="Times New Roman"/>
          <w:sz w:val="28"/>
          <w:szCs w:val="28"/>
          <w:lang w:eastAsia="ru-RU"/>
        </w:rPr>
        <w:t xml:space="preserve">эстетической направленности) 12 человек, </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«Затейница» (комплексно-досуговое) 10 человек</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xml:space="preserve">- «Волшебный карандаш» (художественно </w:t>
      </w:r>
      <w:proofErr w:type="gramStart"/>
      <w:r w:rsidRPr="00BF4B09">
        <w:rPr>
          <w:rFonts w:ascii="Times New Roman" w:eastAsia="Times New Roman" w:hAnsi="Times New Roman" w:cs="Times New Roman"/>
          <w:sz w:val="28"/>
          <w:szCs w:val="28"/>
          <w:lang w:eastAsia="ru-RU"/>
        </w:rPr>
        <w:t>изобразительное</w:t>
      </w:r>
      <w:proofErr w:type="gramEnd"/>
      <w:r w:rsidRPr="00BF4B09">
        <w:rPr>
          <w:rFonts w:ascii="Times New Roman" w:eastAsia="Times New Roman" w:hAnsi="Times New Roman" w:cs="Times New Roman"/>
          <w:sz w:val="28"/>
          <w:szCs w:val="28"/>
          <w:lang w:eastAsia="ru-RU"/>
        </w:rPr>
        <w:t>)  10человек</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«Мелодия» (вокальное) 10 человек</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xml:space="preserve">- «Аэробика для подростков» 10 человек, которые помогают детям раскрыть свой творческий потенциал. </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Работает  женский клуб «Вдохновение» ( 10 человек.</w:t>
      </w:r>
      <w:proofErr w:type="gramStart"/>
      <w:r w:rsidRPr="00BF4B09">
        <w:rPr>
          <w:rFonts w:ascii="Times New Roman" w:eastAsia="Times New Roman" w:hAnsi="Times New Roman" w:cs="Times New Roman"/>
          <w:sz w:val="28"/>
          <w:szCs w:val="28"/>
          <w:lang w:eastAsia="ru-RU"/>
        </w:rPr>
        <w:t>)С</w:t>
      </w:r>
      <w:proofErr w:type="gramEnd"/>
      <w:r w:rsidRPr="00BF4B09">
        <w:rPr>
          <w:rFonts w:ascii="Times New Roman" w:eastAsia="Times New Roman" w:hAnsi="Times New Roman" w:cs="Times New Roman"/>
          <w:sz w:val="28"/>
          <w:szCs w:val="28"/>
          <w:lang w:eastAsia="ru-RU"/>
        </w:rPr>
        <w:t xml:space="preserve"> участием детей в СДК ставились театральные постановки и концерты, которые были приурочены к календарным датам.</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Открылся спортивный клуб «Патриот» (10 человек)</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Конечно,</w:t>
      </w:r>
      <w:r>
        <w:rPr>
          <w:rFonts w:ascii="Times New Roman" w:eastAsia="Times New Roman" w:hAnsi="Times New Roman" w:cs="Times New Roman"/>
          <w:sz w:val="28"/>
          <w:szCs w:val="28"/>
          <w:lang w:eastAsia="ru-RU"/>
        </w:rPr>
        <w:t xml:space="preserve"> </w:t>
      </w:r>
      <w:r w:rsidRPr="00BF4B09">
        <w:rPr>
          <w:rFonts w:ascii="Times New Roman" w:eastAsia="Times New Roman" w:hAnsi="Times New Roman" w:cs="Times New Roman"/>
          <w:sz w:val="28"/>
          <w:szCs w:val="28"/>
          <w:lang w:eastAsia="ru-RU"/>
        </w:rPr>
        <w:t>в рамках доклада невозможно осветить все мероприятия и праздники проводимые</w:t>
      </w:r>
      <w:proofErr w:type="gramStart"/>
      <w:r w:rsidRPr="00BF4B09">
        <w:rPr>
          <w:rFonts w:ascii="Times New Roman" w:eastAsia="Times New Roman" w:hAnsi="Times New Roman" w:cs="Times New Roman"/>
          <w:sz w:val="28"/>
          <w:szCs w:val="28"/>
          <w:lang w:eastAsia="ru-RU"/>
        </w:rPr>
        <w:t xml:space="preserve"> ,</w:t>
      </w:r>
      <w:proofErr w:type="gramEnd"/>
      <w:r w:rsidRPr="00BF4B09">
        <w:rPr>
          <w:rFonts w:ascii="Times New Roman" w:eastAsia="Times New Roman" w:hAnsi="Times New Roman" w:cs="Times New Roman"/>
          <w:sz w:val="28"/>
          <w:szCs w:val="28"/>
          <w:lang w:eastAsia="ru-RU"/>
        </w:rPr>
        <w:t>работниками ДК- на некоторых из них остановлюсь.</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xml:space="preserve">2016 год прошел под эгидой «Год российского кино» </w:t>
      </w:r>
      <w:proofErr w:type="gramStart"/>
      <w:r w:rsidRPr="00BF4B09">
        <w:rPr>
          <w:rFonts w:ascii="Times New Roman" w:eastAsia="Times New Roman" w:hAnsi="Times New Roman" w:cs="Times New Roman"/>
          <w:sz w:val="28"/>
          <w:szCs w:val="28"/>
          <w:lang w:eastAsia="ru-RU"/>
        </w:rPr>
        <w:t>и</w:t>
      </w:r>
      <w:proofErr w:type="gramEnd"/>
      <w:r w:rsidRPr="00BF4B09">
        <w:rPr>
          <w:rFonts w:ascii="Times New Roman" w:eastAsia="Times New Roman" w:hAnsi="Times New Roman" w:cs="Times New Roman"/>
          <w:sz w:val="28"/>
          <w:szCs w:val="28"/>
          <w:lang w:eastAsia="ru-RU"/>
        </w:rPr>
        <w:t xml:space="preserve"> конечно же огромное внимание было уделено именно этому направлению:</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xml:space="preserve">проводились акции «Ночь кино», </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большое вниман</w:t>
      </w:r>
      <w:r>
        <w:rPr>
          <w:rFonts w:ascii="Times New Roman" w:eastAsia="Times New Roman" w:hAnsi="Times New Roman" w:cs="Times New Roman"/>
          <w:sz w:val="28"/>
          <w:szCs w:val="28"/>
          <w:lang w:eastAsia="ru-RU"/>
        </w:rPr>
        <w:t>ие в течение года уделялось кине</w:t>
      </w:r>
      <w:r w:rsidRPr="00BF4B09">
        <w:rPr>
          <w:rFonts w:ascii="Times New Roman" w:eastAsia="Times New Roman" w:hAnsi="Times New Roman" w:cs="Times New Roman"/>
          <w:sz w:val="28"/>
          <w:szCs w:val="28"/>
          <w:lang w:eastAsia="ru-RU"/>
        </w:rPr>
        <w:t>матографу.</w:t>
      </w:r>
    </w:p>
    <w:p w:rsidR="007A4388"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9 мая 2016 был проведен праздник в Моревка</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lastRenderedPageBreak/>
        <w:t>22 июня - траурный митинг, посвященный дню начала войны</w:t>
      </w:r>
      <w:proofErr w:type="gramStart"/>
      <w:r w:rsidRPr="00BF4B09">
        <w:rPr>
          <w:rFonts w:ascii="Times New Roman" w:eastAsia="Times New Roman" w:hAnsi="Times New Roman" w:cs="Times New Roman"/>
          <w:sz w:val="28"/>
          <w:szCs w:val="28"/>
          <w:lang w:eastAsia="ru-RU"/>
        </w:rPr>
        <w:t xml:space="preserve"> .</w:t>
      </w:r>
      <w:proofErr w:type="gramEnd"/>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 xml:space="preserve">1 июня 2016 года проводился детский праздник  «В гостях у </w:t>
      </w:r>
      <w:proofErr w:type="spellStart"/>
      <w:r w:rsidRPr="00BF4B09">
        <w:rPr>
          <w:rFonts w:ascii="Times New Roman" w:eastAsia="Times New Roman" w:hAnsi="Times New Roman" w:cs="Times New Roman"/>
          <w:sz w:val="28"/>
          <w:szCs w:val="28"/>
          <w:lang w:eastAsia="ru-RU"/>
        </w:rPr>
        <w:t>Фиксиков</w:t>
      </w:r>
      <w:proofErr w:type="spellEnd"/>
      <w:r w:rsidRPr="00BF4B09">
        <w:rPr>
          <w:rFonts w:ascii="Times New Roman" w:eastAsia="Times New Roman" w:hAnsi="Times New Roman" w:cs="Times New Roman"/>
          <w:sz w:val="28"/>
          <w:szCs w:val="28"/>
          <w:lang w:eastAsia="ru-RU"/>
        </w:rPr>
        <w:t xml:space="preserve">», на который </w:t>
      </w:r>
      <w:proofErr w:type="gramStart"/>
      <w:r w:rsidRPr="00BF4B09">
        <w:rPr>
          <w:rFonts w:ascii="Times New Roman" w:eastAsia="Times New Roman" w:hAnsi="Times New Roman" w:cs="Times New Roman"/>
          <w:sz w:val="28"/>
          <w:szCs w:val="28"/>
          <w:lang w:eastAsia="ru-RU"/>
        </w:rPr>
        <w:t>приглашены</w:t>
      </w:r>
      <w:proofErr w:type="gramEnd"/>
      <w:r w:rsidRPr="00BF4B09">
        <w:rPr>
          <w:rFonts w:ascii="Times New Roman" w:eastAsia="Times New Roman" w:hAnsi="Times New Roman" w:cs="Times New Roman"/>
          <w:sz w:val="28"/>
          <w:szCs w:val="28"/>
          <w:lang w:eastAsia="ru-RU"/>
        </w:rPr>
        <w:t xml:space="preserve"> детский сад и школа.   </w:t>
      </w:r>
    </w:p>
    <w:p w:rsidR="007A4388" w:rsidRDefault="007A4388" w:rsidP="007A4388">
      <w:pPr>
        <w:spacing w:after="0" w:line="240" w:lineRule="auto"/>
        <w:ind w:firstLine="720"/>
        <w:jc w:val="both"/>
        <w:rPr>
          <w:rFonts w:ascii="Times New Roman" w:eastAsia="Times New Roman" w:hAnsi="Times New Roman" w:cs="Times New Roman"/>
          <w:color w:val="FF0000"/>
          <w:sz w:val="28"/>
          <w:szCs w:val="28"/>
          <w:lang w:eastAsia="ru-RU"/>
        </w:rPr>
      </w:pPr>
      <w:r w:rsidRPr="00BF4B09">
        <w:rPr>
          <w:rFonts w:ascii="Times New Roman" w:eastAsia="Times New Roman" w:hAnsi="Times New Roman" w:cs="Times New Roman"/>
          <w:sz w:val="28"/>
          <w:szCs w:val="28"/>
          <w:lang w:eastAsia="ru-RU"/>
        </w:rPr>
        <w:t>24 декабря  2016  прошло новогоднее мероприятие «Зимняя сказка» для  детей из малообеспеченных, неблагополучных семей и находящихся в трудной жизненной ситуации</w:t>
      </w:r>
      <w:r w:rsidRPr="00BF4B09">
        <w:rPr>
          <w:rFonts w:ascii="Times New Roman" w:eastAsia="Times New Roman" w:hAnsi="Times New Roman" w:cs="Times New Roman"/>
          <w:color w:val="FF0000"/>
          <w:sz w:val="28"/>
          <w:szCs w:val="28"/>
          <w:lang w:eastAsia="ru-RU"/>
        </w:rPr>
        <w:t xml:space="preserve">.  </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Приняли участие в районном празднике «День урожая 2016», где были отмечены яркое оформление казачьего куреня.</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Также колле</w:t>
      </w:r>
      <w:r>
        <w:rPr>
          <w:rFonts w:ascii="Times New Roman" w:eastAsia="Times New Roman" w:hAnsi="Times New Roman" w:cs="Times New Roman"/>
          <w:sz w:val="28"/>
          <w:szCs w:val="28"/>
          <w:lang w:eastAsia="ru-RU"/>
        </w:rPr>
        <w:t>ктив МУ СДК пос. Моревка приня</w:t>
      </w:r>
      <w:r w:rsidRPr="00BF4B09">
        <w:rPr>
          <w:rFonts w:ascii="Times New Roman" w:eastAsia="Times New Roman" w:hAnsi="Times New Roman" w:cs="Times New Roman"/>
          <w:sz w:val="28"/>
          <w:szCs w:val="28"/>
          <w:lang w:eastAsia="ru-RU"/>
        </w:rPr>
        <w:t xml:space="preserve">л </w:t>
      </w:r>
      <w:proofErr w:type="gramStart"/>
      <w:r w:rsidRPr="00BF4B09">
        <w:rPr>
          <w:rFonts w:ascii="Times New Roman" w:eastAsia="Times New Roman" w:hAnsi="Times New Roman" w:cs="Times New Roman"/>
          <w:sz w:val="28"/>
          <w:szCs w:val="28"/>
          <w:lang w:eastAsia="ru-RU"/>
        </w:rPr>
        <w:t>активное</w:t>
      </w:r>
      <w:proofErr w:type="gramEnd"/>
      <w:r w:rsidRPr="00BF4B09">
        <w:rPr>
          <w:rFonts w:ascii="Times New Roman" w:eastAsia="Times New Roman" w:hAnsi="Times New Roman" w:cs="Times New Roman"/>
          <w:sz w:val="28"/>
          <w:szCs w:val="28"/>
          <w:lang w:eastAsia="ru-RU"/>
        </w:rPr>
        <w:t xml:space="preserve"> участие </w:t>
      </w:r>
      <w:r>
        <w:rPr>
          <w:rFonts w:ascii="Times New Roman" w:eastAsia="Times New Roman" w:hAnsi="Times New Roman" w:cs="Times New Roman"/>
          <w:sz w:val="28"/>
          <w:szCs w:val="28"/>
          <w:lang w:eastAsia="ru-RU"/>
        </w:rPr>
        <w:t xml:space="preserve">в краевом фестивале рыбы и раков «Добра рыбка, </w:t>
      </w:r>
      <w:proofErr w:type="spellStart"/>
      <w:r>
        <w:rPr>
          <w:rFonts w:ascii="Times New Roman" w:eastAsia="Times New Roman" w:hAnsi="Times New Roman" w:cs="Times New Roman"/>
          <w:sz w:val="28"/>
          <w:szCs w:val="28"/>
          <w:lang w:eastAsia="ru-RU"/>
        </w:rPr>
        <w:t>гарна</w:t>
      </w:r>
      <w:proofErr w:type="spellEnd"/>
      <w:r>
        <w:rPr>
          <w:rFonts w:ascii="Times New Roman" w:eastAsia="Times New Roman" w:hAnsi="Times New Roman" w:cs="Times New Roman"/>
          <w:sz w:val="28"/>
          <w:szCs w:val="28"/>
          <w:lang w:eastAsia="ru-RU"/>
        </w:rPr>
        <w:t xml:space="preserve"> юшка», который проходил в выставочном комплексе «Атамань».</w:t>
      </w:r>
    </w:p>
    <w:p w:rsidR="007A4388" w:rsidRPr="00BF4B0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BF4B09">
        <w:rPr>
          <w:rFonts w:ascii="Times New Roman" w:eastAsia="Times New Roman" w:hAnsi="Times New Roman" w:cs="Times New Roman"/>
          <w:sz w:val="28"/>
          <w:szCs w:val="28"/>
          <w:lang w:eastAsia="ru-RU"/>
        </w:rPr>
        <w:t>Всего проведено 290 мероприятий, я упомянул лишь немногие из них</w:t>
      </w:r>
    </w:p>
    <w:p w:rsidR="007A4388" w:rsidRPr="00EA52B8" w:rsidRDefault="007A4388" w:rsidP="007A4388">
      <w:pPr>
        <w:spacing w:after="0" w:line="240" w:lineRule="auto"/>
        <w:ind w:firstLine="720"/>
        <w:jc w:val="both"/>
        <w:rPr>
          <w:rFonts w:ascii="Times New Roman" w:eastAsia="Times New Roman" w:hAnsi="Times New Roman" w:cs="Times New Roman"/>
          <w:b/>
          <w:sz w:val="28"/>
          <w:szCs w:val="28"/>
          <w:highlight w:val="darkGray"/>
          <w:lang w:eastAsia="ru-RU"/>
        </w:rPr>
      </w:pPr>
    </w:p>
    <w:p w:rsidR="007A4388" w:rsidRPr="00E10049" w:rsidRDefault="007A4388" w:rsidP="007A4388">
      <w:pPr>
        <w:spacing w:after="0" w:line="240" w:lineRule="auto"/>
        <w:ind w:left="12" w:firstLine="708"/>
        <w:jc w:val="both"/>
        <w:rPr>
          <w:rFonts w:ascii="Times New Roman" w:eastAsia="Lucida Sans Unicode" w:hAnsi="Times New Roman" w:cs="Times New Roman"/>
          <w:sz w:val="28"/>
          <w:szCs w:val="28"/>
        </w:rPr>
      </w:pPr>
      <w:r w:rsidRPr="00E10049">
        <w:rPr>
          <w:rFonts w:ascii="Times New Roman" w:eastAsia="Lucida Sans Unicode" w:hAnsi="Times New Roman" w:cs="Times New Roman"/>
          <w:sz w:val="28"/>
          <w:szCs w:val="28"/>
        </w:rPr>
        <w:t>Немного статистики, касающейся работы администрации:</w:t>
      </w:r>
    </w:p>
    <w:p w:rsidR="007A4388" w:rsidRPr="00E10049" w:rsidRDefault="007A4388" w:rsidP="007A4388">
      <w:pPr>
        <w:spacing w:after="0" w:line="240" w:lineRule="auto"/>
        <w:ind w:firstLine="708"/>
        <w:jc w:val="both"/>
        <w:rPr>
          <w:rFonts w:ascii="Times New Roman" w:hAnsi="Times New Roman" w:cs="Times New Roman"/>
          <w:sz w:val="28"/>
          <w:szCs w:val="28"/>
        </w:rPr>
      </w:pPr>
      <w:r w:rsidRPr="00E10049">
        <w:rPr>
          <w:rFonts w:ascii="Times New Roman" w:hAnsi="Times New Roman" w:cs="Times New Roman"/>
          <w:sz w:val="28"/>
          <w:szCs w:val="28"/>
        </w:rPr>
        <w:t>За 201</w:t>
      </w:r>
      <w:r w:rsidR="00144E42" w:rsidRPr="00E10049">
        <w:rPr>
          <w:rFonts w:ascii="Times New Roman" w:hAnsi="Times New Roman" w:cs="Times New Roman"/>
          <w:sz w:val="28"/>
          <w:szCs w:val="28"/>
        </w:rPr>
        <w:t>6</w:t>
      </w:r>
      <w:r w:rsidRPr="00E10049">
        <w:rPr>
          <w:rFonts w:ascii="Times New Roman" w:hAnsi="Times New Roman" w:cs="Times New Roman"/>
          <w:sz w:val="28"/>
          <w:szCs w:val="28"/>
        </w:rPr>
        <w:t xml:space="preserve"> год по требованиям жителей были подготовлены и предоставлены 703 справки и выписки из </w:t>
      </w:r>
      <w:proofErr w:type="spellStart"/>
      <w:r w:rsidRPr="00E10049">
        <w:rPr>
          <w:rFonts w:ascii="Times New Roman" w:hAnsi="Times New Roman" w:cs="Times New Roman"/>
          <w:sz w:val="28"/>
          <w:szCs w:val="28"/>
        </w:rPr>
        <w:t>похозяйственных</w:t>
      </w:r>
      <w:proofErr w:type="spellEnd"/>
      <w:r w:rsidRPr="00E10049">
        <w:rPr>
          <w:rFonts w:ascii="Times New Roman" w:hAnsi="Times New Roman" w:cs="Times New Roman"/>
          <w:sz w:val="28"/>
          <w:szCs w:val="28"/>
        </w:rPr>
        <w:t xml:space="preserve"> книг для различных нужд.</w:t>
      </w:r>
    </w:p>
    <w:p w:rsidR="007A4388" w:rsidRPr="00E10049" w:rsidRDefault="007A4388" w:rsidP="007A4388">
      <w:pPr>
        <w:spacing w:after="0" w:line="240" w:lineRule="auto"/>
        <w:ind w:firstLine="720"/>
        <w:jc w:val="both"/>
        <w:rPr>
          <w:rFonts w:ascii="Times New Roman" w:hAnsi="Times New Roman" w:cs="Times New Roman"/>
          <w:sz w:val="28"/>
          <w:szCs w:val="28"/>
        </w:rPr>
      </w:pPr>
      <w:r w:rsidRPr="00E10049">
        <w:rPr>
          <w:rFonts w:ascii="Times New Roman" w:hAnsi="Times New Roman" w:cs="Times New Roman"/>
          <w:sz w:val="28"/>
          <w:szCs w:val="28"/>
        </w:rPr>
        <w:t xml:space="preserve">Принято </w:t>
      </w:r>
      <w:r w:rsidR="00E10049" w:rsidRPr="00E10049">
        <w:rPr>
          <w:rFonts w:ascii="Times New Roman" w:hAnsi="Times New Roman" w:cs="Times New Roman"/>
          <w:sz w:val="28"/>
          <w:szCs w:val="28"/>
        </w:rPr>
        <w:t>303</w:t>
      </w:r>
      <w:r w:rsidRPr="00E10049">
        <w:rPr>
          <w:rFonts w:ascii="Times New Roman" w:hAnsi="Times New Roman" w:cs="Times New Roman"/>
          <w:sz w:val="28"/>
          <w:szCs w:val="28"/>
        </w:rPr>
        <w:t xml:space="preserve"> </w:t>
      </w:r>
      <w:proofErr w:type="gramStart"/>
      <w:r w:rsidRPr="00E10049">
        <w:rPr>
          <w:rFonts w:ascii="Times New Roman" w:hAnsi="Times New Roman" w:cs="Times New Roman"/>
          <w:sz w:val="28"/>
          <w:szCs w:val="28"/>
        </w:rPr>
        <w:t>правовых</w:t>
      </w:r>
      <w:proofErr w:type="gramEnd"/>
      <w:r w:rsidRPr="00E10049">
        <w:rPr>
          <w:rFonts w:ascii="Times New Roman" w:hAnsi="Times New Roman" w:cs="Times New Roman"/>
          <w:sz w:val="28"/>
          <w:szCs w:val="28"/>
        </w:rPr>
        <w:t xml:space="preserve"> акта. Для внесения в федеральный регистр НПА разработано и направлено 3</w:t>
      </w:r>
      <w:r w:rsidR="00E10049" w:rsidRPr="00E10049">
        <w:rPr>
          <w:rFonts w:ascii="Times New Roman" w:hAnsi="Times New Roman" w:cs="Times New Roman"/>
          <w:sz w:val="28"/>
          <w:szCs w:val="28"/>
        </w:rPr>
        <w:t>5</w:t>
      </w:r>
      <w:r w:rsidRPr="00E10049">
        <w:rPr>
          <w:rFonts w:ascii="Times New Roman" w:hAnsi="Times New Roman" w:cs="Times New Roman"/>
          <w:sz w:val="28"/>
          <w:szCs w:val="28"/>
        </w:rPr>
        <w:t xml:space="preserve"> </w:t>
      </w:r>
      <w:proofErr w:type="gramStart"/>
      <w:r w:rsidRPr="00E10049">
        <w:rPr>
          <w:rFonts w:ascii="Times New Roman" w:hAnsi="Times New Roman" w:cs="Times New Roman"/>
          <w:sz w:val="28"/>
          <w:szCs w:val="28"/>
        </w:rPr>
        <w:t>нормативно-правовых</w:t>
      </w:r>
      <w:proofErr w:type="gramEnd"/>
      <w:r w:rsidRPr="00E10049">
        <w:rPr>
          <w:rFonts w:ascii="Times New Roman" w:hAnsi="Times New Roman" w:cs="Times New Roman"/>
          <w:sz w:val="28"/>
          <w:szCs w:val="28"/>
        </w:rPr>
        <w:t xml:space="preserve"> акта. За 201</w:t>
      </w:r>
      <w:r w:rsidR="00144E42" w:rsidRPr="00E10049">
        <w:rPr>
          <w:rFonts w:ascii="Times New Roman" w:hAnsi="Times New Roman" w:cs="Times New Roman"/>
          <w:sz w:val="28"/>
          <w:szCs w:val="28"/>
        </w:rPr>
        <w:t>6</w:t>
      </w:r>
      <w:r w:rsidRPr="00E10049">
        <w:rPr>
          <w:rFonts w:ascii="Times New Roman" w:hAnsi="Times New Roman" w:cs="Times New Roman"/>
          <w:sz w:val="28"/>
          <w:szCs w:val="28"/>
        </w:rPr>
        <w:t xml:space="preserve"> год в администрацию Моревского сельского поселени</w:t>
      </w:r>
      <w:r w:rsidR="00E10049" w:rsidRPr="00E10049">
        <w:rPr>
          <w:rFonts w:ascii="Times New Roman" w:hAnsi="Times New Roman" w:cs="Times New Roman"/>
          <w:sz w:val="28"/>
          <w:szCs w:val="28"/>
        </w:rPr>
        <w:t>я Ейского района  поступило  114</w:t>
      </w:r>
      <w:r w:rsidRPr="00E10049">
        <w:rPr>
          <w:rFonts w:ascii="Times New Roman" w:hAnsi="Times New Roman" w:cs="Times New Roman"/>
          <w:sz w:val="28"/>
          <w:szCs w:val="28"/>
        </w:rPr>
        <w:t xml:space="preserve"> обращений граждан.  Если  </w:t>
      </w:r>
      <w:proofErr w:type="gramStart"/>
      <w:r w:rsidRPr="00E10049">
        <w:rPr>
          <w:rFonts w:ascii="Times New Roman" w:hAnsi="Times New Roman" w:cs="Times New Roman"/>
          <w:sz w:val="28"/>
          <w:szCs w:val="28"/>
        </w:rPr>
        <w:t>обращение было не справочного характера они рас</w:t>
      </w:r>
      <w:r w:rsidR="00E10049" w:rsidRPr="00E10049">
        <w:rPr>
          <w:rFonts w:ascii="Times New Roman" w:hAnsi="Times New Roman" w:cs="Times New Roman"/>
          <w:sz w:val="28"/>
          <w:szCs w:val="28"/>
        </w:rPr>
        <w:t>сматривались</w:t>
      </w:r>
      <w:proofErr w:type="gramEnd"/>
      <w:r w:rsidR="00E10049" w:rsidRPr="00E10049">
        <w:rPr>
          <w:rFonts w:ascii="Times New Roman" w:hAnsi="Times New Roman" w:cs="Times New Roman"/>
          <w:sz w:val="28"/>
          <w:szCs w:val="28"/>
        </w:rPr>
        <w:t xml:space="preserve"> с выездом на место</w:t>
      </w:r>
      <w:r w:rsidRPr="00E10049">
        <w:rPr>
          <w:rFonts w:ascii="Times New Roman" w:hAnsi="Times New Roman" w:cs="Times New Roman"/>
          <w:sz w:val="28"/>
          <w:szCs w:val="28"/>
        </w:rPr>
        <w:t>.</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A52B8">
        <w:rPr>
          <w:rFonts w:ascii="Times New Roman" w:eastAsia="Times New Roman" w:hAnsi="Times New Roman" w:cs="Times New Roman"/>
          <w:sz w:val="28"/>
          <w:szCs w:val="28"/>
          <w:highlight w:val="darkGray"/>
          <w:lang w:eastAsia="ru-RU"/>
        </w:rPr>
        <w:t xml:space="preserve"> </w:t>
      </w:r>
      <w:r w:rsidRPr="00E10049">
        <w:rPr>
          <w:rFonts w:ascii="Times New Roman" w:eastAsia="Times New Roman" w:hAnsi="Times New Roman" w:cs="Times New Roman"/>
          <w:sz w:val="28"/>
          <w:szCs w:val="28"/>
          <w:lang w:eastAsia="ru-RU"/>
        </w:rPr>
        <w:t>Основные вопросы, по которым граждане обращались в администрацию:</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благоустройства территории сельского поселения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водоснабжения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энергоснабжения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разъяснения по налоговым вычетам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организации досуга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вопросы содержания сельскохозяйственных животных и получения субсидий за сданную продукцию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покос  травы и вспашка огородов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По телефону горячей линии 63357, смогли обратиться в администрацию сельского поселения и получить ответы на интересующие вопросы 34человека:</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о предоставлении нужных телефонных номеров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уличного освещения</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уточнение даты и времени проведения мероприятий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работы системы водоснабжения </w:t>
      </w:r>
    </w:p>
    <w:p w:rsidR="007A4388" w:rsidRPr="00E10049"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eastAsia="Times New Roman" w:hAnsi="Times New Roman" w:cs="Times New Roman"/>
          <w:sz w:val="28"/>
          <w:szCs w:val="28"/>
          <w:lang w:eastAsia="ru-RU"/>
        </w:rPr>
        <w:t xml:space="preserve">- покос огородов руководителей ЛПХ </w:t>
      </w:r>
    </w:p>
    <w:p w:rsidR="007A4388" w:rsidRPr="0081289D" w:rsidRDefault="007A4388" w:rsidP="007A4388">
      <w:pPr>
        <w:spacing w:after="0" w:line="240" w:lineRule="auto"/>
        <w:ind w:firstLine="720"/>
        <w:jc w:val="both"/>
        <w:rPr>
          <w:rFonts w:ascii="Times New Roman" w:eastAsia="Times New Roman" w:hAnsi="Times New Roman" w:cs="Times New Roman"/>
          <w:sz w:val="28"/>
          <w:szCs w:val="28"/>
          <w:lang w:eastAsia="ru-RU"/>
        </w:rPr>
      </w:pPr>
      <w:r w:rsidRPr="00E10049">
        <w:rPr>
          <w:rFonts w:ascii="Times New Roman" w:hAnsi="Times New Roman" w:cs="Times New Roman"/>
          <w:sz w:val="28"/>
          <w:szCs w:val="28"/>
        </w:rPr>
        <w:t xml:space="preserve">На личном приеме главой сельского поселения принято </w:t>
      </w:r>
      <w:r w:rsidR="00E10049">
        <w:rPr>
          <w:rFonts w:ascii="Times New Roman" w:hAnsi="Times New Roman" w:cs="Times New Roman"/>
          <w:sz w:val="28"/>
          <w:szCs w:val="28"/>
        </w:rPr>
        <w:t>64</w:t>
      </w:r>
      <w:r w:rsidRPr="00E10049">
        <w:rPr>
          <w:rFonts w:ascii="Times New Roman" w:hAnsi="Times New Roman" w:cs="Times New Roman"/>
          <w:sz w:val="28"/>
          <w:szCs w:val="28"/>
        </w:rPr>
        <w:t xml:space="preserve"> человек</w:t>
      </w:r>
      <w:r w:rsidR="00E10049">
        <w:rPr>
          <w:rFonts w:ascii="Times New Roman" w:hAnsi="Times New Roman" w:cs="Times New Roman"/>
          <w:sz w:val="28"/>
          <w:szCs w:val="28"/>
        </w:rPr>
        <w:t>а (56,</w:t>
      </w:r>
      <w:r w:rsidRPr="00E10049">
        <w:rPr>
          <w:rFonts w:ascii="Times New Roman" w:hAnsi="Times New Roman" w:cs="Times New Roman"/>
          <w:sz w:val="28"/>
          <w:szCs w:val="28"/>
        </w:rPr>
        <w:t>% от общего количества поступивших обращений). В  201</w:t>
      </w:r>
      <w:r w:rsidR="00E10049">
        <w:rPr>
          <w:rFonts w:ascii="Times New Roman" w:hAnsi="Times New Roman" w:cs="Times New Roman"/>
          <w:sz w:val="28"/>
          <w:szCs w:val="28"/>
        </w:rPr>
        <w:t>6</w:t>
      </w:r>
      <w:r w:rsidRPr="00E10049">
        <w:rPr>
          <w:rFonts w:ascii="Times New Roman" w:hAnsi="Times New Roman" w:cs="Times New Roman"/>
          <w:sz w:val="28"/>
          <w:szCs w:val="28"/>
        </w:rPr>
        <w:t xml:space="preserve"> году произошло </w:t>
      </w:r>
      <w:r w:rsidR="004C4223">
        <w:rPr>
          <w:rFonts w:ascii="Times New Roman" w:hAnsi="Times New Roman" w:cs="Times New Roman"/>
          <w:sz w:val="28"/>
          <w:szCs w:val="28"/>
        </w:rPr>
        <w:t>увеличение</w:t>
      </w:r>
      <w:r w:rsidRPr="00E10049">
        <w:rPr>
          <w:rFonts w:ascii="Times New Roman" w:hAnsi="Times New Roman" w:cs="Times New Roman"/>
          <w:sz w:val="28"/>
          <w:szCs w:val="28"/>
        </w:rPr>
        <w:t xml:space="preserve"> на 7 обращений  или на </w:t>
      </w:r>
      <w:r w:rsidR="004C4223">
        <w:rPr>
          <w:rFonts w:ascii="Times New Roman" w:hAnsi="Times New Roman" w:cs="Times New Roman"/>
          <w:sz w:val="28"/>
          <w:szCs w:val="28"/>
        </w:rPr>
        <w:t>8,4</w:t>
      </w:r>
      <w:r w:rsidRPr="00E10049">
        <w:rPr>
          <w:rFonts w:ascii="Times New Roman" w:hAnsi="Times New Roman" w:cs="Times New Roman"/>
          <w:sz w:val="28"/>
          <w:szCs w:val="28"/>
        </w:rPr>
        <w:t>%  по сравнению с аналогичным периодом   201</w:t>
      </w:r>
      <w:r w:rsidR="004C4223">
        <w:rPr>
          <w:rFonts w:ascii="Times New Roman" w:hAnsi="Times New Roman" w:cs="Times New Roman"/>
          <w:sz w:val="28"/>
          <w:szCs w:val="28"/>
        </w:rPr>
        <w:t>5</w:t>
      </w:r>
      <w:r w:rsidRPr="00E10049">
        <w:rPr>
          <w:rFonts w:ascii="Times New Roman" w:hAnsi="Times New Roman" w:cs="Times New Roman"/>
          <w:sz w:val="28"/>
          <w:szCs w:val="28"/>
        </w:rPr>
        <w:t xml:space="preserve"> года (в  201</w:t>
      </w:r>
      <w:r w:rsidR="004C4223">
        <w:rPr>
          <w:rFonts w:ascii="Times New Roman" w:hAnsi="Times New Roman" w:cs="Times New Roman"/>
          <w:sz w:val="28"/>
          <w:szCs w:val="28"/>
        </w:rPr>
        <w:t>5</w:t>
      </w:r>
      <w:r w:rsidRPr="00E10049">
        <w:rPr>
          <w:rFonts w:ascii="Times New Roman" w:hAnsi="Times New Roman" w:cs="Times New Roman"/>
          <w:sz w:val="28"/>
          <w:szCs w:val="28"/>
        </w:rPr>
        <w:t xml:space="preserve"> году при</w:t>
      </w:r>
      <w:r w:rsidR="004C4223">
        <w:rPr>
          <w:rFonts w:ascii="Times New Roman" w:hAnsi="Times New Roman" w:cs="Times New Roman"/>
          <w:sz w:val="28"/>
          <w:szCs w:val="28"/>
        </w:rPr>
        <w:t>нято граждан на личном приеме 59</w:t>
      </w:r>
      <w:r w:rsidRPr="00E10049">
        <w:rPr>
          <w:rFonts w:ascii="Times New Roman" w:hAnsi="Times New Roman" w:cs="Times New Roman"/>
          <w:sz w:val="28"/>
          <w:szCs w:val="28"/>
        </w:rPr>
        <w:t xml:space="preserve"> человек).</w:t>
      </w:r>
    </w:p>
    <w:p w:rsidR="007A4388" w:rsidRDefault="007A4388" w:rsidP="007A4388">
      <w:pPr>
        <w:spacing w:after="0" w:line="240" w:lineRule="auto"/>
        <w:ind w:firstLine="709"/>
        <w:jc w:val="center"/>
        <w:rPr>
          <w:rFonts w:ascii="Times New Roman" w:eastAsia="Times New Roman" w:hAnsi="Times New Roman" w:cs="Times New Roman"/>
          <w:b/>
          <w:sz w:val="28"/>
          <w:szCs w:val="28"/>
          <w:lang w:eastAsia="ru-RU"/>
        </w:rPr>
      </w:pPr>
      <w:r w:rsidRPr="00B441B2">
        <w:rPr>
          <w:rFonts w:ascii="Times New Roman" w:eastAsia="Times New Roman" w:hAnsi="Times New Roman" w:cs="Times New Roman"/>
          <w:b/>
          <w:sz w:val="28"/>
          <w:szCs w:val="28"/>
          <w:lang w:eastAsia="ru-RU"/>
        </w:rPr>
        <w:t xml:space="preserve">Работа Совета </w:t>
      </w:r>
    </w:p>
    <w:p w:rsidR="007A4388" w:rsidRDefault="007A4388" w:rsidP="007A4388">
      <w:pPr>
        <w:spacing w:after="0" w:line="240" w:lineRule="auto"/>
        <w:ind w:firstLine="709"/>
        <w:jc w:val="center"/>
        <w:rPr>
          <w:rFonts w:ascii="Times New Roman" w:eastAsia="Times New Roman" w:hAnsi="Times New Roman" w:cs="Times New Roman"/>
          <w:b/>
          <w:sz w:val="28"/>
          <w:szCs w:val="28"/>
          <w:lang w:eastAsia="ru-RU"/>
        </w:rPr>
      </w:pP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ru-RU"/>
        </w:rPr>
      </w:pPr>
      <w:r w:rsidRPr="000D4ED3">
        <w:rPr>
          <w:rFonts w:ascii="Times New Roman" w:eastAsia="Times New Roman" w:hAnsi="Times New Roman" w:cs="Times New Roman"/>
          <w:sz w:val="28"/>
          <w:szCs w:val="28"/>
          <w:lang w:eastAsia="ru-RU"/>
        </w:rPr>
        <w:lastRenderedPageBreak/>
        <w:t>В 2016 году состоялось 12 заседаний  Совета депутатов 3-го созыва, рассмотрено 33 вопроса.</w:t>
      </w: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ru-RU"/>
        </w:rPr>
      </w:pPr>
      <w:r w:rsidRPr="000D4ED3">
        <w:rPr>
          <w:rFonts w:ascii="Times New Roman" w:eastAsia="Times New Roman" w:hAnsi="Times New Roman" w:cs="Times New Roman"/>
          <w:sz w:val="28"/>
          <w:szCs w:val="28"/>
          <w:lang w:eastAsia="ru-RU"/>
        </w:rPr>
        <w:t>Основные вопросы это:</w:t>
      </w: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ar-SA"/>
        </w:rPr>
      </w:pPr>
      <w:r w:rsidRPr="000D4ED3">
        <w:rPr>
          <w:rFonts w:ascii="Times New Roman" w:eastAsia="Times New Roman" w:hAnsi="Times New Roman" w:cs="Times New Roman"/>
          <w:sz w:val="28"/>
          <w:szCs w:val="28"/>
          <w:lang w:eastAsia="ar-SA"/>
        </w:rPr>
        <w:t>- О принятии Устава Моревского сельского поселения Ейского района</w:t>
      </w: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ar-SA"/>
        </w:rPr>
      </w:pPr>
      <w:r w:rsidRPr="000D4ED3">
        <w:rPr>
          <w:rFonts w:ascii="Times New Roman" w:eastAsia="Times New Roman" w:hAnsi="Times New Roman" w:cs="Times New Roman"/>
          <w:sz w:val="28"/>
          <w:szCs w:val="28"/>
          <w:lang w:eastAsia="ar-SA"/>
        </w:rPr>
        <w:t>- «Об установлении земельного налога на территории Моревского сельского поселения Ейского района»</w:t>
      </w:r>
      <w:r>
        <w:rPr>
          <w:rFonts w:ascii="Times New Roman" w:eastAsia="Times New Roman" w:hAnsi="Times New Roman" w:cs="Times New Roman"/>
          <w:sz w:val="28"/>
          <w:szCs w:val="28"/>
          <w:lang w:eastAsia="ar-SA"/>
        </w:rPr>
        <w:t xml:space="preserve"> и о</w:t>
      </w:r>
      <w:r w:rsidRPr="000D4ED3">
        <w:rPr>
          <w:rFonts w:ascii="Times New Roman" w:eastAsia="Times New Roman" w:hAnsi="Times New Roman" w:cs="Times New Roman"/>
          <w:sz w:val="28"/>
          <w:szCs w:val="28"/>
          <w:lang w:eastAsia="ar-SA"/>
        </w:rPr>
        <w:t xml:space="preserve"> внесении изменений в </w:t>
      </w:r>
      <w:r>
        <w:rPr>
          <w:rFonts w:ascii="Times New Roman" w:eastAsia="Times New Roman" w:hAnsi="Times New Roman" w:cs="Times New Roman"/>
          <w:sz w:val="28"/>
          <w:szCs w:val="28"/>
          <w:lang w:eastAsia="ar-SA"/>
        </w:rPr>
        <w:t xml:space="preserve">данное </w:t>
      </w:r>
      <w:r w:rsidRPr="000D4ED3">
        <w:rPr>
          <w:rFonts w:ascii="Times New Roman" w:eastAsia="Times New Roman" w:hAnsi="Times New Roman" w:cs="Times New Roman"/>
          <w:sz w:val="28"/>
          <w:szCs w:val="28"/>
          <w:lang w:eastAsia="ar-SA"/>
        </w:rPr>
        <w:t xml:space="preserve">решение </w:t>
      </w:r>
      <w:r>
        <w:rPr>
          <w:rFonts w:ascii="Times New Roman" w:eastAsia="Times New Roman" w:hAnsi="Times New Roman" w:cs="Times New Roman"/>
          <w:sz w:val="28"/>
          <w:szCs w:val="28"/>
          <w:lang w:eastAsia="ar-SA"/>
        </w:rPr>
        <w:t>(</w:t>
      </w:r>
      <w:r w:rsidRPr="000D4ED3">
        <w:rPr>
          <w:rFonts w:ascii="Times New Roman" w:eastAsia="Times New Roman" w:hAnsi="Times New Roman" w:cs="Times New Roman"/>
          <w:sz w:val="28"/>
          <w:szCs w:val="28"/>
          <w:lang w:eastAsia="ar-SA"/>
        </w:rPr>
        <w:t>от 23.11.2011 № 75 «Об установлении земельного налога на территории Моревского сельского поселения Ейского района»</w:t>
      </w:r>
      <w:r>
        <w:rPr>
          <w:rFonts w:ascii="Times New Roman" w:eastAsia="Times New Roman" w:hAnsi="Times New Roman" w:cs="Times New Roman"/>
          <w:sz w:val="28"/>
          <w:szCs w:val="28"/>
          <w:lang w:eastAsia="ar-SA"/>
        </w:rPr>
        <w:t>)</w:t>
      </w:r>
      <w:r w:rsidRPr="000D4ED3">
        <w:rPr>
          <w:rFonts w:ascii="Times New Roman" w:eastAsia="Times New Roman" w:hAnsi="Times New Roman" w:cs="Times New Roman"/>
          <w:sz w:val="28"/>
          <w:szCs w:val="28"/>
          <w:lang w:eastAsia="ar-SA"/>
        </w:rPr>
        <w:t>;</w:t>
      </w: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ru-RU"/>
        </w:rPr>
      </w:pPr>
      <w:r w:rsidRPr="000D4ED3">
        <w:rPr>
          <w:rFonts w:ascii="Times New Roman" w:eastAsia="Times New Roman" w:hAnsi="Times New Roman" w:cs="Times New Roman"/>
          <w:sz w:val="28"/>
          <w:szCs w:val="28"/>
          <w:lang w:eastAsia="ar-SA"/>
        </w:rPr>
        <w:t xml:space="preserve">- </w:t>
      </w:r>
      <w:r w:rsidRPr="000D4ED3">
        <w:rPr>
          <w:rFonts w:ascii="Times New Roman" w:eastAsia="Times New Roman" w:hAnsi="Times New Roman" w:cs="Times New Roman"/>
          <w:sz w:val="28"/>
          <w:szCs w:val="28"/>
          <w:lang w:eastAsia="ru-RU"/>
        </w:rPr>
        <w:t xml:space="preserve">Об утверждении отчёта об исполнении индикативного плана (прогноза) социально - экономического развития Моревского сельского </w:t>
      </w:r>
      <w:r>
        <w:rPr>
          <w:rFonts w:ascii="Times New Roman" w:eastAsia="Times New Roman" w:hAnsi="Times New Roman" w:cs="Times New Roman"/>
          <w:sz w:val="28"/>
          <w:szCs w:val="28"/>
          <w:lang w:eastAsia="ru-RU"/>
        </w:rPr>
        <w:t>поселения Ейского района за 2015</w:t>
      </w:r>
      <w:r w:rsidRPr="000D4ED3">
        <w:rPr>
          <w:rFonts w:ascii="Times New Roman" w:eastAsia="Times New Roman" w:hAnsi="Times New Roman" w:cs="Times New Roman"/>
          <w:sz w:val="28"/>
          <w:szCs w:val="28"/>
          <w:lang w:eastAsia="ru-RU"/>
        </w:rPr>
        <w:t xml:space="preserve"> год;</w:t>
      </w:r>
    </w:p>
    <w:p w:rsidR="007A4388" w:rsidRDefault="007A4388" w:rsidP="007A4388">
      <w:pPr>
        <w:spacing w:after="0" w:line="240" w:lineRule="auto"/>
        <w:ind w:firstLine="709"/>
        <w:jc w:val="both"/>
        <w:rPr>
          <w:rFonts w:ascii="Times New Roman" w:eastAsia="Times New Roman" w:hAnsi="Times New Roman" w:cs="Times New Roman"/>
          <w:bCs/>
          <w:sz w:val="28"/>
          <w:szCs w:val="28"/>
          <w:lang w:eastAsia="ru-RU"/>
        </w:rPr>
      </w:pPr>
      <w:r w:rsidRPr="000D4ED3">
        <w:rPr>
          <w:rFonts w:ascii="Times New Roman" w:eastAsia="Times New Roman" w:hAnsi="Times New Roman" w:cs="Times New Roman"/>
          <w:sz w:val="28"/>
          <w:szCs w:val="28"/>
          <w:lang w:eastAsia="ru-RU"/>
        </w:rPr>
        <w:t xml:space="preserve">- </w:t>
      </w:r>
      <w:r w:rsidRPr="000D4ED3">
        <w:rPr>
          <w:rFonts w:ascii="Times New Roman" w:eastAsia="Times New Roman" w:hAnsi="Times New Roman" w:cs="Times New Roman"/>
          <w:bCs/>
          <w:sz w:val="28"/>
          <w:szCs w:val="28"/>
          <w:lang w:eastAsia="ru-RU"/>
        </w:rPr>
        <w:t>Об установлении налога на имущество физических лиц на территории Моревского сельского поселения Ейского района;</w:t>
      </w:r>
    </w:p>
    <w:p w:rsidR="007A4388" w:rsidRPr="000D4ED3" w:rsidRDefault="007A4388" w:rsidP="007A4388">
      <w:pPr>
        <w:pStyle w:val="2"/>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 </w:t>
      </w:r>
      <w:r w:rsidRPr="0007156F">
        <w:rPr>
          <w:rFonts w:ascii="Times New Roman" w:hAnsi="Times New Roman" w:cs="Times New Roman"/>
          <w:sz w:val="28"/>
        </w:rPr>
        <w:t xml:space="preserve"> </w:t>
      </w:r>
      <w:r w:rsidRPr="0007156F">
        <w:rPr>
          <w:rFonts w:ascii="Times New Roman" w:hAnsi="Times New Roman" w:cs="Times New Roman"/>
          <w:sz w:val="28"/>
          <w:szCs w:val="28"/>
        </w:rPr>
        <w:t xml:space="preserve">О внесении изменений в решение Совета Моревского сельского </w:t>
      </w:r>
      <w:r w:rsidRPr="000D4ED3">
        <w:rPr>
          <w:rFonts w:ascii="Times New Roman" w:hAnsi="Times New Roman" w:cs="Times New Roman"/>
          <w:sz w:val="28"/>
          <w:szCs w:val="28"/>
        </w:rPr>
        <w:t>поселения Ейского</w:t>
      </w:r>
      <w:r>
        <w:rPr>
          <w:rFonts w:ascii="Times New Roman" w:hAnsi="Times New Roman" w:cs="Times New Roman"/>
          <w:sz w:val="28"/>
          <w:szCs w:val="28"/>
        </w:rPr>
        <w:t xml:space="preserve"> «</w:t>
      </w:r>
      <w:r w:rsidRPr="000D4ED3">
        <w:rPr>
          <w:rFonts w:ascii="Times New Roman" w:hAnsi="Times New Roman" w:cs="Times New Roman"/>
          <w:sz w:val="28"/>
          <w:szCs w:val="28"/>
        </w:rPr>
        <w:t>Об утверждении Положения о порядке владения, пользования  распоряжения муниципальной собственностью Моревского сельского поселения Ейского района».</w:t>
      </w:r>
    </w:p>
    <w:p w:rsidR="007A4388" w:rsidRPr="000D4ED3" w:rsidRDefault="007A4388" w:rsidP="007A4388">
      <w:pPr>
        <w:pStyle w:val="2"/>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0D4ED3">
        <w:rPr>
          <w:rFonts w:ascii="Times New Roman" w:hAnsi="Times New Roman" w:cs="Times New Roman"/>
          <w:sz w:val="28"/>
          <w:szCs w:val="28"/>
        </w:rPr>
        <w:t xml:space="preserve">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порядке и условиях предоставления в аренду  имущества включенного в данный Перечень.</w:t>
      </w:r>
      <w:proofErr w:type="gramEnd"/>
    </w:p>
    <w:p w:rsidR="007A4388" w:rsidRPr="000D4ED3" w:rsidRDefault="007A4388" w:rsidP="007A4388">
      <w:pPr>
        <w:autoSpaceDE w:val="0"/>
        <w:autoSpaceDN w:val="0"/>
        <w:adjustRightInd w:val="0"/>
        <w:spacing w:after="0" w:line="240" w:lineRule="auto"/>
        <w:ind w:firstLine="709"/>
        <w:jc w:val="both"/>
        <w:rPr>
          <w:rFonts w:ascii="Times New Roman" w:hAnsi="Times New Roman" w:cs="Times New Roman"/>
          <w:sz w:val="28"/>
          <w:szCs w:val="28"/>
        </w:rPr>
      </w:pPr>
      <w:r w:rsidRPr="000D4ED3">
        <w:rPr>
          <w:rFonts w:ascii="Times New Roman" w:hAnsi="Times New Roman" w:cs="Times New Roman"/>
          <w:sz w:val="28"/>
          <w:szCs w:val="28"/>
        </w:rPr>
        <w:t xml:space="preserve">4. </w:t>
      </w:r>
      <w:proofErr w:type="gramStart"/>
      <w:r w:rsidRPr="000D4ED3">
        <w:rPr>
          <w:rFonts w:ascii="Times New Roman" w:hAnsi="Times New Roman" w:cs="Times New Roman"/>
          <w:sz w:val="28"/>
          <w:szCs w:val="28"/>
        </w:rPr>
        <w:t>О согласовании проекта постановления главы администрации (губернатора) Краснодарского края «О внесении изменения в постановление главы администрации (губернатора) Краснодарского края от 16 декабря 2015 года №1232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2016 год» в части утверждения предельного (максимального) индекса изменения размера</w:t>
      </w:r>
      <w:r w:rsidRPr="00D32953">
        <w:rPr>
          <w:sz w:val="28"/>
          <w:szCs w:val="28"/>
        </w:rPr>
        <w:t xml:space="preserve"> </w:t>
      </w:r>
      <w:r w:rsidRPr="000D4ED3">
        <w:rPr>
          <w:rFonts w:ascii="Times New Roman" w:hAnsi="Times New Roman" w:cs="Times New Roman"/>
          <w:sz w:val="28"/>
          <w:szCs w:val="28"/>
        </w:rPr>
        <w:t>вносимой гражданами платы за коммунальные услуги</w:t>
      </w:r>
      <w:proofErr w:type="gramEnd"/>
      <w:r w:rsidRPr="000D4ED3">
        <w:rPr>
          <w:rFonts w:ascii="Times New Roman" w:hAnsi="Times New Roman" w:cs="Times New Roman"/>
          <w:sz w:val="28"/>
          <w:szCs w:val="28"/>
        </w:rPr>
        <w:t xml:space="preserve"> в Моревском сельском поселении Ейского района с 1 июля по 31 декабря 2016 года.</w:t>
      </w:r>
    </w:p>
    <w:p w:rsidR="007A4388" w:rsidRPr="000D4ED3" w:rsidRDefault="007A4388" w:rsidP="007A43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4ED3">
        <w:rPr>
          <w:rFonts w:ascii="Times New Roman" w:hAnsi="Times New Roman" w:cs="Times New Roman"/>
          <w:sz w:val="28"/>
          <w:szCs w:val="28"/>
        </w:rPr>
        <w:t xml:space="preserve">О досрочном прекращении полномочий </w:t>
      </w:r>
      <w:r>
        <w:rPr>
          <w:rFonts w:ascii="Times New Roman" w:hAnsi="Times New Roman" w:cs="Times New Roman"/>
          <w:sz w:val="28"/>
          <w:szCs w:val="28"/>
        </w:rPr>
        <w:t>главы сельского поселения  и депутатов</w:t>
      </w:r>
      <w:r w:rsidRPr="000D4ED3">
        <w:rPr>
          <w:rFonts w:ascii="Times New Roman" w:hAnsi="Times New Roman" w:cs="Times New Roman"/>
          <w:sz w:val="28"/>
          <w:szCs w:val="28"/>
        </w:rPr>
        <w:t xml:space="preserve"> Совета Моревского сел</w:t>
      </w:r>
      <w:r>
        <w:rPr>
          <w:rFonts w:ascii="Times New Roman" w:hAnsi="Times New Roman" w:cs="Times New Roman"/>
          <w:sz w:val="28"/>
          <w:szCs w:val="28"/>
        </w:rPr>
        <w:t>ьского поселения Ейского района. Два депутата сложили свои полномочия (Некрасова О.М., в связи с выездом на постоянное место жительства в Белгородскую область, Галиаскаров К.И., в связи с решением  баллотироваться на главу сельского поселения);</w:t>
      </w:r>
    </w:p>
    <w:p w:rsidR="007A4388" w:rsidRDefault="007A4388" w:rsidP="007A438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64E45">
        <w:rPr>
          <w:rFonts w:ascii="Times New Roman" w:hAnsi="Times New Roman" w:cs="Times New Roman"/>
          <w:sz w:val="28"/>
          <w:szCs w:val="28"/>
        </w:rPr>
        <w:t>О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депутатами Совета Моревского сел</w:t>
      </w:r>
      <w:r>
        <w:rPr>
          <w:rFonts w:ascii="Times New Roman" w:hAnsi="Times New Roman" w:cs="Times New Roman"/>
          <w:sz w:val="28"/>
          <w:szCs w:val="28"/>
        </w:rPr>
        <w:t>ьского поселения Ейского района;</w:t>
      </w:r>
    </w:p>
    <w:p w:rsidR="007A4388" w:rsidRPr="00E64E45" w:rsidRDefault="007A4388" w:rsidP="007A438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Об итогах конкурса на звание «Лучший орган территориального общественного самоуправления Моревского сельского поселения Ейского района». Титова Людмила Алексеевна председатель ТОС, победила в </w:t>
      </w:r>
      <w:r>
        <w:rPr>
          <w:rFonts w:ascii="Times New Roman" w:hAnsi="Times New Roman" w:cs="Times New Roman"/>
          <w:sz w:val="28"/>
          <w:szCs w:val="28"/>
        </w:rPr>
        <w:lastRenderedPageBreak/>
        <w:t>поселении и заняла 3-е место в районном конкурсе. А это не только победа Людмилы Алексеевны, но и денежная премия на благоустройство поселения.</w:t>
      </w: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ru-RU"/>
        </w:rPr>
      </w:pPr>
      <w:r w:rsidRPr="000D4ED3">
        <w:rPr>
          <w:rFonts w:ascii="Times New Roman" w:eastAsia="Times New Roman" w:hAnsi="Times New Roman" w:cs="Times New Roman"/>
          <w:sz w:val="28"/>
          <w:szCs w:val="28"/>
          <w:lang w:eastAsia="ru-RU"/>
        </w:rPr>
        <w:t>- Об утверждении индикативного плана (прогноза) социально- экономического развития Моревского сельского поселения Ейского района на 2017 год;</w:t>
      </w:r>
    </w:p>
    <w:p w:rsidR="007A4388" w:rsidRPr="000D4ED3" w:rsidRDefault="007A4388" w:rsidP="007A4388">
      <w:pPr>
        <w:spacing w:after="0" w:line="240" w:lineRule="auto"/>
        <w:ind w:firstLine="709"/>
        <w:jc w:val="both"/>
        <w:rPr>
          <w:rFonts w:ascii="Times New Roman" w:eastAsia="Times New Roman" w:hAnsi="Times New Roman" w:cs="Times New Roman"/>
          <w:sz w:val="28"/>
          <w:szCs w:val="28"/>
          <w:lang w:eastAsia="ru-RU"/>
        </w:rPr>
      </w:pPr>
      <w:r w:rsidRPr="000D4ED3">
        <w:rPr>
          <w:rFonts w:ascii="Times New Roman" w:eastAsia="Times New Roman" w:hAnsi="Times New Roman" w:cs="Times New Roman"/>
          <w:sz w:val="28"/>
          <w:szCs w:val="28"/>
          <w:lang w:eastAsia="ru-RU"/>
        </w:rPr>
        <w:t>- О  бюджете Моревского сельского поселения Ейского района  на 2017 год.</w:t>
      </w:r>
    </w:p>
    <w:p w:rsidR="007A4388" w:rsidRPr="000D4ED3" w:rsidRDefault="007A4388" w:rsidP="007A4388">
      <w:pPr>
        <w:widowControl w:val="0"/>
        <w:suppressAutoHyphens/>
        <w:snapToGrid w:val="0"/>
        <w:spacing w:after="0" w:line="240" w:lineRule="auto"/>
        <w:ind w:firstLine="709"/>
        <w:jc w:val="both"/>
        <w:rPr>
          <w:rFonts w:ascii="Times New Roman" w:eastAsia="Times New Roman" w:hAnsi="Times New Roman" w:cs="Times New Roman"/>
          <w:bCs/>
          <w:sz w:val="28"/>
          <w:szCs w:val="28"/>
          <w:lang w:eastAsia="ru-RU"/>
        </w:rPr>
      </w:pPr>
      <w:proofErr w:type="gramStart"/>
      <w:r w:rsidRPr="000D4ED3">
        <w:rPr>
          <w:rFonts w:ascii="Times New Roman" w:eastAsia="Times New Roman" w:hAnsi="Times New Roman" w:cs="Times New Roman"/>
          <w:bCs/>
          <w:sz w:val="28"/>
          <w:szCs w:val="28"/>
          <w:lang w:eastAsia="ru-RU"/>
        </w:rPr>
        <w:t>Конечно</w:t>
      </w:r>
      <w:proofErr w:type="gramEnd"/>
      <w:r w:rsidRPr="000D4ED3">
        <w:rPr>
          <w:rFonts w:ascii="Times New Roman" w:eastAsia="Times New Roman" w:hAnsi="Times New Roman" w:cs="Times New Roman"/>
          <w:bCs/>
          <w:sz w:val="28"/>
          <w:szCs w:val="28"/>
          <w:lang w:eastAsia="ru-RU"/>
        </w:rPr>
        <w:t xml:space="preserve"> это далеко не весь перечень работ. Есть у нас еще и нормотворческая деятельность и много другое, но конечно самое главное  - это оперативное  реагирование на </w:t>
      </w:r>
      <w:proofErr w:type="gramStart"/>
      <w:r w:rsidRPr="000D4ED3">
        <w:rPr>
          <w:rFonts w:ascii="Times New Roman" w:eastAsia="Times New Roman" w:hAnsi="Times New Roman" w:cs="Times New Roman"/>
          <w:bCs/>
          <w:sz w:val="28"/>
          <w:szCs w:val="28"/>
          <w:lang w:eastAsia="ru-RU"/>
        </w:rPr>
        <w:t>вопросы</w:t>
      </w:r>
      <w:proofErr w:type="gramEnd"/>
      <w:r w:rsidRPr="000D4ED3">
        <w:rPr>
          <w:rFonts w:ascii="Times New Roman" w:eastAsia="Times New Roman" w:hAnsi="Times New Roman" w:cs="Times New Roman"/>
          <w:bCs/>
          <w:sz w:val="28"/>
          <w:szCs w:val="28"/>
          <w:lang w:eastAsia="ru-RU"/>
        </w:rPr>
        <w:t xml:space="preserve"> которые поднимают жители поселения.</w:t>
      </w:r>
    </w:p>
    <w:p w:rsidR="007A4388" w:rsidRPr="0081289D" w:rsidRDefault="007A4388" w:rsidP="007A4388">
      <w:pPr>
        <w:widowControl w:val="0"/>
        <w:suppressAutoHyphens/>
        <w:snapToGrid w:val="0"/>
        <w:spacing w:after="0" w:line="240" w:lineRule="auto"/>
        <w:ind w:firstLine="709"/>
        <w:jc w:val="both"/>
        <w:rPr>
          <w:rFonts w:ascii="Times New Roman" w:eastAsia="Times New Roman" w:hAnsi="Times New Roman" w:cs="Times New Roman"/>
          <w:bCs/>
          <w:sz w:val="28"/>
          <w:szCs w:val="28"/>
          <w:lang w:eastAsia="ru-RU"/>
        </w:rPr>
      </w:pPr>
      <w:proofErr w:type="gramStart"/>
      <w:r w:rsidRPr="000D4ED3">
        <w:rPr>
          <w:rFonts w:ascii="Times New Roman" w:eastAsia="Times New Roman" w:hAnsi="Times New Roman" w:cs="Times New Roman"/>
          <w:bCs/>
          <w:sz w:val="28"/>
          <w:szCs w:val="28"/>
          <w:lang w:eastAsia="ru-RU"/>
        </w:rPr>
        <w:t>В конце своего доклада хочу поблагодарить от имени депутатов Совета, администрации и жителей Моревского сельского поселения Ейского района главу администрации (губернатора) Краснодарского края, Законодательное Собрание Краснода</w:t>
      </w:r>
      <w:r>
        <w:rPr>
          <w:rFonts w:ascii="Times New Roman" w:eastAsia="Times New Roman" w:hAnsi="Times New Roman" w:cs="Times New Roman"/>
          <w:bCs/>
          <w:sz w:val="28"/>
          <w:szCs w:val="28"/>
          <w:lang w:eastAsia="ru-RU"/>
        </w:rPr>
        <w:t>рского края, главу муниципального образования Ейский район</w:t>
      </w:r>
      <w:r w:rsidRPr="000D4ED3">
        <w:rPr>
          <w:rFonts w:ascii="Times New Roman" w:eastAsia="Times New Roman" w:hAnsi="Times New Roman" w:cs="Times New Roman"/>
          <w:bCs/>
          <w:sz w:val="28"/>
          <w:szCs w:val="28"/>
          <w:lang w:eastAsia="ru-RU"/>
        </w:rPr>
        <w:t xml:space="preserve"> и Совет муниципального образования Ейский район,  за оказанную помощь и поддержку в реализации наших полномочий, а также выразить благодарность жителям,  депутатскому корпусу, </w:t>
      </w:r>
      <w:r>
        <w:rPr>
          <w:rFonts w:ascii="Times New Roman" w:eastAsia="Times New Roman" w:hAnsi="Times New Roman" w:cs="Times New Roman"/>
          <w:bCs/>
          <w:sz w:val="28"/>
          <w:szCs w:val="28"/>
          <w:lang w:eastAsia="ru-RU"/>
        </w:rPr>
        <w:t xml:space="preserve"> </w:t>
      </w:r>
      <w:r w:rsidRPr="000D4ED3">
        <w:rPr>
          <w:rFonts w:ascii="Times New Roman" w:eastAsia="Times New Roman" w:hAnsi="Times New Roman" w:cs="Times New Roman"/>
          <w:bCs/>
          <w:sz w:val="28"/>
          <w:szCs w:val="28"/>
          <w:lang w:eastAsia="ru-RU"/>
        </w:rPr>
        <w:t>ветеранам, председателям ТОС, руководителям предприятий, учреждений</w:t>
      </w:r>
      <w:proofErr w:type="gramEnd"/>
      <w:r w:rsidRPr="000D4ED3">
        <w:rPr>
          <w:rFonts w:ascii="Times New Roman" w:eastAsia="Times New Roman" w:hAnsi="Times New Roman" w:cs="Times New Roman"/>
          <w:bCs/>
          <w:sz w:val="28"/>
          <w:szCs w:val="28"/>
          <w:lang w:eastAsia="ru-RU"/>
        </w:rPr>
        <w:t>, хозяйствующих субъектов, предпринимателей</w:t>
      </w:r>
      <w:r>
        <w:rPr>
          <w:rFonts w:ascii="Times New Roman" w:eastAsia="Times New Roman" w:hAnsi="Times New Roman" w:cs="Times New Roman"/>
          <w:bCs/>
          <w:sz w:val="28"/>
          <w:szCs w:val="28"/>
          <w:lang w:eastAsia="ru-RU"/>
        </w:rPr>
        <w:t xml:space="preserve"> </w:t>
      </w:r>
      <w:r w:rsidRPr="000D4ED3">
        <w:rPr>
          <w:rFonts w:ascii="Times New Roman" w:eastAsia="Times New Roman" w:hAnsi="Times New Roman" w:cs="Times New Roman"/>
          <w:bCs/>
          <w:sz w:val="28"/>
          <w:szCs w:val="28"/>
          <w:lang w:eastAsia="ru-RU"/>
        </w:rPr>
        <w:t>Моревского сельского поселения за совместную работу и поддержку.</w:t>
      </w:r>
    </w:p>
    <w:p w:rsidR="007A4388" w:rsidRPr="00B441B2" w:rsidRDefault="007A4388" w:rsidP="007A4388">
      <w:pPr>
        <w:spacing w:after="0" w:line="240" w:lineRule="auto"/>
        <w:rPr>
          <w:rFonts w:ascii="Times New Roman" w:eastAsia="Times New Roman" w:hAnsi="Times New Roman" w:cs="Times New Roman"/>
          <w:b/>
          <w:sz w:val="28"/>
          <w:szCs w:val="28"/>
          <w:lang w:eastAsia="ru-RU"/>
        </w:rPr>
      </w:pPr>
    </w:p>
    <w:p w:rsidR="007A4388" w:rsidRPr="0081289D" w:rsidRDefault="007A4388" w:rsidP="007A4388">
      <w:pPr>
        <w:shd w:val="clear" w:color="auto" w:fill="FFFFFF"/>
        <w:spacing w:before="100" w:beforeAutospacing="1" w:after="100" w:afterAutospacing="1" w:line="240" w:lineRule="auto"/>
        <w:jc w:val="both"/>
        <w:rPr>
          <w:rFonts w:ascii="Times New Roman" w:hAnsi="Times New Roman" w:cs="Times New Roman"/>
          <w:sz w:val="28"/>
          <w:szCs w:val="28"/>
        </w:rPr>
      </w:pPr>
      <w:r w:rsidRPr="0081289D">
        <w:rPr>
          <w:rFonts w:ascii="Times New Roman" w:eastAsia="Times New Roman" w:hAnsi="Times New Roman" w:cs="Times New Roman"/>
          <w:bCs/>
          <w:sz w:val="28"/>
          <w:szCs w:val="28"/>
          <w:lang w:eastAsia="ru-RU"/>
        </w:rPr>
        <w:t>Доклад окончен!</w:t>
      </w:r>
    </w:p>
    <w:p w:rsidR="00305117" w:rsidRDefault="00305117"/>
    <w:sectPr w:rsidR="00305117" w:rsidSect="00A523D5">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2F8C"/>
    <w:multiLevelType w:val="hybridMultilevel"/>
    <w:tmpl w:val="DECE0E5C"/>
    <w:lvl w:ilvl="0" w:tplc="FFFFFFFF">
      <w:start w:val="9"/>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11"/>
    <w:rsid w:val="001129E6"/>
    <w:rsid w:val="00144E42"/>
    <w:rsid w:val="00221815"/>
    <w:rsid w:val="00305117"/>
    <w:rsid w:val="00373785"/>
    <w:rsid w:val="004861DD"/>
    <w:rsid w:val="004C4223"/>
    <w:rsid w:val="004F518B"/>
    <w:rsid w:val="005E6A55"/>
    <w:rsid w:val="007A4388"/>
    <w:rsid w:val="007F3E52"/>
    <w:rsid w:val="00893B08"/>
    <w:rsid w:val="009443AC"/>
    <w:rsid w:val="00954AF4"/>
    <w:rsid w:val="00A1564F"/>
    <w:rsid w:val="00BC52BE"/>
    <w:rsid w:val="00BE3911"/>
    <w:rsid w:val="00E0694D"/>
    <w:rsid w:val="00E10049"/>
    <w:rsid w:val="00E83F04"/>
    <w:rsid w:val="00FC3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438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2">
    <w:name w:val="Текст2"/>
    <w:basedOn w:val="a"/>
    <w:rsid w:val="007A4388"/>
    <w:pPr>
      <w:suppressAutoHyphens/>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7F3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438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2">
    <w:name w:val="Текст2"/>
    <w:basedOn w:val="a"/>
    <w:rsid w:val="007A4388"/>
    <w:pPr>
      <w:suppressAutoHyphens/>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7F3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2017-01-27T05:40:00Z</cp:lastPrinted>
  <dcterms:created xsi:type="dcterms:W3CDTF">2017-01-24T13:03:00Z</dcterms:created>
  <dcterms:modified xsi:type="dcterms:W3CDTF">2017-01-27T06:03:00Z</dcterms:modified>
</cp:coreProperties>
</file>