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68" w:rsidRPr="009C3468" w:rsidRDefault="009C3468" w:rsidP="009C34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9C3468">
        <w:rPr>
          <w:rFonts w:ascii="Times New Roman" w:eastAsia="Times New Roman" w:hAnsi="Times New Roman" w:cs="Times New Roman"/>
          <w:bCs/>
          <w:noProof/>
          <w:kern w:val="28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2895490</wp:posOffset>
            </wp:positionH>
            <wp:positionV relativeFrom="paragraph">
              <wp:posOffset>-249362</wp:posOffset>
            </wp:positionV>
            <wp:extent cx="493975" cy="667909"/>
            <wp:effectExtent l="19050" t="0" r="1325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5" cy="6679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468" w:rsidRPr="009C3468" w:rsidRDefault="009C3468" w:rsidP="009C34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</w:p>
    <w:p w:rsidR="009C3468" w:rsidRPr="009C3468" w:rsidRDefault="009C3468" w:rsidP="009C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10"/>
          <w:szCs w:val="10"/>
        </w:rPr>
      </w:pPr>
    </w:p>
    <w:p w:rsidR="009C3468" w:rsidRPr="009C3468" w:rsidRDefault="009C3468" w:rsidP="009C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9C3468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АДМИНИСТРАЦИЯ </w:t>
      </w:r>
    </w:p>
    <w:p w:rsidR="009C3468" w:rsidRPr="009C3468" w:rsidRDefault="009C3468" w:rsidP="009C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9C3468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ЗАЛИМАНСКОГО СЕЛЬСКОГО ПОСЕЛЕНИЯ</w:t>
      </w:r>
    </w:p>
    <w:p w:rsidR="009C3468" w:rsidRPr="009C3468" w:rsidRDefault="009C3468" w:rsidP="009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3468">
        <w:rPr>
          <w:rFonts w:ascii="Times New Roman" w:eastAsia="Times New Roman" w:hAnsi="Times New Roman" w:cs="Times New Roman"/>
          <w:b/>
          <w:sz w:val="26"/>
          <w:szCs w:val="26"/>
        </w:rPr>
        <w:t>БОГУЧАРСКОГО МУНИЦИПАЛЬНОГО РАЙОНА</w:t>
      </w:r>
    </w:p>
    <w:p w:rsidR="009C3468" w:rsidRPr="009C3468" w:rsidRDefault="009C3468" w:rsidP="009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3468">
        <w:rPr>
          <w:rFonts w:ascii="Times New Roman" w:eastAsia="Times New Roman" w:hAnsi="Times New Roman" w:cs="Times New Roman"/>
          <w:b/>
          <w:sz w:val="26"/>
          <w:szCs w:val="26"/>
        </w:rPr>
        <w:t>ВОРОНЕЖСКОЙ ОБЛАСТИ</w:t>
      </w:r>
    </w:p>
    <w:p w:rsidR="009C3468" w:rsidRPr="009C3468" w:rsidRDefault="009C3468" w:rsidP="009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3468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9C3468" w:rsidRPr="009C3468" w:rsidRDefault="009C3468" w:rsidP="009C3468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3468" w:rsidRPr="009C3468" w:rsidRDefault="009C3468" w:rsidP="009C3468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3468">
        <w:rPr>
          <w:rFonts w:ascii="Times New Roman" w:eastAsia="Times New Roman" w:hAnsi="Times New Roman" w:cs="Times New Roman"/>
          <w:sz w:val="26"/>
          <w:szCs w:val="26"/>
        </w:rPr>
        <w:t xml:space="preserve">от « </w:t>
      </w:r>
      <w:r w:rsidR="00994040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9C3468">
        <w:rPr>
          <w:rFonts w:ascii="Times New Roman" w:eastAsia="Times New Roman" w:hAnsi="Times New Roman" w:cs="Times New Roman"/>
          <w:sz w:val="26"/>
          <w:szCs w:val="26"/>
        </w:rPr>
        <w:t xml:space="preserve"> » февраля 2023 года № </w:t>
      </w:r>
      <w:r w:rsidR="00994040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9C3468" w:rsidRDefault="009C3468" w:rsidP="009C3468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468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9C346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9C3468">
        <w:rPr>
          <w:rFonts w:ascii="Times New Roman" w:eastAsia="Times New Roman" w:hAnsi="Times New Roman" w:cs="Times New Roman"/>
          <w:sz w:val="24"/>
          <w:szCs w:val="24"/>
        </w:rPr>
        <w:t>Залиман</w:t>
      </w:r>
      <w:proofErr w:type="spellEnd"/>
    </w:p>
    <w:p w:rsidR="009C3468" w:rsidRPr="009C3468" w:rsidRDefault="009C3468" w:rsidP="009C3468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9C3468" w:rsidRPr="009C3468" w:rsidRDefault="00F03A80" w:rsidP="009C34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C3468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</w:t>
      </w:r>
    </w:p>
    <w:p w:rsidR="009C3468" w:rsidRPr="009C3468" w:rsidRDefault="00F03A80" w:rsidP="009C34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C3468">
        <w:rPr>
          <w:rFonts w:ascii="Times New Roman" w:hAnsi="Times New Roman"/>
          <w:b/>
          <w:sz w:val="26"/>
          <w:szCs w:val="26"/>
        </w:rPr>
        <w:t>администрации</w:t>
      </w:r>
      <w:r w:rsidR="00E70E41" w:rsidRPr="009C34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C3468" w:rsidRPr="009C3468"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 w:rsidR="00E70E41" w:rsidRPr="009C3468">
        <w:rPr>
          <w:rFonts w:ascii="Times New Roman" w:hAnsi="Times New Roman"/>
          <w:b/>
          <w:sz w:val="26"/>
          <w:szCs w:val="26"/>
        </w:rPr>
        <w:t xml:space="preserve"> </w:t>
      </w:r>
      <w:r w:rsidRPr="009C3468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9C3468">
        <w:rPr>
          <w:rFonts w:ascii="Times New Roman" w:hAnsi="Times New Roman"/>
          <w:b/>
          <w:sz w:val="26"/>
          <w:szCs w:val="26"/>
        </w:rPr>
        <w:t>сельского</w:t>
      </w:r>
      <w:proofErr w:type="gramEnd"/>
      <w:r w:rsidRPr="009C3468">
        <w:rPr>
          <w:rFonts w:ascii="Times New Roman" w:hAnsi="Times New Roman"/>
          <w:b/>
          <w:sz w:val="26"/>
          <w:szCs w:val="26"/>
        </w:rPr>
        <w:t xml:space="preserve"> </w:t>
      </w:r>
    </w:p>
    <w:p w:rsidR="009C3468" w:rsidRPr="009C3468" w:rsidRDefault="00F03A80" w:rsidP="009C34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C3468">
        <w:rPr>
          <w:rFonts w:ascii="Times New Roman" w:hAnsi="Times New Roman"/>
          <w:b/>
          <w:sz w:val="26"/>
          <w:szCs w:val="26"/>
        </w:rPr>
        <w:t xml:space="preserve">поселения Богучарского муниципального </w:t>
      </w:r>
    </w:p>
    <w:p w:rsidR="009C3468" w:rsidRPr="009C3468" w:rsidRDefault="00F03A80" w:rsidP="009C34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C3468">
        <w:rPr>
          <w:rFonts w:ascii="Times New Roman" w:hAnsi="Times New Roman"/>
          <w:b/>
          <w:sz w:val="26"/>
          <w:szCs w:val="26"/>
        </w:rPr>
        <w:t xml:space="preserve">района Воронежской области от </w:t>
      </w:r>
      <w:r w:rsidR="00994040">
        <w:rPr>
          <w:rFonts w:ascii="Times New Roman" w:hAnsi="Times New Roman"/>
          <w:b/>
          <w:sz w:val="26"/>
          <w:szCs w:val="26"/>
        </w:rPr>
        <w:t>29.11.</w:t>
      </w:r>
      <w:r w:rsidRPr="009C3468">
        <w:rPr>
          <w:rFonts w:ascii="Times New Roman" w:hAnsi="Times New Roman"/>
          <w:b/>
          <w:sz w:val="26"/>
          <w:szCs w:val="26"/>
        </w:rPr>
        <w:t xml:space="preserve">2022 </w:t>
      </w:r>
    </w:p>
    <w:p w:rsidR="009C3468" w:rsidRPr="009C3468" w:rsidRDefault="00F03A80" w:rsidP="009C34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C3468">
        <w:rPr>
          <w:rFonts w:ascii="Times New Roman" w:hAnsi="Times New Roman"/>
          <w:b/>
          <w:sz w:val="26"/>
          <w:szCs w:val="26"/>
        </w:rPr>
        <w:t>№</w:t>
      </w:r>
      <w:r w:rsidR="00994040">
        <w:rPr>
          <w:rFonts w:ascii="Times New Roman" w:hAnsi="Times New Roman"/>
          <w:b/>
          <w:sz w:val="26"/>
          <w:szCs w:val="26"/>
        </w:rPr>
        <w:t>67</w:t>
      </w:r>
      <w:r w:rsidRPr="009C3468">
        <w:rPr>
          <w:rFonts w:ascii="Times New Roman" w:hAnsi="Times New Roman"/>
          <w:b/>
          <w:sz w:val="26"/>
          <w:szCs w:val="26"/>
        </w:rPr>
        <w:t xml:space="preserve">«Об утверждении Программы </w:t>
      </w:r>
    </w:p>
    <w:p w:rsidR="009C3468" w:rsidRPr="009C3468" w:rsidRDefault="009C3468" w:rsidP="009C34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C3468">
        <w:rPr>
          <w:rFonts w:ascii="Times New Roman" w:hAnsi="Times New Roman"/>
          <w:b/>
          <w:sz w:val="26"/>
          <w:szCs w:val="26"/>
        </w:rPr>
        <w:t>п</w:t>
      </w:r>
      <w:r w:rsidR="00F03A80" w:rsidRPr="009C3468">
        <w:rPr>
          <w:rFonts w:ascii="Times New Roman" w:hAnsi="Times New Roman"/>
          <w:b/>
          <w:sz w:val="26"/>
          <w:szCs w:val="26"/>
        </w:rPr>
        <w:t xml:space="preserve">рофилактики рисков причинения вреда </w:t>
      </w:r>
    </w:p>
    <w:p w:rsidR="009C3468" w:rsidRPr="009C3468" w:rsidRDefault="00F03A80" w:rsidP="009C34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C3468">
        <w:rPr>
          <w:rFonts w:ascii="Times New Roman" w:hAnsi="Times New Roman"/>
          <w:b/>
          <w:sz w:val="26"/>
          <w:szCs w:val="26"/>
        </w:rPr>
        <w:t xml:space="preserve">(ущерба) охраняемым законом ценностям </w:t>
      </w:r>
    </w:p>
    <w:p w:rsidR="009C3468" w:rsidRPr="009C3468" w:rsidRDefault="00F03A80" w:rsidP="009C3468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C3468">
        <w:rPr>
          <w:rFonts w:ascii="Times New Roman" w:hAnsi="Times New Roman"/>
          <w:b/>
          <w:sz w:val="26"/>
          <w:szCs w:val="26"/>
        </w:rPr>
        <w:t xml:space="preserve">на 2023 год при осуществлении </w:t>
      </w:r>
      <w:proofErr w:type="gramStart"/>
      <w:r w:rsidRPr="009C3468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муниципального</w:t>
      </w:r>
      <w:proofErr w:type="gramEnd"/>
      <w:r w:rsidRPr="009C346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9C3468" w:rsidRPr="009C3468" w:rsidRDefault="00F03A80" w:rsidP="009C34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C3468">
        <w:rPr>
          <w:rFonts w:ascii="Times New Roman" w:eastAsia="Calibri" w:hAnsi="Times New Roman"/>
          <w:b/>
          <w:sz w:val="26"/>
          <w:szCs w:val="26"/>
          <w:lang w:eastAsia="en-US"/>
        </w:rPr>
        <w:t>контроля в сфере благоустройства на территории</w:t>
      </w:r>
      <w:r w:rsidRPr="009C3468">
        <w:rPr>
          <w:rFonts w:ascii="Times New Roman" w:hAnsi="Times New Roman"/>
          <w:b/>
          <w:sz w:val="26"/>
          <w:szCs w:val="26"/>
        </w:rPr>
        <w:t xml:space="preserve"> </w:t>
      </w:r>
    </w:p>
    <w:p w:rsidR="009C3468" w:rsidRPr="009C3468" w:rsidRDefault="009C3468" w:rsidP="009C34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9C3468"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 w:rsidR="00F03A80" w:rsidRPr="009C3468">
        <w:rPr>
          <w:rFonts w:ascii="Times New Roman" w:hAnsi="Times New Roman"/>
          <w:b/>
          <w:sz w:val="26"/>
          <w:szCs w:val="26"/>
        </w:rPr>
        <w:t xml:space="preserve"> сельского поселения Богучарского </w:t>
      </w:r>
    </w:p>
    <w:p w:rsidR="000667CA" w:rsidRPr="009C3468" w:rsidRDefault="00F03A80" w:rsidP="009C34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9C3468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9C3468">
        <w:rPr>
          <w:rFonts w:ascii="Times New Roman" w:hAnsi="Times New Roman"/>
          <w:b/>
          <w:sz w:val="26"/>
          <w:szCs w:val="26"/>
        </w:rPr>
        <w:t xml:space="preserve"> района Воронежской области»</w:t>
      </w:r>
    </w:p>
    <w:p w:rsidR="000667CA" w:rsidRPr="009C3468" w:rsidRDefault="000667CA" w:rsidP="009C3468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</w:p>
    <w:p w:rsidR="000667CA" w:rsidRPr="009C3468" w:rsidRDefault="00F03A80" w:rsidP="009C3468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6"/>
          <w:szCs w:val="26"/>
        </w:rPr>
      </w:pPr>
      <w:proofErr w:type="gramStart"/>
      <w:r w:rsidRPr="009C346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 44 Федерального закона от 31.07.2021№248-ФЗ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рассмотрев экспертное заключение правового управления Правительства Воронежской области  на постановление администрации </w:t>
      </w:r>
      <w:proofErr w:type="spellStart"/>
      <w:r w:rsidR="009C3468" w:rsidRPr="009C3468">
        <w:rPr>
          <w:rFonts w:ascii="Times New Roman" w:hAnsi="Times New Roman" w:cs="Times New Roman"/>
          <w:b w:val="0"/>
          <w:sz w:val="26"/>
          <w:szCs w:val="26"/>
        </w:rPr>
        <w:t>Залиманского</w:t>
      </w:r>
      <w:proofErr w:type="spellEnd"/>
      <w:r w:rsidRPr="009C3468">
        <w:rPr>
          <w:rFonts w:ascii="Times New Roman" w:hAnsi="Times New Roman" w:cs="Times New Roman"/>
          <w:b w:val="0"/>
          <w:sz w:val="26"/>
          <w:szCs w:val="26"/>
        </w:rPr>
        <w:t xml:space="preserve">  сельского </w:t>
      </w:r>
      <w:r w:rsidR="000667CA" w:rsidRPr="009C3468">
        <w:rPr>
          <w:rFonts w:ascii="Times New Roman" w:hAnsi="Times New Roman" w:cs="Times New Roman"/>
          <w:b w:val="0"/>
          <w:sz w:val="26"/>
          <w:szCs w:val="26"/>
        </w:rPr>
        <w:t>поселения Богучарского</w:t>
      </w:r>
      <w:proofErr w:type="gramEnd"/>
      <w:r w:rsidR="000667CA" w:rsidRPr="009C346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Воронежской области от 12.12.2022 № </w:t>
      </w:r>
      <w:r w:rsidRPr="009C3468">
        <w:rPr>
          <w:rFonts w:ascii="Times New Roman" w:hAnsi="Times New Roman" w:cs="Times New Roman"/>
          <w:b w:val="0"/>
          <w:sz w:val="26"/>
          <w:szCs w:val="26"/>
        </w:rPr>
        <w:t>71</w:t>
      </w:r>
      <w:r w:rsidR="000667CA" w:rsidRPr="009C3468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proofErr w:type="spellStart"/>
      <w:r w:rsidR="009C3468" w:rsidRPr="009C3468">
        <w:rPr>
          <w:rFonts w:ascii="Times New Roman" w:hAnsi="Times New Roman" w:cs="Times New Roman"/>
          <w:b w:val="0"/>
          <w:sz w:val="26"/>
          <w:szCs w:val="26"/>
        </w:rPr>
        <w:t>Залиманского</w:t>
      </w:r>
      <w:proofErr w:type="spellEnd"/>
      <w:r w:rsidRPr="009C34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67CA" w:rsidRPr="009C3468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Богучарского муниципального района Воронежской области», администрация </w:t>
      </w:r>
      <w:proofErr w:type="spellStart"/>
      <w:r w:rsidR="009C3468" w:rsidRPr="009C3468">
        <w:rPr>
          <w:rFonts w:ascii="Times New Roman" w:hAnsi="Times New Roman" w:cs="Times New Roman"/>
          <w:b w:val="0"/>
          <w:sz w:val="26"/>
          <w:szCs w:val="26"/>
        </w:rPr>
        <w:t>Залиманского</w:t>
      </w:r>
      <w:proofErr w:type="spellEnd"/>
      <w:r w:rsidR="000667CA" w:rsidRPr="009C3468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Богучарского муниципального района Воронежской области  </w:t>
      </w:r>
      <w:proofErr w:type="gramStart"/>
      <w:r w:rsidR="000667CA" w:rsidRPr="009C346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667CA" w:rsidRPr="009C3468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0667CA" w:rsidRPr="009C3468" w:rsidRDefault="000667CA" w:rsidP="009C346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468">
        <w:rPr>
          <w:rFonts w:ascii="Times New Roman" w:hAnsi="Times New Roman"/>
          <w:sz w:val="26"/>
          <w:szCs w:val="26"/>
        </w:rPr>
        <w:t xml:space="preserve">1. Внести следующие изменения в постановление администрации </w:t>
      </w:r>
      <w:proofErr w:type="spellStart"/>
      <w:r w:rsidR="009C3468" w:rsidRPr="009C3468">
        <w:rPr>
          <w:rFonts w:ascii="Times New Roman" w:hAnsi="Times New Roman"/>
          <w:sz w:val="26"/>
          <w:szCs w:val="26"/>
        </w:rPr>
        <w:t>Залиманского</w:t>
      </w:r>
      <w:proofErr w:type="spellEnd"/>
      <w:r w:rsidRPr="009C3468">
        <w:rPr>
          <w:rFonts w:ascii="Times New Roman" w:hAnsi="Times New Roman"/>
          <w:sz w:val="26"/>
          <w:szCs w:val="26"/>
        </w:rPr>
        <w:t xml:space="preserve">  сельского поселения Богучарского муниципального района Воронежской области от 12.12.2022 № 71 «Об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 </w:t>
      </w:r>
      <w:proofErr w:type="spellStart"/>
      <w:r w:rsidR="009C3468" w:rsidRPr="009C3468">
        <w:rPr>
          <w:rFonts w:ascii="Times New Roman" w:hAnsi="Times New Roman"/>
          <w:sz w:val="26"/>
          <w:szCs w:val="26"/>
        </w:rPr>
        <w:t>Залиманского</w:t>
      </w:r>
      <w:proofErr w:type="spellEnd"/>
      <w:r w:rsidRPr="009C3468">
        <w:rPr>
          <w:rFonts w:ascii="Times New Roman" w:hAnsi="Times New Roman"/>
          <w:sz w:val="26"/>
          <w:szCs w:val="26"/>
        </w:rPr>
        <w:t xml:space="preserve"> сельского поселения Богучарского муниципального района Воронежской области».</w:t>
      </w:r>
      <w:r w:rsidRPr="009C3468">
        <w:rPr>
          <w:rFonts w:ascii="Times New Roman" w:hAnsi="Times New Roman" w:cs="Times New Roman"/>
          <w:sz w:val="26"/>
          <w:szCs w:val="26"/>
        </w:rPr>
        <w:t xml:space="preserve">1.1. Приложение к постановлению «Программа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proofErr w:type="spellStart"/>
      <w:r w:rsidR="009C3468" w:rsidRPr="009C3468">
        <w:rPr>
          <w:rFonts w:ascii="Times New Roman" w:hAnsi="Times New Roman" w:cs="Times New Roman"/>
          <w:b/>
          <w:sz w:val="26"/>
          <w:szCs w:val="26"/>
        </w:rPr>
        <w:t>Залиманского</w:t>
      </w:r>
      <w:proofErr w:type="spellEnd"/>
      <w:r w:rsidRPr="009C3468">
        <w:rPr>
          <w:rFonts w:ascii="Times New Roman" w:hAnsi="Times New Roman" w:cs="Times New Roman"/>
          <w:sz w:val="26"/>
          <w:szCs w:val="26"/>
        </w:rPr>
        <w:t xml:space="preserve"> сельского поселения Богучарского муниципального района Воронежской области» изложить согласно приложению к </w:t>
      </w:r>
      <w:r w:rsidR="00357D66" w:rsidRPr="009C3468">
        <w:rPr>
          <w:rFonts w:ascii="Times New Roman" w:hAnsi="Times New Roman" w:cs="Times New Roman"/>
          <w:sz w:val="26"/>
          <w:szCs w:val="26"/>
        </w:rPr>
        <w:t xml:space="preserve"> данному </w:t>
      </w:r>
      <w:r w:rsidRPr="009C3468">
        <w:rPr>
          <w:rFonts w:ascii="Times New Roman" w:hAnsi="Times New Roman" w:cs="Times New Roman"/>
          <w:sz w:val="26"/>
          <w:szCs w:val="26"/>
        </w:rPr>
        <w:t>постановлению.</w:t>
      </w:r>
    </w:p>
    <w:p w:rsidR="000667CA" w:rsidRDefault="000667CA" w:rsidP="009C346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3468">
        <w:rPr>
          <w:rFonts w:ascii="Times New Roman" w:hAnsi="Times New Roman"/>
          <w:sz w:val="26"/>
          <w:szCs w:val="26"/>
        </w:rPr>
        <w:t>2.</w:t>
      </w:r>
      <w:proofErr w:type="gramStart"/>
      <w:r w:rsidRPr="009C34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C346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C3468" w:rsidRDefault="009C3468" w:rsidP="009C346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3468" w:rsidRPr="009C3468" w:rsidRDefault="009C3468" w:rsidP="009C346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67CA" w:rsidRPr="009C3468" w:rsidRDefault="009C3468" w:rsidP="009C346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C346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C3468">
        <w:rPr>
          <w:rFonts w:ascii="Times New Roman" w:hAnsi="Times New Roman" w:cs="Times New Roman"/>
          <w:sz w:val="26"/>
          <w:szCs w:val="26"/>
        </w:rPr>
        <w:t>Залиманского</w:t>
      </w:r>
      <w:proofErr w:type="spellEnd"/>
      <w:r w:rsidRPr="009C3468">
        <w:rPr>
          <w:rFonts w:ascii="Times New Roman" w:hAnsi="Times New Roman" w:cs="Times New Roman"/>
          <w:sz w:val="26"/>
          <w:szCs w:val="26"/>
        </w:rPr>
        <w:t xml:space="preserve">  сельского поселения                                        С.А.Лунев</w:t>
      </w:r>
    </w:p>
    <w:p w:rsidR="001E0C20" w:rsidRPr="00E8261C" w:rsidRDefault="001E0C20" w:rsidP="009C3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1E0C20" w:rsidRPr="00E8261C" w:rsidRDefault="001E0C20" w:rsidP="009C3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администрации</w:t>
      </w:r>
    </w:p>
    <w:p w:rsidR="001E0C20" w:rsidRPr="00E8261C" w:rsidRDefault="00A118EB" w:rsidP="009C3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8261C">
        <w:rPr>
          <w:rFonts w:ascii="Times New Roman" w:eastAsia="Times New Roman" w:hAnsi="Times New Roman" w:cs="Times New Roman"/>
          <w:bCs/>
          <w:sz w:val="24"/>
          <w:szCs w:val="24"/>
        </w:rPr>
        <w:t>Залиманского</w:t>
      </w:r>
      <w:proofErr w:type="spellEnd"/>
      <w:r w:rsidRPr="00E826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1E0C20" w:rsidRPr="00E8261C" w:rsidRDefault="001E0C20" w:rsidP="009C3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A118EB" w:rsidRPr="00E8261C">
        <w:rPr>
          <w:rFonts w:ascii="Times New Roman" w:eastAsia="Times New Roman" w:hAnsi="Times New Roman" w:cs="Times New Roman"/>
          <w:bCs/>
          <w:sz w:val="24"/>
          <w:szCs w:val="24"/>
        </w:rPr>
        <w:t xml:space="preserve"> 14.02.</w:t>
      </w:r>
      <w:r w:rsidRPr="00E8261C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года № </w:t>
      </w:r>
      <w:r w:rsidR="00A118EB" w:rsidRPr="00E8261C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A118EB" w:rsidRPr="00E8261C" w:rsidRDefault="000667CA" w:rsidP="009C34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61C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0667CA" w:rsidRPr="00E8261C" w:rsidRDefault="000667CA" w:rsidP="009C34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61C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 </w:t>
      </w:r>
      <w:proofErr w:type="spellStart"/>
      <w:r w:rsidR="009C3468" w:rsidRPr="00E8261C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Pr="00E8261C">
        <w:rPr>
          <w:rFonts w:ascii="Times New Roman" w:hAnsi="Times New Roman" w:cs="Times New Roman"/>
          <w:sz w:val="24"/>
          <w:szCs w:val="24"/>
        </w:rPr>
        <w:t xml:space="preserve"> сельского поселения Богучарского муниципального района Воронежской области</w:t>
      </w:r>
    </w:p>
    <w:p w:rsidR="007A221A" w:rsidRPr="00E8261C" w:rsidRDefault="007A221A" w:rsidP="009C34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61C">
        <w:rPr>
          <w:rFonts w:ascii="Times New Roman" w:hAnsi="Times New Roman" w:cs="Times New Roman"/>
          <w:sz w:val="24"/>
          <w:szCs w:val="24"/>
        </w:rPr>
        <w:t>(далее – Программа)</w:t>
      </w:r>
    </w:p>
    <w:p w:rsidR="001E0C20" w:rsidRPr="00E8261C" w:rsidRDefault="001E0C20" w:rsidP="009C34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b/>
          <w:sz w:val="24"/>
          <w:szCs w:val="24"/>
        </w:rPr>
        <w:t>Раздел 1. Анализ текущего состояния  муниципального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b/>
          <w:sz w:val="24"/>
          <w:szCs w:val="24"/>
        </w:rPr>
        <w:t>контроля в сфере благоустройства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1.1 Муниципальный контроль в сфере благоустройства на территории </w:t>
      </w:r>
      <w:proofErr w:type="spellStart"/>
      <w:r w:rsidR="009C3468" w:rsidRPr="00E8261C">
        <w:rPr>
          <w:rFonts w:ascii="Times New Roman" w:eastAsia="Times New Roman" w:hAnsi="Times New Roman" w:cs="Times New Roman"/>
          <w:sz w:val="24"/>
          <w:szCs w:val="24"/>
        </w:rPr>
        <w:t>Залиманского</w:t>
      </w:r>
      <w:proofErr w:type="spellEnd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осуществляется в соответствии 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», Федеральным законом от 06.10.2003 года N 131-ФЗ «Об общих принципах организации местного самоуправления в Российской Федерации», Уставом  </w:t>
      </w:r>
      <w:proofErr w:type="spellStart"/>
      <w:r w:rsidR="009C3468" w:rsidRPr="00E8261C">
        <w:rPr>
          <w:rFonts w:ascii="Times New Roman" w:eastAsia="Times New Roman" w:hAnsi="Times New Roman" w:cs="Times New Roman"/>
          <w:sz w:val="24"/>
          <w:szCs w:val="24"/>
        </w:rPr>
        <w:t>Залиманского</w:t>
      </w:r>
      <w:proofErr w:type="spellEnd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Богучарского муниципального района  Воронежской области.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1.2. Муниципальный контроль в сфере благоустройства на территории  </w:t>
      </w:r>
      <w:proofErr w:type="spellStart"/>
      <w:r w:rsidR="009C3468" w:rsidRPr="00E8261C">
        <w:rPr>
          <w:rFonts w:ascii="Times New Roman" w:eastAsia="Times New Roman" w:hAnsi="Times New Roman" w:cs="Times New Roman"/>
          <w:sz w:val="24"/>
          <w:szCs w:val="24"/>
        </w:rPr>
        <w:t>Залиманского</w:t>
      </w:r>
      <w:proofErr w:type="spellEnd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  сельского поселения осуществляет администрация  </w:t>
      </w:r>
      <w:proofErr w:type="spellStart"/>
      <w:r w:rsidR="009C3468" w:rsidRPr="00E8261C">
        <w:rPr>
          <w:rFonts w:ascii="Times New Roman" w:eastAsia="Times New Roman" w:hAnsi="Times New Roman" w:cs="Times New Roman"/>
          <w:sz w:val="24"/>
          <w:szCs w:val="24"/>
        </w:rPr>
        <w:t>Залиманского</w:t>
      </w:r>
      <w:proofErr w:type="spellEnd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орган муниципального контроля).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E8261C">
        <w:rPr>
          <w:rFonts w:ascii="Times New Roman" w:eastAsia="Times New Roman" w:hAnsi="Times New Roman" w:cs="Times New Roman"/>
          <w:sz w:val="24"/>
          <w:szCs w:val="24"/>
        </w:rPr>
        <w:t>1.3.Муниципальный контроль в сфере благоустройства осуществляется в форме проведения  внеплановых проверок соблюдения</w:t>
      </w:r>
      <w:r w:rsidR="00A118EB" w:rsidRPr="00E8261C">
        <w:rPr>
          <w:rFonts w:ascii="Times New Roman" w:eastAsia="Times New Roman" w:hAnsi="Times New Roman" w:cs="Times New Roman"/>
          <w:sz w:val="24"/>
          <w:szCs w:val="24"/>
        </w:rPr>
        <w:t xml:space="preserve">  правил </w:t>
      </w:r>
      <w:r w:rsidRPr="00E8261C">
        <w:rPr>
          <w:rFonts w:ascii="Times New Roman" w:eastAsia="Times New Roman" w:hAnsi="Times New Roman" w:cs="Times New Roman"/>
          <w:sz w:val="24"/>
          <w:szCs w:val="24"/>
        </w:rPr>
        <w:t>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proofErr w:type="spellStart"/>
      <w:r w:rsidR="009C3468" w:rsidRPr="00E8261C">
        <w:rPr>
          <w:rFonts w:ascii="Times New Roman" w:eastAsia="Times New Roman" w:hAnsi="Times New Roman" w:cs="Times New Roman"/>
          <w:sz w:val="24"/>
          <w:szCs w:val="24"/>
        </w:rPr>
        <w:t>Залиманского</w:t>
      </w:r>
      <w:proofErr w:type="spellEnd"/>
      <w:r w:rsidRPr="00E8261C">
        <w:rPr>
          <w:rFonts w:ascii="Times New Roman" w:eastAsia="Times New Roman" w:hAnsi="Times New Roman" w:cs="Times New Roman"/>
          <w:sz w:val="24"/>
          <w:szCs w:val="24"/>
        </w:rPr>
        <w:t>  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proofErr w:type="spellStart"/>
      <w:r w:rsidR="009C3468" w:rsidRPr="00E8261C">
        <w:rPr>
          <w:rFonts w:ascii="Times New Roman" w:eastAsia="Times New Roman" w:hAnsi="Times New Roman" w:cs="Times New Roman"/>
          <w:sz w:val="24"/>
          <w:szCs w:val="24"/>
        </w:rPr>
        <w:t>Залиманского</w:t>
      </w:r>
      <w:proofErr w:type="spellEnd"/>
      <w:r w:rsidRPr="00E8261C">
        <w:rPr>
          <w:rFonts w:ascii="Times New Roman" w:eastAsia="Times New Roman" w:hAnsi="Times New Roman" w:cs="Times New Roman"/>
          <w:sz w:val="24"/>
          <w:szCs w:val="24"/>
        </w:rPr>
        <w:t> сельского поселения, об установленных правилах благоустройства.</w:t>
      </w:r>
      <w:proofErr w:type="gramEnd"/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Совета народных депутатов </w:t>
      </w:r>
      <w:proofErr w:type="spellStart"/>
      <w:r w:rsidR="009C3468" w:rsidRPr="00E8261C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A118EB" w:rsidRPr="00E8261C">
        <w:rPr>
          <w:rFonts w:ascii="Times New Roman" w:eastAsia="Times New Roman" w:hAnsi="Times New Roman" w:cs="Times New Roman"/>
          <w:sz w:val="24"/>
          <w:szCs w:val="24"/>
        </w:rPr>
        <w:t>16.11.2021</w:t>
      </w:r>
      <w:r w:rsidRPr="00E826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118EB" w:rsidRPr="00E8261C">
        <w:rPr>
          <w:rFonts w:ascii="Times New Roman" w:eastAsia="Times New Roman" w:hAnsi="Times New Roman" w:cs="Times New Roman"/>
          <w:sz w:val="24"/>
          <w:szCs w:val="24"/>
        </w:rPr>
        <w:t xml:space="preserve"> 73</w:t>
      </w:r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благоустройства  на территории  </w:t>
      </w:r>
      <w:proofErr w:type="spellStart"/>
      <w:r w:rsidR="009C3468" w:rsidRPr="00E8261C">
        <w:rPr>
          <w:rFonts w:ascii="Times New Roman" w:eastAsia="Times New Roman" w:hAnsi="Times New Roman" w:cs="Times New Roman"/>
          <w:sz w:val="24"/>
          <w:szCs w:val="24"/>
        </w:rPr>
        <w:t>Залиманского</w:t>
      </w:r>
      <w:proofErr w:type="spellEnd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Богучарского муниципального района Воронежской области» осуществляется:</w:t>
      </w:r>
      <w:proofErr w:type="gramEnd"/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8261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надлежащего санитарного состояния, чистоты и порядка на территории;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8261C">
        <w:rPr>
          <w:rFonts w:ascii="Times New Roman" w:eastAsia="Times New Roman" w:hAnsi="Times New Roman" w:cs="Times New Roman"/>
          <w:sz w:val="24"/>
          <w:szCs w:val="24"/>
        </w:rPr>
        <w:t>контроль за</w:t>
      </w:r>
      <w:proofErr w:type="gramEnd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 поддержанием единого архитектурного, эстетического облика;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8261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 сбора, вывоза, утилизации и переработки бытовых и промышленных отходов;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  </w:t>
      </w:r>
      <w:proofErr w:type="gramStart"/>
      <w:r w:rsidRPr="00E8261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 выявление и предупреждение правонарушений в области благоустройства территории.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1.4. В 2021-2022 </w:t>
      </w:r>
      <w:proofErr w:type="gramStart"/>
      <w:r w:rsidRPr="00E8261C">
        <w:rPr>
          <w:rFonts w:ascii="Times New Roman" w:eastAsia="Times New Roman" w:hAnsi="Times New Roman" w:cs="Times New Roman"/>
          <w:sz w:val="24"/>
          <w:szCs w:val="24"/>
        </w:rPr>
        <w:t>годах</w:t>
      </w:r>
      <w:proofErr w:type="gramEnd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контроль в сфере благоустройства на территории  </w:t>
      </w:r>
      <w:proofErr w:type="spellStart"/>
      <w:r w:rsidR="009C3468" w:rsidRPr="00E8261C">
        <w:rPr>
          <w:rFonts w:ascii="Times New Roman" w:eastAsia="Times New Roman" w:hAnsi="Times New Roman" w:cs="Times New Roman"/>
          <w:sz w:val="24"/>
          <w:szCs w:val="24"/>
        </w:rPr>
        <w:t>Залиманского</w:t>
      </w:r>
      <w:proofErr w:type="spellEnd"/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  сельского поселения  осуществлялся. В</w:t>
      </w:r>
      <w:r w:rsidRPr="00E8261C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ладельцам и арендаторам территорий были выданы предостережения о недопустимости нарушений обязательных требований Правил благоустройства. </w:t>
      </w:r>
      <w:r w:rsidRPr="00E826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61C">
        <w:rPr>
          <w:rFonts w:ascii="Times New Roman" w:eastAsia="Times New Roman" w:hAnsi="Times New Roman" w:cs="Times New Roman"/>
          <w:sz w:val="24"/>
          <w:szCs w:val="24"/>
        </w:rPr>
        <w:t>В результате систематизации, обобщения и анализа информации о результатах проверок  соблюдения требований в сфере благоустройства  на территории</w:t>
      </w:r>
      <w:r w:rsidR="00E834E2" w:rsidRPr="00E8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3468" w:rsidRPr="00E8261C">
        <w:rPr>
          <w:rFonts w:ascii="Times New Roman" w:eastAsia="Times New Roman" w:hAnsi="Times New Roman" w:cs="Times New Roman"/>
          <w:sz w:val="24"/>
          <w:szCs w:val="24"/>
        </w:rPr>
        <w:t>Залиманского</w:t>
      </w:r>
      <w:proofErr w:type="spellEnd"/>
      <w:r w:rsidR="00E834E2" w:rsidRPr="00E82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Богучарского муниципального района Воронежской </w:t>
      </w:r>
      <w:r w:rsidRPr="00E8261C">
        <w:rPr>
          <w:rFonts w:ascii="Times New Roman" w:eastAsia="Times New Roman" w:hAnsi="Times New Roman" w:cs="Times New Roman"/>
          <w:sz w:val="24"/>
          <w:szCs w:val="24"/>
        </w:rPr>
        <w:t> области сделаны выводы, что наиболее частыми нарушениями являются:</w:t>
      </w:r>
      <w:proofErr w:type="gramEnd"/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  ненадлежащее санитарное состояние приусадебной территории;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  не соблюдение чистоты и порядка на территории;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lastRenderedPageBreak/>
        <w:t>- не соблюдение порядка сбора, вывоза, утилизации и переработки бытовых и промышленных отходов;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  не соблюдения требований содержания и охраны зеленых насаждений.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причинами, факторами и </w:t>
      </w:r>
      <w:proofErr w:type="gramStart"/>
      <w:r w:rsidRPr="00E8261C">
        <w:rPr>
          <w:rFonts w:ascii="Times New Roman" w:eastAsia="Times New Roman" w:hAnsi="Times New Roman" w:cs="Times New Roman"/>
          <w:sz w:val="24"/>
          <w:szCs w:val="24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826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 не понимание необходимости исполнения требований в сфере благоустройства у подконтрольных субъектов;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 отсутствие информирования подконтрольных субъектов о  требованиях в сфере благоустройства;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2. Цели и задачи</w:t>
      </w:r>
      <w:r w:rsidR="002116A8" w:rsidRPr="00E82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П</w:t>
      </w:r>
      <w:r w:rsidRPr="00E8261C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на 2023 год и определяет цели, задачи и порядок осуществления администрацией </w:t>
      </w:r>
      <w:proofErr w:type="spellStart"/>
      <w:r w:rsidR="009C3468" w:rsidRPr="00E8261C">
        <w:rPr>
          <w:rFonts w:ascii="Times New Roman" w:eastAsia="Times New Roman" w:hAnsi="Times New Roman" w:cs="Times New Roman"/>
          <w:sz w:val="24"/>
          <w:szCs w:val="24"/>
        </w:rPr>
        <w:t>Залиманского</w:t>
      </w:r>
      <w:proofErr w:type="spellEnd"/>
      <w:r w:rsidRPr="00E8261C">
        <w:rPr>
          <w:rFonts w:ascii="Times New Roman" w:eastAsia="Times New Roman" w:hAnsi="Times New Roman" w:cs="Times New Roman"/>
          <w:sz w:val="24"/>
          <w:szCs w:val="24"/>
        </w:rPr>
        <w:t>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Целями профилактической работы являются: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 предотвращение угрозы безопасности жизни и здоровья людей;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1E0C20" w:rsidRPr="00E8261C" w:rsidRDefault="001E0C20" w:rsidP="009C346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</w:t>
      </w:r>
      <w:r w:rsidR="00F97338" w:rsidRPr="00E82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D23F9" w:rsidRPr="00E8261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ahoma" w:eastAsia="Times New Roman" w:hAnsi="Tahoma" w:cs="Tahoma"/>
          <w:sz w:val="24"/>
          <w:szCs w:val="24"/>
        </w:rPr>
        <w:t> 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 информирование;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  консультирование;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  обобщение правоприменительной практики;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-  объявление предостережения.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6144"/>
        <w:gridCol w:w="1557"/>
        <w:gridCol w:w="1809"/>
      </w:tblGrid>
      <w:tr w:rsidR="00F0039E" w:rsidRPr="00E8261C" w:rsidTr="00A118EB"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0039E" w:rsidRPr="00E8261C" w:rsidTr="00A118EB">
        <w:trPr>
          <w:trHeight w:val="328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39E" w:rsidRPr="00E8261C" w:rsidTr="00A118EB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1E0C20" w:rsidRPr="00E8261C" w:rsidRDefault="001E0C20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9D23F9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 </w:t>
            </w:r>
            <w:proofErr w:type="spellStart"/>
            <w:r w:rsidR="009C3468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9D23F9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F9" w:rsidRPr="00E8261C" w:rsidRDefault="009D23F9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C3468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E0C20" w:rsidRPr="00E8261C" w:rsidRDefault="001E0C20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0039E" w:rsidRPr="00E8261C" w:rsidTr="00A118EB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0D7979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E8261C" w:rsidRDefault="000D7979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Информирования юридических лиц, индивидуальных предпринимателей по вопросам соблюдения </w:t>
            </w: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E0C20" w:rsidRPr="00E8261C" w:rsidRDefault="000D7979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0D7979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До 20 числа второго </w:t>
            </w: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 каждого квартала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E8261C" w:rsidRDefault="000D7979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="009C3468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1E0C20" w:rsidRPr="00E8261C" w:rsidRDefault="001E0C20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0039E" w:rsidRPr="00E8261C" w:rsidTr="00A118EB">
        <w:trPr>
          <w:trHeight w:val="1974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0D7979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0D7979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  в устной форме по телефону, на личном приеме, либо в ходе проведения профилактического мероприятия, контрольного (надзорного) мероприятия, в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0D7979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E8261C" w:rsidRDefault="000D7979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C3468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E0C20" w:rsidRPr="00E8261C" w:rsidRDefault="001E0C20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D7979" w:rsidRPr="00E8261C" w:rsidTr="00A118EB">
        <w:trPr>
          <w:trHeight w:val="82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E8261C" w:rsidRDefault="000D7979" w:rsidP="009C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E8261C" w:rsidRDefault="000D7979" w:rsidP="009C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визит к гражданам и юридическим лицам на предмет устранения замечаний по благоустройству территорий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E8261C" w:rsidRDefault="000D7979" w:rsidP="009C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С 10 по 20 число каждого месяца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9E" w:rsidRPr="00E8261C" w:rsidRDefault="000D7979" w:rsidP="00A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C3468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D7979" w:rsidRPr="00E8261C" w:rsidTr="00A118EB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E8261C" w:rsidRDefault="00F0039E" w:rsidP="009C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E8261C" w:rsidRDefault="00F0039E" w:rsidP="009C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мер стимулирования добросовестных граждан и юридических лиц, соблюдающих правила благоустройства на территории  муниципального образования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E8261C" w:rsidRDefault="00F0039E" w:rsidP="009C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села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E8261C" w:rsidRDefault="00F0039E" w:rsidP="00A1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C3468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0039E" w:rsidRPr="00E8261C" w:rsidTr="00A118EB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F0039E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0D7979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правоприменительной практики. Не реже одного раза в год осуществляется  обобщение правоприменительной практики по муниципальному контролю в сфере благоустройства. Доклад размещается  на официальном сайте  администрации </w:t>
            </w:r>
            <w:proofErr w:type="spellStart"/>
            <w:r w:rsidR="009C3468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области,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0D7979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E8261C" w:rsidRDefault="000D7979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C3468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E0C20" w:rsidRPr="00E8261C" w:rsidRDefault="001E0C20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ahoma" w:eastAsia="Times New Roman" w:hAnsi="Tahoma" w:cs="Tahoma"/>
          <w:b/>
          <w:bCs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</w:t>
      </w:r>
      <w:r w:rsidR="00F0039E" w:rsidRPr="00E82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профилактики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4"/>
        <w:gridCol w:w="2374"/>
      </w:tblGrid>
      <w:tr w:rsidR="001E0C20" w:rsidRPr="00E8261C" w:rsidTr="00A118EB">
        <w:tc>
          <w:tcPr>
            <w:tcW w:w="3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E8261C">
              <w:rPr>
                <w:rFonts w:ascii="Times New Roman" w:eastAsia="Times New Roman" w:hAnsi="Times New Roman" w:cs="Times New Roman"/>
                <w:sz w:val="23"/>
                <w:szCs w:val="23"/>
              </w:rPr>
              <w:t>Значение показателя</w:t>
            </w:r>
          </w:p>
        </w:tc>
      </w:tr>
      <w:tr w:rsidR="001E0C20" w:rsidRPr="00E8261C" w:rsidTr="00A118EB">
        <w:tc>
          <w:tcPr>
            <w:tcW w:w="3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0C20" w:rsidRPr="00E8261C" w:rsidTr="00A118EB">
        <w:tc>
          <w:tcPr>
            <w:tcW w:w="3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1E0C20" w:rsidRPr="00E8261C" w:rsidTr="00A118EB">
        <w:tc>
          <w:tcPr>
            <w:tcW w:w="3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1E0C20" w:rsidRPr="00E8261C" w:rsidTr="00A118EB">
        <w:tc>
          <w:tcPr>
            <w:tcW w:w="3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DD00A4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9C3468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DD00A4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 </w:t>
            </w:r>
            <w:r w:rsidR="00DD00A4"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Воронежской области</w:t>
            </w: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60% опрошенных</w:t>
            </w:r>
          </w:p>
        </w:tc>
      </w:tr>
      <w:tr w:rsidR="001E0C20" w:rsidRPr="00E8261C" w:rsidTr="00A118EB">
        <w:tc>
          <w:tcPr>
            <w:tcW w:w="3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1E0C20" w:rsidRPr="00E8261C" w:rsidTr="00A118EB">
        <w:tc>
          <w:tcPr>
            <w:tcW w:w="3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E8261C" w:rsidRDefault="001E0C20" w:rsidP="009C34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61C">
              <w:rPr>
                <w:rFonts w:ascii="Times New Roman" w:eastAsia="Times New Roman" w:hAnsi="Times New Roman" w:cs="Times New Roman"/>
                <w:sz w:val="24"/>
                <w:szCs w:val="24"/>
              </w:rPr>
              <w:t> 100% мероприятий, предусмотренных перечнем</w:t>
            </w:r>
          </w:p>
        </w:tc>
      </w:tr>
    </w:tbl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</w:t>
      </w:r>
      <w:r w:rsidR="004543C5" w:rsidRPr="00E8261C">
        <w:rPr>
          <w:rFonts w:ascii="Times New Roman" w:eastAsia="Times New Roman" w:hAnsi="Times New Roman" w:cs="Times New Roman"/>
          <w:sz w:val="24"/>
          <w:szCs w:val="24"/>
        </w:rPr>
        <w:t xml:space="preserve">рос проводится работниками администрации </w:t>
      </w:r>
      <w:proofErr w:type="spellStart"/>
      <w:r w:rsidR="009C3468" w:rsidRPr="00E8261C">
        <w:rPr>
          <w:rFonts w:ascii="Times New Roman" w:eastAsia="Times New Roman" w:hAnsi="Times New Roman" w:cs="Times New Roman"/>
          <w:sz w:val="24"/>
          <w:szCs w:val="24"/>
        </w:rPr>
        <w:t>Залиманского</w:t>
      </w:r>
      <w:proofErr w:type="spellEnd"/>
      <w:r w:rsidR="004543C5" w:rsidRPr="00E82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116A8" w:rsidRPr="00E8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61C">
        <w:rPr>
          <w:rFonts w:ascii="Times New Roman" w:eastAsia="Times New Roman" w:hAnsi="Times New Roman" w:cs="Times New Roman"/>
          <w:sz w:val="24"/>
          <w:szCs w:val="24"/>
        </w:rPr>
        <w:t>с использованием разработанной ими анкеты.</w:t>
      </w:r>
    </w:p>
    <w:p w:rsidR="001E0C20" w:rsidRPr="00E8261C" w:rsidRDefault="001E0C20" w:rsidP="009C34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         Результаты опроса и информация о достижении отчетных показателей реализации Программы размещаются на официальном сайте </w:t>
      </w:r>
      <w:r w:rsidR="00632D07" w:rsidRPr="00E8261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C3468" w:rsidRPr="00E8261C">
        <w:rPr>
          <w:rFonts w:ascii="Times New Roman" w:eastAsia="Times New Roman" w:hAnsi="Times New Roman" w:cs="Times New Roman"/>
          <w:sz w:val="24"/>
          <w:szCs w:val="24"/>
        </w:rPr>
        <w:t>Залиманского</w:t>
      </w:r>
      <w:proofErr w:type="spellEnd"/>
      <w:r w:rsidR="00632D07" w:rsidRPr="00E82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Богучарского муниципального района Воронежской области </w:t>
      </w:r>
      <w:r w:rsidRPr="00E8261C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1E0C20" w:rsidRPr="00E8261C" w:rsidRDefault="001E0C20" w:rsidP="009C34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E8261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632D07" w:rsidRPr="00E8261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C3468" w:rsidRPr="00E8261C">
        <w:rPr>
          <w:rFonts w:ascii="Times New Roman" w:eastAsia="Times New Roman" w:hAnsi="Times New Roman" w:cs="Times New Roman"/>
          <w:sz w:val="24"/>
          <w:szCs w:val="24"/>
        </w:rPr>
        <w:t>Залиманского</w:t>
      </w:r>
      <w:proofErr w:type="spellEnd"/>
      <w:r w:rsidR="00632D07" w:rsidRPr="00E826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Богучарского муниципального района Воронежской области </w:t>
      </w:r>
      <w:r w:rsidRPr="00E8261C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1E0C20" w:rsidRPr="009C3468" w:rsidRDefault="001E0C20" w:rsidP="009C34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</w:rPr>
      </w:pPr>
      <w:r w:rsidRPr="009C3468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947613" w:rsidRPr="009C3468" w:rsidRDefault="00947613" w:rsidP="009C3468">
      <w:pPr>
        <w:spacing w:after="0" w:line="240" w:lineRule="auto"/>
        <w:rPr>
          <w:sz w:val="24"/>
          <w:szCs w:val="24"/>
        </w:rPr>
      </w:pPr>
    </w:p>
    <w:sectPr w:rsidR="00947613" w:rsidRPr="009C3468" w:rsidSect="009C3468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0C20"/>
    <w:rsid w:val="00023534"/>
    <w:rsid w:val="000667CA"/>
    <w:rsid w:val="000D796F"/>
    <w:rsid w:val="000D7979"/>
    <w:rsid w:val="001967C2"/>
    <w:rsid w:val="001E0C20"/>
    <w:rsid w:val="002116A8"/>
    <w:rsid w:val="002A7727"/>
    <w:rsid w:val="00357D66"/>
    <w:rsid w:val="003676BD"/>
    <w:rsid w:val="00376B8B"/>
    <w:rsid w:val="004543C5"/>
    <w:rsid w:val="00632D07"/>
    <w:rsid w:val="007A221A"/>
    <w:rsid w:val="007B45B0"/>
    <w:rsid w:val="007D0F4B"/>
    <w:rsid w:val="00947613"/>
    <w:rsid w:val="00994040"/>
    <w:rsid w:val="009C3468"/>
    <w:rsid w:val="009D23F9"/>
    <w:rsid w:val="00A118EB"/>
    <w:rsid w:val="00BB05DF"/>
    <w:rsid w:val="00C12644"/>
    <w:rsid w:val="00DD00A4"/>
    <w:rsid w:val="00E70E41"/>
    <w:rsid w:val="00E8261C"/>
    <w:rsid w:val="00E834E2"/>
    <w:rsid w:val="00F0039E"/>
    <w:rsid w:val="00F03A80"/>
    <w:rsid w:val="00F31742"/>
    <w:rsid w:val="00F44663"/>
    <w:rsid w:val="00F9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6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0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C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basedOn w:val="a"/>
    <w:uiPriority w:val="1"/>
    <w:qFormat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1E0C20"/>
  </w:style>
  <w:style w:type="paragraph" w:customStyle="1" w:styleId="pt-000002">
    <w:name w:val="pt-000002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1E0C20"/>
  </w:style>
  <w:style w:type="paragraph" w:customStyle="1" w:styleId="pt-000005">
    <w:name w:val="pt-000005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1E0C20"/>
  </w:style>
  <w:style w:type="paragraph" w:customStyle="1" w:styleId="a5">
    <w:name w:val="a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6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0667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uiPriority w:val="99"/>
    <w:rsid w:val="000667C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0667CA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uiPriority w:val="99"/>
    <w:rsid w:val="000667CA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next w:val="a"/>
    <w:link w:val="a7"/>
    <w:qFormat/>
    <w:rsid w:val="000667C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667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0667CA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667C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B446-81C6-4957-8233-1D353094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Пользователь</cp:lastModifiedBy>
  <cp:revision>19</cp:revision>
  <dcterms:created xsi:type="dcterms:W3CDTF">2023-02-09T08:52:00Z</dcterms:created>
  <dcterms:modified xsi:type="dcterms:W3CDTF">2023-02-14T11:26:00Z</dcterms:modified>
</cp:coreProperties>
</file>