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9E1" w:rsidRPr="00AA69E1" w:rsidRDefault="00AA69E1" w:rsidP="00AA69E1">
      <w:pPr>
        <w:numPr>
          <w:ilvl w:val="0"/>
          <w:numId w:val="1"/>
        </w:numPr>
        <w:tabs>
          <w:tab w:val="left" w:pos="5035"/>
        </w:tabs>
        <w:suppressAutoHyphens/>
        <w:autoSpaceDE w:val="0"/>
        <w:spacing w:after="160"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A69E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AA69E1" w:rsidRPr="00AA69E1" w:rsidRDefault="00AA69E1" w:rsidP="00AA69E1">
      <w:pPr>
        <w:numPr>
          <w:ilvl w:val="0"/>
          <w:numId w:val="1"/>
        </w:numPr>
        <w:tabs>
          <w:tab w:val="left" w:pos="5035"/>
        </w:tabs>
        <w:suppressAutoHyphens/>
        <w:autoSpaceDE w:val="0"/>
        <w:spacing w:after="160"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A69E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САЧКОВИЧСКАЯ СЕЛЬСКАЯ АДМИНИСТРАЦИЯ</w:t>
      </w:r>
    </w:p>
    <w:p w:rsidR="00AA69E1" w:rsidRPr="00AA69E1" w:rsidRDefault="00AA69E1" w:rsidP="00AA69E1">
      <w:pPr>
        <w:numPr>
          <w:ilvl w:val="0"/>
          <w:numId w:val="1"/>
        </w:numPr>
        <w:tabs>
          <w:tab w:val="left" w:pos="5035"/>
        </w:tabs>
        <w:suppressAutoHyphens/>
        <w:autoSpaceDE w:val="0"/>
        <w:spacing w:after="160"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A69E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КЛИМОВСКОГО РАЙОНА БРЯНСКОЙ ОБЛАСТИ</w:t>
      </w:r>
    </w:p>
    <w:p w:rsidR="00AA69E1" w:rsidRPr="00AA69E1" w:rsidRDefault="00AA69E1" w:rsidP="00AA69E1">
      <w:pPr>
        <w:numPr>
          <w:ilvl w:val="0"/>
          <w:numId w:val="1"/>
        </w:numPr>
        <w:tabs>
          <w:tab w:val="left" w:pos="5035"/>
        </w:tabs>
        <w:suppressAutoHyphens/>
        <w:autoSpaceDE w:val="0"/>
        <w:spacing w:after="160"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A69E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AA69E1" w:rsidRPr="00AA69E1" w:rsidRDefault="00E63779" w:rsidP="00AA69E1">
      <w:pPr>
        <w:numPr>
          <w:ilvl w:val="0"/>
          <w:numId w:val="1"/>
        </w:numPr>
        <w:tabs>
          <w:tab w:val="left" w:pos="5035"/>
        </w:tabs>
        <w:suppressAutoHyphens/>
        <w:autoSpaceDE w:val="0"/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№ 20</w:t>
      </w:r>
    </w:p>
    <w:p w:rsidR="00AA69E1" w:rsidRPr="00AA69E1" w:rsidRDefault="00AA69E1" w:rsidP="00AA69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69E1" w:rsidRPr="00AA69E1" w:rsidRDefault="008A3F10" w:rsidP="00AA69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«08» сентября   2022</w:t>
      </w:r>
      <w:r w:rsidR="00AA69E1" w:rsidRPr="00AA6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="00AA69E1" w:rsidRPr="00AA6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A69E1" w:rsidRPr="00AA6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A69E1" w:rsidRPr="00AA6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</w:t>
      </w:r>
    </w:p>
    <w:p w:rsidR="00AA69E1" w:rsidRPr="00AA69E1" w:rsidRDefault="00AA69E1" w:rsidP="00AA69E1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proofErr w:type="spellStart"/>
      <w:r w:rsidRPr="00AA6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 w:rsidRPr="00AA6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</w:t>
      </w:r>
      <w:proofErr w:type="gramEnd"/>
      <w:r w:rsidRPr="00AA6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ачковичи</w:t>
      </w:r>
      <w:proofErr w:type="spellEnd"/>
    </w:p>
    <w:p w:rsidR="00AA69E1" w:rsidRPr="00AA69E1" w:rsidRDefault="00AA69E1" w:rsidP="00AA69E1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p w:rsidR="00AA69E1" w:rsidRPr="00AA69E1" w:rsidRDefault="00AA69E1" w:rsidP="00AA69E1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69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 результатах продажи муниципального недвижимого имущества на электронных торгах</w:t>
      </w:r>
    </w:p>
    <w:p w:rsidR="00AA69E1" w:rsidRPr="00AA69E1" w:rsidRDefault="00AA69E1" w:rsidP="00AA69E1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69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 </w:t>
      </w:r>
      <w:proofErr w:type="gramStart"/>
      <w:r w:rsidRPr="00AA69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 исполнение Федерального закона от 21.12.2001г. №178–ФЗ «О приватизации государственного и муниципального имущества»,  Положением об организации продажи государственного или муниципального имущества, утвержденного Постановлением Правительства РФ от 27.08.2012. №860 (в редакции 17.10.2019г.№1341) «Об организации и проведении продажи государственного или муниципального имущества в электронной форме», на основании итогового протокола торгов посредством электронного аукциона по продаже муниципального имущества </w:t>
      </w:r>
      <w:r w:rsidR="00D363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08.09.2022</w:t>
      </w:r>
      <w:proofErr w:type="gramEnd"/>
      <w:r w:rsidRPr="00AA69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 ре</w:t>
      </w:r>
      <w:r w:rsidR="00D363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естровый номер 22000076530000000003</w:t>
      </w:r>
    </w:p>
    <w:p w:rsidR="00AA69E1" w:rsidRPr="00AA69E1" w:rsidRDefault="00AA69E1" w:rsidP="00AA69E1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A69E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ПОСТАНОВЛЯЮ:</w:t>
      </w:r>
    </w:p>
    <w:p w:rsidR="00AA69E1" w:rsidRPr="00AA69E1" w:rsidRDefault="00AA69E1" w:rsidP="00D61B40">
      <w:pPr>
        <w:spacing w:after="160" w:line="256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Заключить договор купли-продажи муниципального имущества, </w:t>
      </w:r>
      <w:r w:rsidR="00D3638D">
        <w:rPr>
          <w:rFonts w:ascii="Times New Roman" w:eastAsia="Calibri" w:hAnsi="Times New Roman" w:cs="Times New Roman"/>
          <w:bCs/>
          <w:sz w:val="24"/>
          <w:szCs w:val="24"/>
        </w:rPr>
        <w:t xml:space="preserve">нежилое здание (административное здание), общей  площадью 470,1 </w:t>
      </w:r>
      <w:r w:rsidRPr="00AA69E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A69E1">
        <w:rPr>
          <w:rFonts w:ascii="Times New Roman" w:eastAsia="Calibri" w:hAnsi="Times New Roman" w:cs="Times New Roman"/>
          <w:bCs/>
          <w:sz w:val="24"/>
          <w:szCs w:val="24"/>
        </w:rPr>
        <w:t>кв.м</w:t>
      </w:r>
      <w:proofErr w:type="spellEnd"/>
      <w:r w:rsidRPr="00AA69E1">
        <w:rPr>
          <w:rFonts w:ascii="Times New Roman" w:eastAsia="Calibri" w:hAnsi="Times New Roman" w:cs="Times New Roman"/>
          <w:bCs/>
          <w:sz w:val="24"/>
          <w:szCs w:val="24"/>
        </w:rPr>
        <w:t>., с када</w:t>
      </w:r>
      <w:r w:rsidR="00D3638D">
        <w:rPr>
          <w:rFonts w:ascii="Times New Roman" w:eastAsia="Calibri" w:hAnsi="Times New Roman" w:cs="Times New Roman"/>
          <w:bCs/>
          <w:sz w:val="24"/>
          <w:szCs w:val="24"/>
        </w:rPr>
        <w:t>стровым номером 32:12:0230104:223</w:t>
      </w:r>
      <w:r w:rsidRPr="00AA69E1">
        <w:rPr>
          <w:rFonts w:ascii="Times New Roman" w:eastAsia="Calibri" w:hAnsi="Times New Roman" w:cs="Times New Roman"/>
          <w:bCs/>
          <w:sz w:val="24"/>
          <w:szCs w:val="24"/>
        </w:rPr>
        <w:t xml:space="preserve">, расположенное по адресу: 243074, Брянская область, Климовский район, </w:t>
      </w:r>
      <w:proofErr w:type="spellStart"/>
      <w:r w:rsidRPr="00AA69E1">
        <w:rPr>
          <w:rFonts w:ascii="Times New Roman" w:eastAsia="Calibri" w:hAnsi="Times New Roman" w:cs="Times New Roman"/>
          <w:bCs/>
          <w:sz w:val="24"/>
          <w:szCs w:val="24"/>
        </w:rPr>
        <w:t>с</w:t>
      </w:r>
      <w:proofErr w:type="gramStart"/>
      <w:r w:rsidRPr="00AA69E1">
        <w:rPr>
          <w:rFonts w:ascii="Times New Roman" w:eastAsia="Calibri" w:hAnsi="Times New Roman" w:cs="Times New Roman"/>
          <w:bCs/>
          <w:sz w:val="24"/>
          <w:szCs w:val="24"/>
        </w:rPr>
        <w:t>.М</w:t>
      </w:r>
      <w:proofErr w:type="gramEnd"/>
      <w:r w:rsidRPr="00AA69E1">
        <w:rPr>
          <w:rFonts w:ascii="Times New Roman" w:eastAsia="Calibri" w:hAnsi="Times New Roman" w:cs="Times New Roman"/>
          <w:bCs/>
          <w:sz w:val="24"/>
          <w:szCs w:val="24"/>
        </w:rPr>
        <w:t>огилевцы,</w:t>
      </w:r>
      <w:r w:rsidR="00D3638D">
        <w:rPr>
          <w:rFonts w:ascii="Times New Roman" w:eastAsia="Calibri" w:hAnsi="Times New Roman" w:cs="Times New Roman"/>
          <w:bCs/>
          <w:sz w:val="24"/>
          <w:szCs w:val="24"/>
        </w:rPr>
        <w:t>ул</w:t>
      </w:r>
      <w:proofErr w:type="spellEnd"/>
      <w:r w:rsidR="00D3638D">
        <w:rPr>
          <w:rFonts w:ascii="Times New Roman" w:eastAsia="Calibri" w:hAnsi="Times New Roman" w:cs="Times New Roman"/>
          <w:bCs/>
          <w:sz w:val="24"/>
          <w:szCs w:val="24"/>
        </w:rPr>
        <w:t xml:space="preserve">. Школьная д.№6, </w:t>
      </w:r>
      <w:r w:rsidRPr="00AA69E1">
        <w:rPr>
          <w:rFonts w:ascii="Times New Roman" w:eastAsia="Calibri" w:hAnsi="Times New Roman" w:cs="Times New Roman"/>
          <w:bCs/>
          <w:sz w:val="24"/>
          <w:szCs w:val="24"/>
        </w:rPr>
        <w:t>с земельным уча</w:t>
      </w:r>
      <w:r w:rsidR="00D3638D">
        <w:rPr>
          <w:rFonts w:ascii="Times New Roman" w:eastAsia="Calibri" w:hAnsi="Times New Roman" w:cs="Times New Roman"/>
          <w:bCs/>
          <w:sz w:val="24"/>
          <w:szCs w:val="24"/>
        </w:rPr>
        <w:t>стком, общей  площадью 1155+/-12</w:t>
      </w:r>
      <w:r w:rsidRPr="00AA69E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A69E1">
        <w:rPr>
          <w:rFonts w:ascii="Times New Roman" w:eastAsia="Calibri" w:hAnsi="Times New Roman" w:cs="Times New Roman"/>
          <w:bCs/>
          <w:sz w:val="24"/>
          <w:szCs w:val="24"/>
        </w:rPr>
        <w:t>кв.м</w:t>
      </w:r>
      <w:proofErr w:type="spellEnd"/>
      <w:r w:rsidRPr="00AA69E1">
        <w:rPr>
          <w:rFonts w:ascii="Times New Roman" w:eastAsia="Calibri" w:hAnsi="Times New Roman" w:cs="Times New Roman"/>
          <w:bCs/>
          <w:sz w:val="24"/>
          <w:szCs w:val="24"/>
        </w:rPr>
        <w:t>., с кадас</w:t>
      </w:r>
      <w:r w:rsidR="00D3638D">
        <w:rPr>
          <w:rFonts w:ascii="Times New Roman" w:eastAsia="Calibri" w:hAnsi="Times New Roman" w:cs="Times New Roman"/>
          <w:bCs/>
          <w:sz w:val="24"/>
          <w:szCs w:val="24"/>
        </w:rPr>
        <w:t xml:space="preserve">тровым номером </w:t>
      </w:r>
      <w:r w:rsidR="00D61B40">
        <w:rPr>
          <w:rFonts w:ascii="Times New Roman" w:eastAsia="Calibri" w:hAnsi="Times New Roman" w:cs="Times New Roman"/>
          <w:bCs/>
          <w:sz w:val="24"/>
          <w:szCs w:val="24"/>
        </w:rPr>
        <w:t>32:12:0230104:223</w:t>
      </w:r>
      <w:r w:rsidRPr="00AA69E1">
        <w:rPr>
          <w:rFonts w:ascii="Times New Roman" w:eastAsia="Calibri" w:hAnsi="Times New Roman" w:cs="Times New Roman"/>
          <w:bCs/>
          <w:sz w:val="24"/>
          <w:szCs w:val="24"/>
        </w:rPr>
        <w:t xml:space="preserve">, расположенный по адресу: 243074, Брянская область, Климовский район, </w:t>
      </w:r>
      <w:proofErr w:type="spellStart"/>
      <w:r w:rsidRPr="00AA69E1">
        <w:rPr>
          <w:rFonts w:ascii="Times New Roman" w:eastAsia="Calibri" w:hAnsi="Times New Roman" w:cs="Times New Roman"/>
          <w:bCs/>
          <w:sz w:val="24"/>
          <w:szCs w:val="24"/>
        </w:rPr>
        <w:t>с.Могилевцы</w:t>
      </w:r>
      <w:proofErr w:type="spellEnd"/>
      <w:r w:rsidRPr="00AA69E1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D61B40">
        <w:rPr>
          <w:rFonts w:ascii="Times New Roman" w:eastAsia="Calibri" w:hAnsi="Times New Roman" w:cs="Times New Roman"/>
          <w:bCs/>
          <w:sz w:val="24"/>
          <w:szCs w:val="24"/>
        </w:rPr>
        <w:t xml:space="preserve">категория земель: земли населенных </w:t>
      </w:r>
      <w:proofErr w:type="spellStart"/>
      <w:r w:rsidR="00D61B40">
        <w:rPr>
          <w:rFonts w:ascii="Times New Roman" w:eastAsia="Calibri" w:hAnsi="Times New Roman" w:cs="Times New Roman"/>
          <w:bCs/>
          <w:sz w:val="24"/>
          <w:szCs w:val="24"/>
        </w:rPr>
        <w:t>пунктов</w:t>
      </w:r>
      <w:proofErr w:type="gramStart"/>
      <w:r w:rsidR="00D61B40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AA69E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AA69E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становить</w:t>
      </w:r>
      <w:proofErr w:type="spellEnd"/>
      <w:r w:rsidRPr="00AA69E1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победитель аукциона несет все расходы, связанные с офо</w:t>
      </w:r>
      <w:r w:rsidR="00D61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рмлением договора купли-продажи </w:t>
      </w:r>
      <w:proofErr w:type="spellStart"/>
      <w:r w:rsidR="00D61B40">
        <w:rPr>
          <w:rFonts w:ascii="Times New Roman" w:eastAsia="Times New Roman" w:hAnsi="Times New Roman" w:cs="Times New Roman"/>
          <w:sz w:val="24"/>
          <w:szCs w:val="24"/>
          <w:lang w:eastAsia="ru-RU"/>
        </w:rPr>
        <w:t>Шепелюк</w:t>
      </w:r>
      <w:proofErr w:type="spellEnd"/>
      <w:r w:rsidR="00D61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Андрей Сергеевич.</w:t>
      </w:r>
    </w:p>
    <w:p w:rsidR="00AA69E1" w:rsidRPr="00AA69E1" w:rsidRDefault="00AA69E1" w:rsidP="00AA69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источниками публикации итогового протокола о проведении торгов и подтверждения итогов аукциона: единая электронная площадка www.roseltorg.ru официальный сайт Российской Федерации о проведении торгов www.torgi.gov.ru и официальный  сайт  Сачковичской сельской администрации Климовского  района в  сети  «Интернет»   </w:t>
      </w:r>
      <w:proofErr w:type="spellStart"/>
      <w:r w:rsidRPr="00AA69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sachkovichi</w:t>
      </w:r>
      <w:proofErr w:type="spellEnd"/>
      <w:r w:rsidRPr="00AA69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69E1" w:rsidRPr="00AA69E1" w:rsidRDefault="00AA69E1" w:rsidP="00AA69E1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9E1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Средства, полученные от продаж</w:t>
      </w:r>
      <w:r w:rsidR="00D61B40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объекта  имущества в сумме 345</w:t>
      </w:r>
      <w:bookmarkStart w:id="0" w:name="_GoBack"/>
      <w:bookmarkEnd w:id="0"/>
      <w:r w:rsidRPr="00AA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000,00 рублей зачислить в бюджет муниципального образования </w:t>
      </w:r>
      <w:proofErr w:type="spellStart"/>
      <w:r w:rsidRPr="00AA69E1">
        <w:rPr>
          <w:rFonts w:ascii="Times New Roman" w:eastAsia="Times New Roman" w:hAnsi="Times New Roman" w:cs="Times New Roman"/>
          <w:sz w:val="24"/>
          <w:szCs w:val="24"/>
          <w:lang w:eastAsia="ru-RU"/>
        </w:rPr>
        <w:t>Сачковичское</w:t>
      </w:r>
      <w:proofErr w:type="spellEnd"/>
      <w:r w:rsidRPr="00AA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сельское поселение.</w:t>
      </w:r>
    </w:p>
    <w:p w:rsidR="00AA69E1" w:rsidRPr="00AA69E1" w:rsidRDefault="00AA69E1" w:rsidP="00AA69E1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9E1">
        <w:rPr>
          <w:rFonts w:ascii="Times New Roman" w:eastAsia="Times New Roman" w:hAnsi="Times New Roman" w:cs="Times New Roman"/>
          <w:sz w:val="24"/>
          <w:szCs w:val="24"/>
          <w:lang w:eastAsia="ru-RU"/>
        </w:rPr>
        <w:t>4.Постановление вступает в силу с момента официального опубликования.</w:t>
      </w:r>
    </w:p>
    <w:p w:rsidR="00AA69E1" w:rsidRPr="00AA69E1" w:rsidRDefault="00AA69E1" w:rsidP="00AA69E1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9E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proofErr w:type="gramStart"/>
      <w:r w:rsidRPr="00AA69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A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  </w:t>
      </w:r>
    </w:p>
    <w:p w:rsidR="00980868" w:rsidRDefault="00AA69E1" w:rsidP="00AA69E1">
      <w:pPr>
        <w:spacing w:after="160" w:line="256" w:lineRule="auto"/>
      </w:pPr>
      <w:r w:rsidRPr="00AA69E1">
        <w:rPr>
          <w:rFonts w:ascii="Times New Roman" w:eastAsia="Calibri" w:hAnsi="Times New Roman" w:cs="Times New Roman"/>
          <w:sz w:val="24"/>
          <w:szCs w:val="24"/>
        </w:rPr>
        <w:t xml:space="preserve">Глава Сачковичского                                                                                                                                                  сельского поселения                         </w:t>
      </w:r>
      <w:r w:rsidR="008A3F10">
        <w:rPr>
          <w:rFonts w:ascii="Times New Roman" w:eastAsia="Calibri" w:hAnsi="Times New Roman" w:cs="Times New Roman"/>
          <w:sz w:val="24"/>
          <w:szCs w:val="24"/>
        </w:rPr>
        <w:t xml:space="preserve">                      В.Н.Михаленко</w:t>
      </w:r>
    </w:p>
    <w:sectPr w:rsidR="00980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74BC271F"/>
    <w:multiLevelType w:val="multilevel"/>
    <w:tmpl w:val="F2264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803"/>
    <w:rsid w:val="00300803"/>
    <w:rsid w:val="00595857"/>
    <w:rsid w:val="008A3F10"/>
    <w:rsid w:val="00A61937"/>
    <w:rsid w:val="00AA69E1"/>
    <w:rsid w:val="00D3638D"/>
    <w:rsid w:val="00D61B40"/>
    <w:rsid w:val="00E6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6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2021-05-20T11:58:00Z</dcterms:created>
  <dcterms:modified xsi:type="dcterms:W3CDTF">2022-09-09T12:40:00Z</dcterms:modified>
</cp:coreProperties>
</file>