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B2" w:rsidRDefault="003D24B2" w:rsidP="003D24B2">
      <w:pPr>
        <w:pStyle w:val="1"/>
        <w:rPr>
          <w:b w:val="0"/>
          <w:sz w:val="26"/>
          <w:szCs w:val="26"/>
        </w:rPr>
      </w:pPr>
    </w:p>
    <w:p w:rsidR="003D24B2" w:rsidRDefault="003D24B2" w:rsidP="003D24B2">
      <w:pPr>
        <w:jc w:val="center"/>
        <w:rPr>
          <w:b/>
          <w:sz w:val="26"/>
          <w:szCs w:val="26"/>
        </w:rPr>
      </w:pPr>
      <w:r>
        <w:rPr>
          <w:b/>
          <w:sz w:val="26"/>
          <w:szCs w:val="26"/>
        </w:rPr>
        <w:t>АДМИНИСТРАЦИЯ</w:t>
      </w:r>
    </w:p>
    <w:p w:rsidR="003D24B2" w:rsidRDefault="003D24B2" w:rsidP="003D24B2">
      <w:pPr>
        <w:tabs>
          <w:tab w:val="left" w:pos="1140"/>
          <w:tab w:val="center" w:pos="4677"/>
        </w:tabs>
        <w:jc w:val="center"/>
        <w:rPr>
          <w:b/>
          <w:sz w:val="26"/>
          <w:szCs w:val="26"/>
        </w:rPr>
      </w:pPr>
      <w:r>
        <w:rPr>
          <w:b/>
          <w:sz w:val="26"/>
          <w:szCs w:val="26"/>
        </w:rPr>
        <w:t>АЛАНАПСКОГО СЕЛЬСКОГО ПОСЕЛЕНИЯ</w:t>
      </w:r>
    </w:p>
    <w:p w:rsidR="003D24B2" w:rsidRDefault="003D24B2" w:rsidP="003D24B2">
      <w:pPr>
        <w:jc w:val="center"/>
        <w:rPr>
          <w:b/>
          <w:sz w:val="26"/>
          <w:szCs w:val="26"/>
        </w:rPr>
      </w:pPr>
      <w:r>
        <w:rPr>
          <w:b/>
          <w:sz w:val="26"/>
          <w:szCs w:val="26"/>
        </w:rPr>
        <w:t>Верхнебуреинского муниципального района</w:t>
      </w:r>
    </w:p>
    <w:p w:rsidR="003D24B2" w:rsidRDefault="003D24B2" w:rsidP="003D24B2">
      <w:pPr>
        <w:jc w:val="center"/>
        <w:rPr>
          <w:b/>
          <w:sz w:val="26"/>
          <w:szCs w:val="26"/>
        </w:rPr>
      </w:pPr>
      <w:r>
        <w:rPr>
          <w:b/>
          <w:sz w:val="26"/>
          <w:szCs w:val="26"/>
        </w:rPr>
        <w:t>Хабаровского края</w:t>
      </w:r>
    </w:p>
    <w:p w:rsidR="003D24B2" w:rsidRDefault="003D24B2" w:rsidP="003D24B2">
      <w:pPr>
        <w:jc w:val="center"/>
        <w:rPr>
          <w:b/>
          <w:sz w:val="26"/>
          <w:szCs w:val="26"/>
        </w:rPr>
      </w:pPr>
    </w:p>
    <w:p w:rsidR="003D24B2" w:rsidRDefault="003D24B2" w:rsidP="003D24B2">
      <w:pPr>
        <w:jc w:val="center"/>
        <w:rPr>
          <w:b/>
          <w:sz w:val="26"/>
          <w:szCs w:val="26"/>
        </w:rPr>
      </w:pPr>
      <w:r>
        <w:rPr>
          <w:b/>
          <w:sz w:val="26"/>
          <w:szCs w:val="26"/>
        </w:rPr>
        <w:t>ПОСТАНОВЛЕНИЕ</w:t>
      </w:r>
    </w:p>
    <w:p w:rsidR="003D24B2" w:rsidRDefault="003D24B2" w:rsidP="003D24B2">
      <w:pPr>
        <w:jc w:val="center"/>
        <w:rPr>
          <w:b/>
          <w:sz w:val="26"/>
          <w:szCs w:val="26"/>
        </w:rPr>
      </w:pPr>
    </w:p>
    <w:p w:rsidR="003D24B2" w:rsidRDefault="003D24B2" w:rsidP="003D24B2">
      <w:pPr>
        <w:jc w:val="center"/>
        <w:rPr>
          <w:b/>
          <w:sz w:val="26"/>
          <w:szCs w:val="26"/>
        </w:rPr>
      </w:pPr>
    </w:p>
    <w:p w:rsidR="003D24B2" w:rsidRDefault="00FB5D33" w:rsidP="003D24B2">
      <w:pPr>
        <w:shd w:val="clear" w:color="auto" w:fill="FFFFFF"/>
        <w:rPr>
          <w:bCs/>
          <w:color w:val="000000"/>
          <w:spacing w:val="1"/>
          <w:sz w:val="26"/>
          <w:szCs w:val="26"/>
          <w:u w:val="single"/>
        </w:rPr>
      </w:pPr>
      <w:r>
        <w:rPr>
          <w:bCs/>
          <w:color w:val="000000"/>
          <w:spacing w:val="1"/>
          <w:sz w:val="26"/>
          <w:szCs w:val="26"/>
          <w:u w:val="single"/>
        </w:rPr>
        <w:t>0</w:t>
      </w:r>
      <w:r w:rsidR="003D24B2" w:rsidRPr="00FB5D33">
        <w:rPr>
          <w:bCs/>
          <w:color w:val="000000"/>
          <w:spacing w:val="1"/>
          <w:sz w:val="26"/>
          <w:szCs w:val="26"/>
          <w:u w:val="single"/>
        </w:rPr>
        <w:t>1.1</w:t>
      </w:r>
      <w:r>
        <w:rPr>
          <w:bCs/>
          <w:color w:val="000000"/>
          <w:spacing w:val="1"/>
          <w:sz w:val="26"/>
          <w:szCs w:val="26"/>
          <w:u w:val="single"/>
        </w:rPr>
        <w:t>1</w:t>
      </w:r>
      <w:r w:rsidR="003D24B2" w:rsidRPr="00FB5D33">
        <w:rPr>
          <w:bCs/>
          <w:color w:val="000000"/>
          <w:spacing w:val="1"/>
          <w:sz w:val="26"/>
          <w:szCs w:val="26"/>
          <w:u w:val="single"/>
        </w:rPr>
        <w:t>.2016 г. №</w:t>
      </w:r>
      <w:r>
        <w:rPr>
          <w:bCs/>
          <w:color w:val="000000"/>
          <w:spacing w:val="1"/>
          <w:sz w:val="26"/>
          <w:szCs w:val="26"/>
          <w:u w:val="single"/>
        </w:rPr>
        <w:t xml:space="preserve"> 59</w:t>
      </w:r>
    </w:p>
    <w:p w:rsidR="003D24B2" w:rsidRDefault="003D24B2" w:rsidP="003D24B2">
      <w:pPr>
        <w:ind w:firstLine="708"/>
        <w:rPr>
          <w:sz w:val="26"/>
          <w:szCs w:val="26"/>
        </w:rPr>
      </w:pPr>
      <w:proofErr w:type="spellStart"/>
      <w:r>
        <w:rPr>
          <w:sz w:val="26"/>
          <w:szCs w:val="26"/>
        </w:rPr>
        <w:t>с</w:t>
      </w:r>
      <w:proofErr w:type="gramStart"/>
      <w:r>
        <w:rPr>
          <w:sz w:val="26"/>
          <w:szCs w:val="26"/>
        </w:rPr>
        <w:t>.А</w:t>
      </w:r>
      <w:proofErr w:type="gramEnd"/>
      <w:r>
        <w:rPr>
          <w:sz w:val="26"/>
          <w:szCs w:val="26"/>
        </w:rPr>
        <w:t>ланап</w:t>
      </w:r>
      <w:proofErr w:type="spellEnd"/>
    </w:p>
    <w:p w:rsidR="003D24B2" w:rsidRDefault="003D24B2" w:rsidP="003D24B2">
      <w:pPr>
        <w:rPr>
          <w:sz w:val="26"/>
          <w:szCs w:val="26"/>
        </w:rPr>
      </w:pPr>
    </w:p>
    <w:p w:rsidR="003D24B2" w:rsidRDefault="003D24B2" w:rsidP="003D24B2">
      <w:pPr>
        <w:spacing w:line="276" w:lineRule="auto"/>
        <w:jc w:val="both"/>
        <w:rPr>
          <w:iCs/>
          <w:sz w:val="26"/>
          <w:szCs w:val="26"/>
        </w:rPr>
      </w:pPr>
      <w:r>
        <w:rPr>
          <w:iCs/>
          <w:sz w:val="26"/>
          <w:szCs w:val="26"/>
        </w:rPr>
        <w:t>Об одобрении основных направлениях налоговой  политики Аланапского сельского поселения на 2017 год и на плановый период 2018 - 2019 годов</w:t>
      </w:r>
    </w:p>
    <w:p w:rsidR="003D24B2" w:rsidRDefault="003D24B2" w:rsidP="003D24B2">
      <w:pPr>
        <w:pStyle w:val="ConsPlusNormal"/>
        <w:widowControl/>
        <w:ind w:firstLine="0"/>
        <w:jc w:val="right"/>
        <w:rPr>
          <w:rFonts w:ascii="Times New Roman" w:hAnsi="Times New Roman" w:cs="Times New Roman"/>
          <w:sz w:val="26"/>
          <w:szCs w:val="26"/>
        </w:rPr>
      </w:pPr>
    </w:p>
    <w:p w:rsidR="003D24B2" w:rsidRDefault="003D24B2" w:rsidP="003D24B2">
      <w:pPr>
        <w:pStyle w:val="ConsPlusNormal"/>
        <w:widowControl/>
        <w:ind w:firstLine="0"/>
        <w:jc w:val="right"/>
        <w:rPr>
          <w:rFonts w:ascii="Times New Roman" w:hAnsi="Times New Roman" w:cs="Times New Roman"/>
          <w:sz w:val="26"/>
          <w:szCs w:val="26"/>
        </w:rPr>
      </w:pPr>
    </w:p>
    <w:p w:rsidR="003D24B2" w:rsidRDefault="003D24B2" w:rsidP="003D24B2">
      <w:pPr>
        <w:pStyle w:val="constitle"/>
        <w:shd w:val="clear" w:color="auto" w:fill="FFFFFF"/>
        <w:spacing w:before="0" w:beforeAutospacing="0" w:after="0" w:afterAutospacing="0"/>
        <w:ind w:firstLine="708"/>
        <w:jc w:val="both"/>
        <w:rPr>
          <w:color w:val="000000"/>
          <w:sz w:val="26"/>
          <w:szCs w:val="26"/>
        </w:rPr>
      </w:pPr>
      <w:r>
        <w:rPr>
          <w:sz w:val="26"/>
          <w:szCs w:val="26"/>
        </w:rPr>
        <w:t>В соответствии со статьями 172 и 184.2 Бюджетного кодекса Российской Федерации, порядком составления проекта бюджета Аланапского сельского поселения Верхнебуреинского муниципального района Хабаровского края на очередной финансовый год и плановый период, утвержденного постановлением администрации Аланапского сельского поселения Верхнебуреинского муниципального района от18.10.2013 № 57</w:t>
      </w:r>
    </w:p>
    <w:p w:rsidR="003D24B2" w:rsidRDefault="003D24B2" w:rsidP="003D24B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ПОСТАНОВЛЯЕТ:</w:t>
      </w:r>
    </w:p>
    <w:p w:rsidR="003D24B2" w:rsidRDefault="003D24B2" w:rsidP="003D24B2">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1. Одобрить основные направления налоговой  политики сельского поселения на 2017 год и на плановый период 2018 - 2019 годов, изложенные в приложении 1.</w:t>
      </w:r>
    </w:p>
    <w:p w:rsidR="003D24B2" w:rsidRDefault="003D24B2" w:rsidP="003D24B2">
      <w:pPr>
        <w:spacing w:line="276" w:lineRule="auto"/>
        <w:ind w:firstLine="708"/>
        <w:jc w:val="both"/>
        <w:rPr>
          <w:iCs/>
          <w:sz w:val="26"/>
          <w:szCs w:val="26"/>
        </w:rPr>
      </w:pPr>
      <w:r>
        <w:rPr>
          <w:sz w:val="26"/>
          <w:szCs w:val="26"/>
        </w:rPr>
        <w:t>2. Признать утратившим силу постановление администрации Аланапского сельского поселения от 30.10.2016 № 54 «</w:t>
      </w:r>
      <w:r>
        <w:rPr>
          <w:iCs/>
          <w:sz w:val="26"/>
          <w:szCs w:val="26"/>
        </w:rPr>
        <w:t>Об основных направлениях бюджетной и налоговой политики Аланапского сельского поселения на 2017год и на плановый период 2017 - 2018 годов».</w:t>
      </w:r>
    </w:p>
    <w:p w:rsidR="003D24B2" w:rsidRDefault="003D24B2" w:rsidP="003D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настоящего постановления оставляю за собой.</w:t>
      </w:r>
    </w:p>
    <w:p w:rsidR="003D24B2" w:rsidRDefault="003D24B2" w:rsidP="003D24B2">
      <w:pPr>
        <w:ind w:firstLine="708"/>
        <w:jc w:val="both"/>
        <w:rPr>
          <w:sz w:val="26"/>
          <w:szCs w:val="26"/>
        </w:rPr>
      </w:pPr>
      <w:r>
        <w:rPr>
          <w:sz w:val="26"/>
          <w:szCs w:val="26"/>
        </w:rPr>
        <w:t>4. Настоящее постановление вступает в силу после его  официального опубликования (обнародования).</w:t>
      </w:r>
    </w:p>
    <w:p w:rsidR="003D24B2" w:rsidRDefault="003D24B2" w:rsidP="003D24B2">
      <w:pPr>
        <w:jc w:val="both"/>
        <w:rPr>
          <w:sz w:val="26"/>
          <w:szCs w:val="26"/>
        </w:rPr>
      </w:pPr>
    </w:p>
    <w:p w:rsidR="003D24B2" w:rsidRDefault="003D24B2" w:rsidP="003D24B2">
      <w:pPr>
        <w:pStyle w:val="ConsPlusNormal"/>
        <w:widowControl/>
        <w:ind w:firstLine="851"/>
        <w:jc w:val="both"/>
        <w:rPr>
          <w:rFonts w:ascii="Times New Roman" w:hAnsi="Times New Roman" w:cs="Times New Roman"/>
          <w:sz w:val="26"/>
          <w:szCs w:val="26"/>
        </w:rPr>
      </w:pPr>
    </w:p>
    <w:p w:rsidR="003D24B2" w:rsidRDefault="003D24B2" w:rsidP="003D24B2">
      <w:pPr>
        <w:pStyle w:val="ConsPlusNormal"/>
        <w:widowControl/>
        <w:ind w:firstLine="851"/>
        <w:jc w:val="both"/>
        <w:rPr>
          <w:rFonts w:ascii="Times New Roman" w:hAnsi="Times New Roman" w:cs="Times New Roman"/>
          <w:sz w:val="26"/>
          <w:szCs w:val="26"/>
        </w:rPr>
      </w:pPr>
    </w:p>
    <w:p w:rsidR="000A1EDD" w:rsidRDefault="000A1EDD"/>
    <w:p w:rsidR="000A1EDD" w:rsidRDefault="000A1EDD"/>
    <w:p w:rsidR="003D24B2" w:rsidRDefault="003D24B2"/>
    <w:p w:rsidR="003D24B2" w:rsidRDefault="003D24B2"/>
    <w:p w:rsidR="003D24B2" w:rsidRDefault="003D24B2"/>
    <w:p w:rsidR="009638B7" w:rsidRPr="006E4458" w:rsidRDefault="009638B7" w:rsidP="009638B7">
      <w:pPr>
        <w:pStyle w:val="ConsPlusNormal"/>
        <w:widowControl/>
        <w:ind w:firstLine="0"/>
        <w:rPr>
          <w:rFonts w:ascii="Times New Roman" w:hAnsi="Times New Roman" w:cs="Times New Roman"/>
          <w:sz w:val="26"/>
          <w:szCs w:val="26"/>
        </w:rPr>
      </w:pPr>
      <w:r w:rsidRPr="006E4458">
        <w:rPr>
          <w:rFonts w:ascii="Times New Roman" w:hAnsi="Times New Roman" w:cs="Times New Roman"/>
          <w:sz w:val="26"/>
          <w:szCs w:val="26"/>
        </w:rPr>
        <w:t>Глава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E4458">
        <w:rPr>
          <w:rFonts w:ascii="Times New Roman" w:hAnsi="Times New Roman" w:cs="Times New Roman"/>
          <w:sz w:val="26"/>
          <w:szCs w:val="26"/>
        </w:rPr>
        <w:t>Н.П. Пашко</w:t>
      </w:r>
    </w:p>
    <w:p w:rsidR="003D24B2" w:rsidRDefault="003D24B2"/>
    <w:p w:rsidR="003D24B2" w:rsidRDefault="003D24B2"/>
    <w:p w:rsidR="003D24B2" w:rsidRDefault="003D24B2"/>
    <w:p w:rsidR="003D24B2" w:rsidRDefault="003D24B2"/>
    <w:p w:rsidR="000A1EDD" w:rsidRDefault="000A1EDD"/>
    <w:p w:rsidR="002346D7" w:rsidRDefault="002346D7" w:rsidP="00FB5D33">
      <w:pPr>
        <w:jc w:val="right"/>
        <w:rPr>
          <w:sz w:val="26"/>
          <w:szCs w:val="26"/>
        </w:rPr>
      </w:pPr>
    </w:p>
    <w:p w:rsidR="000A1EDD" w:rsidRPr="00FB5D33" w:rsidRDefault="00FB5D33" w:rsidP="00FB5D33">
      <w:pPr>
        <w:jc w:val="right"/>
        <w:rPr>
          <w:sz w:val="26"/>
          <w:szCs w:val="26"/>
        </w:rPr>
      </w:pPr>
      <w:r w:rsidRPr="00FB5D33">
        <w:rPr>
          <w:sz w:val="26"/>
          <w:szCs w:val="26"/>
        </w:rPr>
        <w:lastRenderedPageBreak/>
        <w:t>Приложение 1</w:t>
      </w:r>
    </w:p>
    <w:p w:rsidR="00FB5D33" w:rsidRDefault="00FB5D33" w:rsidP="00FB5D33">
      <w:pPr>
        <w:jc w:val="right"/>
        <w:rPr>
          <w:sz w:val="26"/>
          <w:szCs w:val="26"/>
        </w:rPr>
      </w:pPr>
      <w:r>
        <w:rPr>
          <w:sz w:val="26"/>
          <w:szCs w:val="26"/>
        </w:rPr>
        <w:t>к</w:t>
      </w:r>
      <w:r w:rsidRPr="00FB5D33">
        <w:rPr>
          <w:sz w:val="26"/>
          <w:szCs w:val="26"/>
        </w:rPr>
        <w:t xml:space="preserve"> постановлению администрации </w:t>
      </w:r>
    </w:p>
    <w:p w:rsidR="00FB5D33" w:rsidRPr="00FB5D33" w:rsidRDefault="00FB5D33" w:rsidP="00FB5D33">
      <w:pPr>
        <w:jc w:val="right"/>
        <w:rPr>
          <w:sz w:val="26"/>
          <w:szCs w:val="26"/>
        </w:rPr>
      </w:pPr>
      <w:r w:rsidRPr="00FB5D33">
        <w:rPr>
          <w:sz w:val="26"/>
          <w:szCs w:val="26"/>
        </w:rPr>
        <w:t>Аланапского сельского поселения</w:t>
      </w:r>
    </w:p>
    <w:p w:rsidR="00FB5D33" w:rsidRPr="00FB5D33" w:rsidRDefault="00FB5D33" w:rsidP="00FB5D33">
      <w:pPr>
        <w:jc w:val="right"/>
        <w:rPr>
          <w:sz w:val="26"/>
          <w:szCs w:val="26"/>
        </w:rPr>
      </w:pPr>
      <w:r>
        <w:rPr>
          <w:sz w:val="26"/>
          <w:szCs w:val="26"/>
        </w:rPr>
        <w:t>о</w:t>
      </w:r>
      <w:r w:rsidRPr="00FB5D33">
        <w:rPr>
          <w:sz w:val="26"/>
          <w:szCs w:val="26"/>
        </w:rPr>
        <w:t xml:space="preserve">т 01.11.2016 № 59 </w:t>
      </w:r>
    </w:p>
    <w:p w:rsidR="00A21FF0" w:rsidRPr="00FB5D33" w:rsidRDefault="00A21FF0" w:rsidP="00D44E24">
      <w:pPr>
        <w:pStyle w:val="ConsPlusTitle"/>
        <w:rPr>
          <w:rFonts w:ascii="Times New Roman" w:hAnsi="Times New Roman" w:cs="Times New Roman"/>
          <w:b w:val="0"/>
          <w:sz w:val="26"/>
          <w:szCs w:val="26"/>
        </w:rPr>
      </w:pPr>
      <w:bookmarkStart w:id="0" w:name="_Toc357441250"/>
      <w:bookmarkStart w:id="1" w:name="_Toc357501116"/>
      <w:bookmarkStart w:id="2" w:name="_Toc326151451"/>
    </w:p>
    <w:p w:rsidR="00A21FF0" w:rsidRPr="009638B7" w:rsidRDefault="00A21FF0" w:rsidP="00FC0CC8">
      <w:pPr>
        <w:pStyle w:val="ConsPlusTitle"/>
        <w:jc w:val="right"/>
        <w:rPr>
          <w:rFonts w:ascii="Times New Roman" w:hAnsi="Times New Roman" w:cs="Times New Roman"/>
          <w:b w:val="0"/>
          <w:sz w:val="26"/>
          <w:szCs w:val="26"/>
        </w:rPr>
      </w:pPr>
      <w:bookmarkStart w:id="3" w:name="_GoBack"/>
      <w:bookmarkEnd w:id="3"/>
    </w:p>
    <w:p w:rsidR="00A21FF0" w:rsidRPr="009638B7" w:rsidRDefault="00A21FF0" w:rsidP="00FC0CC8">
      <w:pPr>
        <w:pStyle w:val="ConsPlusTitle"/>
        <w:jc w:val="right"/>
        <w:rPr>
          <w:rFonts w:ascii="Times New Roman" w:hAnsi="Times New Roman" w:cs="Times New Roman"/>
          <w:b w:val="0"/>
          <w:sz w:val="26"/>
          <w:szCs w:val="26"/>
        </w:rPr>
      </w:pPr>
    </w:p>
    <w:p w:rsidR="00A21FF0" w:rsidRPr="009638B7" w:rsidRDefault="00A21FF0" w:rsidP="005F7233">
      <w:pPr>
        <w:pStyle w:val="ConsPlusTitle"/>
        <w:jc w:val="center"/>
        <w:rPr>
          <w:rFonts w:ascii="Times New Roman" w:hAnsi="Times New Roman" w:cs="Times New Roman"/>
          <w:sz w:val="26"/>
          <w:szCs w:val="26"/>
        </w:rPr>
      </w:pPr>
    </w:p>
    <w:p w:rsidR="00A21FF0" w:rsidRPr="009638B7" w:rsidRDefault="00FB5D33" w:rsidP="005F7233">
      <w:pPr>
        <w:pStyle w:val="ConsPlusTitle"/>
        <w:jc w:val="center"/>
        <w:rPr>
          <w:rFonts w:ascii="Times New Roman" w:hAnsi="Times New Roman" w:cs="Times New Roman"/>
          <w:sz w:val="26"/>
          <w:szCs w:val="26"/>
        </w:rPr>
      </w:pPr>
      <w:r>
        <w:rPr>
          <w:rFonts w:ascii="Times New Roman" w:hAnsi="Times New Roman" w:cs="Times New Roman"/>
          <w:sz w:val="26"/>
          <w:szCs w:val="26"/>
        </w:rPr>
        <w:t>О</w:t>
      </w:r>
      <w:r w:rsidRPr="009638B7">
        <w:rPr>
          <w:rFonts w:ascii="Times New Roman" w:hAnsi="Times New Roman" w:cs="Times New Roman"/>
          <w:sz w:val="26"/>
          <w:szCs w:val="26"/>
        </w:rPr>
        <w:t>сновные направления</w:t>
      </w:r>
    </w:p>
    <w:p w:rsidR="006F75E6" w:rsidRPr="009638B7" w:rsidRDefault="00FB5D33" w:rsidP="005F7233">
      <w:pPr>
        <w:pStyle w:val="ConsPlusTitle"/>
        <w:jc w:val="center"/>
        <w:rPr>
          <w:rFonts w:ascii="Times New Roman" w:hAnsi="Times New Roman" w:cs="Times New Roman"/>
          <w:sz w:val="26"/>
          <w:szCs w:val="26"/>
        </w:rPr>
      </w:pPr>
      <w:r>
        <w:rPr>
          <w:rFonts w:ascii="Times New Roman" w:hAnsi="Times New Roman" w:cs="Times New Roman"/>
          <w:sz w:val="26"/>
          <w:szCs w:val="26"/>
        </w:rPr>
        <w:t>налоговой политики А</w:t>
      </w:r>
      <w:r w:rsidRPr="009638B7">
        <w:rPr>
          <w:rFonts w:ascii="Times New Roman" w:hAnsi="Times New Roman" w:cs="Times New Roman"/>
          <w:sz w:val="26"/>
          <w:szCs w:val="26"/>
        </w:rPr>
        <w:t xml:space="preserve">ланапского сельского поселения </w:t>
      </w:r>
      <w:r>
        <w:rPr>
          <w:rFonts w:ascii="Times New Roman" w:hAnsi="Times New Roman" w:cs="Times New Roman"/>
          <w:sz w:val="26"/>
          <w:szCs w:val="26"/>
        </w:rPr>
        <w:t>В</w:t>
      </w:r>
      <w:r w:rsidRPr="009638B7">
        <w:rPr>
          <w:rFonts w:ascii="Times New Roman" w:hAnsi="Times New Roman" w:cs="Times New Roman"/>
          <w:sz w:val="26"/>
          <w:szCs w:val="26"/>
        </w:rPr>
        <w:t>ерхнебур</w:t>
      </w:r>
      <w:r>
        <w:rPr>
          <w:rFonts w:ascii="Times New Roman" w:hAnsi="Times New Roman" w:cs="Times New Roman"/>
          <w:sz w:val="26"/>
          <w:szCs w:val="26"/>
        </w:rPr>
        <w:t>еинского муниципального района Х</w:t>
      </w:r>
      <w:r w:rsidRPr="009638B7">
        <w:rPr>
          <w:rFonts w:ascii="Times New Roman" w:hAnsi="Times New Roman" w:cs="Times New Roman"/>
          <w:sz w:val="26"/>
          <w:szCs w:val="26"/>
        </w:rPr>
        <w:t xml:space="preserve">абаровского края на 2017 год </w:t>
      </w:r>
    </w:p>
    <w:p w:rsidR="00A21FF0" w:rsidRPr="009638B7" w:rsidRDefault="00FB5D33" w:rsidP="005F7233">
      <w:pPr>
        <w:pStyle w:val="ConsPlusTitle"/>
        <w:jc w:val="center"/>
        <w:rPr>
          <w:rFonts w:ascii="Times New Roman" w:hAnsi="Times New Roman" w:cs="Times New Roman"/>
          <w:sz w:val="26"/>
          <w:szCs w:val="26"/>
        </w:rPr>
      </w:pPr>
      <w:r w:rsidRPr="009638B7">
        <w:rPr>
          <w:rFonts w:ascii="Times New Roman" w:hAnsi="Times New Roman" w:cs="Times New Roman"/>
          <w:sz w:val="26"/>
          <w:szCs w:val="26"/>
        </w:rPr>
        <w:t>и на плановый период 2018 и 2019 годов</w:t>
      </w:r>
    </w:p>
    <w:p w:rsidR="00A21FF0" w:rsidRPr="009638B7" w:rsidRDefault="00A21FF0" w:rsidP="00352C96">
      <w:pPr>
        <w:jc w:val="center"/>
        <w:rPr>
          <w:b/>
          <w:sz w:val="26"/>
          <w:szCs w:val="26"/>
        </w:rPr>
      </w:pPr>
    </w:p>
    <w:p w:rsidR="00A21FF0" w:rsidRPr="009638B7" w:rsidRDefault="00A21FF0" w:rsidP="003065CB">
      <w:pPr>
        <w:jc w:val="both"/>
        <w:rPr>
          <w:b/>
          <w:sz w:val="26"/>
          <w:szCs w:val="26"/>
        </w:rPr>
      </w:pPr>
      <w:r w:rsidRPr="009638B7">
        <w:rPr>
          <w:b/>
          <w:sz w:val="26"/>
          <w:szCs w:val="26"/>
        </w:rPr>
        <w:tab/>
      </w:r>
      <w:r w:rsidRPr="009638B7">
        <w:rPr>
          <w:sz w:val="26"/>
          <w:szCs w:val="26"/>
        </w:rPr>
        <w:t xml:space="preserve">Основные направления налоговой политики </w:t>
      </w:r>
      <w:r w:rsidR="003D24B2" w:rsidRPr="009638B7">
        <w:rPr>
          <w:sz w:val="26"/>
          <w:szCs w:val="26"/>
        </w:rPr>
        <w:t>Аланапского сельского</w:t>
      </w:r>
      <w:r w:rsidR="006F75E6" w:rsidRPr="009638B7">
        <w:rPr>
          <w:sz w:val="26"/>
          <w:szCs w:val="26"/>
        </w:rPr>
        <w:t xml:space="preserve"> поселения </w:t>
      </w:r>
      <w:r w:rsidRPr="009638B7">
        <w:rPr>
          <w:sz w:val="26"/>
          <w:szCs w:val="26"/>
        </w:rPr>
        <w:t>на 201</w:t>
      </w:r>
      <w:r w:rsidR="00F7349C" w:rsidRPr="009638B7">
        <w:rPr>
          <w:sz w:val="26"/>
          <w:szCs w:val="26"/>
        </w:rPr>
        <w:t>7</w:t>
      </w:r>
      <w:r w:rsidRPr="009638B7">
        <w:rPr>
          <w:sz w:val="26"/>
          <w:szCs w:val="26"/>
        </w:rPr>
        <w:t xml:space="preserve"> год и на плановый период 201</w:t>
      </w:r>
      <w:r w:rsidR="00F7349C" w:rsidRPr="009638B7">
        <w:rPr>
          <w:sz w:val="26"/>
          <w:szCs w:val="26"/>
        </w:rPr>
        <w:t>8</w:t>
      </w:r>
      <w:r w:rsidRPr="009638B7">
        <w:rPr>
          <w:sz w:val="26"/>
          <w:szCs w:val="26"/>
        </w:rPr>
        <w:t xml:space="preserve"> и 201</w:t>
      </w:r>
      <w:r w:rsidR="00F7349C" w:rsidRPr="009638B7">
        <w:rPr>
          <w:sz w:val="26"/>
          <w:szCs w:val="26"/>
        </w:rPr>
        <w:t>9</w:t>
      </w:r>
      <w:r w:rsidRPr="009638B7">
        <w:rPr>
          <w:sz w:val="26"/>
          <w:szCs w:val="26"/>
        </w:rPr>
        <w:t xml:space="preserve"> годов (далее - Основные направления налоговой политики) подготовлены с целью составления проекта бюджета</w:t>
      </w:r>
      <w:r w:rsidR="006F75E6" w:rsidRPr="009638B7">
        <w:rPr>
          <w:sz w:val="26"/>
          <w:szCs w:val="26"/>
        </w:rPr>
        <w:t xml:space="preserve"> </w:t>
      </w:r>
      <w:r w:rsidR="003D24B2" w:rsidRPr="009638B7">
        <w:rPr>
          <w:sz w:val="26"/>
          <w:szCs w:val="26"/>
        </w:rPr>
        <w:t>сельского</w:t>
      </w:r>
      <w:r w:rsidR="006F75E6" w:rsidRPr="009638B7">
        <w:rPr>
          <w:sz w:val="26"/>
          <w:szCs w:val="26"/>
        </w:rPr>
        <w:t xml:space="preserve"> поселения</w:t>
      </w:r>
      <w:r w:rsidRPr="009638B7">
        <w:rPr>
          <w:sz w:val="26"/>
          <w:szCs w:val="26"/>
        </w:rPr>
        <w:t xml:space="preserve"> на очередной финансовый год и плановый период.</w:t>
      </w:r>
    </w:p>
    <w:p w:rsidR="00A21FF0" w:rsidRPr="009638B7" w:rsidRDefault="00A21FF0" w:rsidP="0079771D">
      <w:pPr>
        <w:pStyle w:val="ConsPlusNormal"/>
        <w:ind w:firstLine="540"/>
        <w:jc w:val="both"/>
        <w:rPr>
          <w:sz w:val="26"/>
          <w:szCs w:val="26"/>
        </w:rPr>
      </w:pPr>
      <w:r w:rsidRPr="009638B7">
        <w:rPr>
          <w:b/>
          <w:sz w:val="26"/>
          <w:szCs w:val="26"/>
        </w:rPr>
        <w:tab/>
      </w:r>
      <w:r w:rsidRPr="009638B7">
        <w:rPr>
          <w:rFonts w:ascii="Times New Roman" w:hAnsi="Times New Roman" w:cs="Times New Roman"/>
          <w:sz w:val="26"/>
          <w:szCs w:val="26"/>
        </w:rPr>
        <w:t xml:space="preserve">Основные направления налоговой политики позволяют субъектам экономики определить свои ориентиры с учетом предполагаемых изменений в налоговой сфере на трехлетний период. Это повышает определенность условий ведения экономической деятельности на территории </w:t>
      </w:r>
      <w:r w:rsidR="003D24B2" w:rsidRPr="009638B7">
        <w:rPr>
          <w:rFonts w:ascii="Times New Roman" w:hAnsi="Times New Roman" w:cs="Times New Roman"/>
          <w:sz w:val="26"/>
          <w:szCs w:val="26"/>
        </w:rPr>
        <w:t>сельского</w:t>
      </w:r>
      <w:r w:rsidR="006F75E6" w:rsidRPr="009638B7">
        <w:rPr>
          <w:rFonts w:ascii="Times New Roman" w:hAnsi="Times New Roman" w:cs="Times New Roman"/>
          <w:sz w:val="26"/>
          <w:szCs w:val="26"/>
        </w:rPr>
        <w:t xml:space="preserve"> поселения</w:t>
      </w:r>
      <w:r w:rsidRPr="009638B7">
        <w:rPr>
          <w:rFonts w:ascii="Times New Roman" w:hAnsi="Times New Roman" w:cs="Times New Roman"/>
          <w:sz w:val="26"/>
          <w:szCs w:val="26"/>
        </w:rPr>
        <w:t>.</w:t>
      </w:r>
    </w:p>
    <w:p w:rsidR="00A21FF0" w:rsidRPr="009638B7" w:rsidRDefault="00A21FF0" w:rsidP="004A3D39">
      <w:pPr>
        <w:jc w:val="both"/>
        <w:rPr>
          <w:b/>
          <w:i/>
          <w:sz w:val="26"/>
          <w:szCs w:val="26"/>
        </w:rPr>
      </w:pPr>
      <w:r w:rsidRPr="009638B7">
        <w:rPr>
          <w:sz w:val="26"/>
          <w:szCs w:val="26"/>
        </w:rPr>
        <w:tab/>
        <w:t>В течение очередного трехлетнего периода приоритетом Правительства Российской Федерации останется недопущение какого-либо увеличения налоговой нагрузки на экономику. Соответственно, и на муниципальном уровне необходимо установить фактический мораторий на увеличение налоговой нагрузки в части полномочий органов местного самоуправления.</w:t>
      </w:r>
    </w:p>
    <w:p w:rsidR="00A21FF0" w:rsidRPr="009638B7" w:rsidRDefault="00A21FF0" w:rsidP="00C74483">
      <w:pPr>
        <w:widowControl w:val="0"/>
        <w:autoSpaceDE w:val="0"/>
        <w:autoSpaceDN w:val="0"/>
        <w:adjustRightInd w:val="0"/>
        <w:ind w:firstLine="709"/>
        <w:jc w:val="both"/>
        <w:rPr>
          <w:sz w:val="26"/>
          <w:szCs w:val="26"/>
        </w:rPr>
      </w:pPr>
      <w:r w:rsidRPr="009638B7">
        <w:rPr>
          <w:sz w:val="26"/>
          <w:szCs w:val="26"/>
        </w:rPr>
        <w:t xml:space="preserve">Налоговая политика </w:t>
      </w:r>
      <w:r w:rsidR="006F75E6" w:rsidRPr="009638B7">
        <w:rPr>
          <w:sz w:val="26"/>
          <w:szCs w:val="26"/>
        </w:rPr>
        <w:t>поселения</w:t>
      </w:r>
      <w:r w:rsidRPr="009638B7">
        <w:rPr>
          <w:sz w:val="26"/>
          <w:szCs w:val="26"/>
        </w:rPr>
        <w:t xml:space="preserve"> на 201</w:t>
      </w:r>
      <w:r w:rsidR="00F7349C" w:rsidRPr="009638B7">
        <w:rPr>
          <w:sz w:val="26"/>
          <w:szCs w:val="26"/>
        </w:rPr>
        <w:t>7</w:t>
      </w:r>
      <w:r w:rsidRPr="009638B7">
        <w:rPr>
          <w:sz w:val="26"/>
          <w:szCs w:val="26"/>
        </w:rPr>
        <w:t xml:space="preserve"> год и плановый период</w:t>
      </w:r>
      <w:r w:rsidR="00F7349C" w:rsidRPr="009638B7">
        <w:rPr>
          <w:sz w:val="26"/>
          <w:szCs w:val="26"/>
        </w:rPr>
        <w:t xml:space="preserve"> 2018</w:t>
      </w:r>
      <w:r w:rsidRPr="009638B7">
        <w:rPr>
          <w:sz w:val="26"/>
          <w:szCs w:val="26"/>
        </w:rPr>
        <w:t xml:space="preserve"> </w:t>
      </w:r>
      <w:r w:rsidR="00F7349C" w:rsidRPr="009638B7">
        <w:rPr>
          <w:sz w:val="26"/>
          <w:szCs w:val="26"/>
        </w:rPr>
        <w:t xml:space="preserve">и 2019 годов </w:t>
      </w:r>
      <w:r w:rsidRPr="009638B7">
        <w:rPr>
          <w:sz w:val="26"/>
          <w:szCs w:val="26"/>
        </w:rPr>
        <w:t>должна быть направлена на дальнейшее расширение налоговой базы и достижение устойчивой положительной динамики поступления доходов путем:</w:t>
      </w:r>
    </w:p>
    <w:p w:rsidR="00A21FF0" w:rsidRPr="009638B7" w:rsidRDefault="00A21FF0" w:rsidP="00C74483">
      <w:pPr>
        <w:ind w:firstLine="709"/>
        <w:jc w:val="both"/>
        <w:rPr>
          <w:sz w:val="26"/>
          <w:szCs w:val="26"/>
        </w:rPr>
      </w:pPr>
      <w:r w:rsidRPr="009638B7">
        <w:rPr>
          <w:sz w:val="26"/>
          <w:szCs w:val="26"/>
        </w:rPr>
        <w:t>- активизации предпринимательской активности;</w:t>
      </w:r>
    </w:p>
    <w:p w:rsidR="00A21FF0" w:rsidRPr="009638B7" w:rsidRDefault="00A21FF0" w:rsidP="00C74483">
      <w:pPr>
        <w:ind w:firstLine="709"/>
        <w:jc w:val="both"/>
        <w:rPr>
          <w:sz w:val="26"/>
          <w:szCs w:val="26"/>
        </w:rPr>
      </w:pPr>
      <w:r w:rsidRPr="009638B7">
        <w:rPr>
          <w:sz w:val="26"/>
          <w:szCs w:val="26"/>
        </w:rPr>
        <w:t>-</w:t>
      </w:r>
      <w:r w:rsidR="00FB5D33">
        <w:rPr>
          <w:sz w:val="26"/>
          <w:szCs w:val="26"/>
        </w:rPr>
        <w:t xml:space="preserve"> </w:t>
      </w:r>
      <w:r w:rsidRPr="009638B7">
        <w:rPr>
          <w:sz w:val="26"/>
          <w:szCs w:val="26"/>
        </w:rPr>
        <w:t>обеспечения согласованных действий исполнительных органов государственной власти края, территориальных федеральных органов исполнительной власти и органов местного самоуправления по мобилизации доходов;</w:t>
      </w:r>
    </w:p>
    <w:p w:rsidR="00A21FF0" w:rsidRPr="009638B7" w:rsidRDefault="00A21FF0" w:rsidP="00C74483">
      <w:pPr>
        <w:ind w:firstLine="709"/>
        <w:jc w:val="both"/>
        <w:rPr>
          <w:sz w:val="26"/>
          <w:szCs w:val="26"/>
        </w:rPr>
      </w:pPr>
      <w:r w:rsidRPr="009638B7">
        <w:rPr>
          <w:sz w:val="26"/>
          <w:szCs w:val="26"/>
        </w:rPr>
        <w:t>-</w:t>
      </w:r>
      <w:r w:rsidR="002346D7">
        <w:rPr>
          <w:sz w:val="26"/>
          <w:szCs w:val="26"/>
        </w:rPr>
        <w:t xml:space="preserve"> </w:t>
      </w:r>
      <w:r w:rsidRPr="009638B7">
        <w:rPr>
          <w:sz w:val="26"/>
          <w:szCs w:val="26"/>
        </w:rPr>
        <w:t>повышения эффективности налогового администрирования и сокращение задолженности по платежам в бюджет;</w:t>
      </w:r>
    </w:p>
    <w:p w:rsidR="00A21FF0" w:rsidRPr="009638B7" w:rsidRDefault="00A21FF0" w:rsidP="00D44E24">
      <w:pPr>
        <w:tabs>
          <w:tab w:val="left" w:pos="900"/>
        </w:tabs>
        <w:ind w:firstLine="709"/>
        <w:jc w:val="both"/>
        <w:rPr>
          <w:sz w:val="26"/>
          <w:szCs w:val="26"/>
        </w:rPr>
      </w:pPr>
      <w:r w:rsidRPr="009638B7">
        <w:rPr>
          <w:sz w:val="26"/>
          <w:szCs w:val="26"/>
        </w:rPr>
        <w:t>-</w:t>
      </w:r>
      <w:r w:rsidRPr="009638B7">
        <w:rPr>
          <w:sz w:val="26"/>
          <w:szCs w:val="26"/>
        </w:rPr>
        <w:tab/>
        <w:t>повышения эффективности администрирования неналоговых доходов;</w:t>
      </w:r>
    </w:p>
    <w:p w:rsidR="00A21FF0" w:rsidRPr="009638B7" w:rsidRDefault="00A21FF0" w:rsidP="00C74483">
      <w:pPr>
        <w:ind w:firstLine="709"/>
        <w:jc w:val="both"/>
        <w:rPr>
          <w:sz w:val="26"/>
          <w:szCs w:val="26"/>
        </w:rPr>
      </w:pPr>
      <w:r w:rsidRPr="009638B7">
        <w:rPr>
          <w:sz w:val="26"/>
          <w:szCs w:val="26"/>
        </w:rPr>
        <w:t>- мониторинга применения налогового законодательства по местным налогам, осуществления оценки эффективности и оптимизации налоговых льгот.</w:t>
      </w:r>
    </w:p>
    <w:p w:rsidR="00A21FF0" w:rsidRPr="009638B7" w:rsidRDefault="00A21FF0" w:rsidP="00C74483">
      <w:pPr>
        <w:ind w:firstLine="709"/>
        <w:jc w:val="both"/>
        <w:rPr>
          <w:sz w:val="26"/>
          <w:szCs w:val="26"/>
        </w:rPr>
      </w:pPr>
      <w:r w:rsidRPr="009638B7">
        <w:rPr>
          <w:sz w:val="26"/>
          <w:szCs w:val="26"/>
        </w:rPr>
        <w:t xml:space="preserve">В </w:t>
      </w:r>
      <w:r w:rsidR="006F75E6" w:rsidRPr="009638B7">
        <w:rPr>
          <w:sz w:val="26"/>
          <w:szCs w:val="26"/>
        </w:rPr>
        <w:t>поселении</w:t>
      </w:r>
      <w:r w:rsidRPr="009638B7">
        <w:rPr>
          <w:sz w:val="26"/>
          <w:szCs w:val="26"/>
        </w:rPr>
        <w:t xml:space="preserve"> последовательно проводится работа по указанным направлениям.</w:t>
      </w:r>
    </w:p>
    <w:p w:rsidR="00A21FF0" w:rsidRPr="009638B7" w:rsidRDefault="00A21FF0" w:rsidP="00BA5163">
      <w:pPr>
        <w:ind w:firstLine="709"/>
        <w:jc w:val="both"/>
        <w:rPr>
          <w:sz w:val="26"/>
          <w:szCs w:val="26"/>
        </w:rPr>
      </w:pPr>
      <w:r w:rsidRPr="009638B7">
        <w:rPr>
          <w:sz w:val="26"/>
          <w:szCs w:val="26"/>
        </w:rPr>
        <w:t>В целях обеспечения согласованных действий исполнительных органов государственной власти края, территориальных федеральных органов исполнительной власти и органов местного самоуправления по мобилизации доходов и повышения качества налогового администрирования в районе действует Комиссия по собираемости доходов и сокращению задолженности в бюджет, в состав которой входят представители структур всех указанных уровней органов власти.</w:t>
      </w:r>
    </w:p>
    <w:p w:rsidR="00A21FF0" w:rsidRPr="00E70FB1" w:rsidRDefault="006F75E6" w:rsidP="00BA5163">
      <w:pPr>
        <w:ind w:firstLine="709"/>
        <w:jc w:val="both"/>
        <w:rPr>
          <w:color w:val="000000" w:themeColor="text1"/>
          <w:sz w:val="26"/>
          <w:szCs w:val="26"/>
        </w:rPr>
      </w:pPr>
      <w:r w:rsidRPr="00E70FB1">
        <w:rPr>
          <w:color w:val="000000" w:themeColor="text1"/>
          <w:sz w:val="26"/>
          <w:szCs w:val="26"/>
        </w:rPr>
        <w:lastRenderedPageBreak/>
        <w:t xml:space="preserve">Администрацией Верхнебуреинского района </w:t>
      </w:r>
      <w:r w:rsidR="00A21FF0" w:rsidRPr="00E70FB1">
        <w:rPr>
          <w:color w:val="000000" w:themeColor="text1"/>
          <w:sz w:val="26"/>
          <w:szCs w:val="26"/>
        </w:rPr>
        <w:t>утверждены контрольные показатели по мобилизации доходов и задание по недопущению роста недоимки по налоговым платежам.</w:t>
      </w:r>
    </w:p>
    <w:p w:rsidR="00A21FF0" w:rsidRPr="009638B7" w:rsidRDefault="00A21FF0" w:rsidP="00BA5163">
      <w:pPr>
        <w:ind w:firstLine="708"/>
        <w:jc w:val="both"/>
        <w:rPr>
          <w:sz w:val="26"/>
          <w:szCs w:val="26"/>
        </w:rPr>
      </w:pPr>
      <w:r w:rsidRPr="00E70FB1">
        <w:rPr>
          <w:color w:val="000000" w:themeColor="text1"/>
          <w:sz w:val="26"/>
          <w:szCs w:val="26"/>
        </w:rPr>
        <w:t>Для организации</w:t>
      </w:r>
      <w:r w:rsidRPr="009638B7">
        <w:rPr>
          <w:sz w:val="26"/>
          <w:szCs w:val="26"/>
        </w:rPr>
        <w:t xml:space="preserve"> выполнения установленных заданий, </w:t>
      </w:r>
      <w:r w:rsidR="006F75E6" w:rsidRPr="009638B7">
        <w:rPr>
          <w:sz w:val="26"/>
          <w:szCs w:val="26"/>
        </w:rPr>
        <w:t xml:space="preserve">администрация поселения </w:t>
      </w:r>
      <w:r w:rsidRPr="009638B7">
        <w:rPr>
          <w:sz w:val="26"/>
          <w:szCs w:val="26"/>
        </w:rPr>
        <w:t xml:space="preserve">тесно взаимодействуют с крупнейшими налогоплательщиками, осуществляющими деятельность на территории </w:t>
      </w:r>
      <w:r w:rsidR="003D24B2" w:rsidRPr="009638B7">
        <w:rPr>
          <w:sz w:val="26"/>
          <w:szCs w:val="26"/>
        </w:rPr>
        <w:t>сельского</w:t>
      </w:r>
      <w:r w:rsidR="006F75E6" w:rsidRPr="009638B7">
        <w:rPr>
          <w:sz w:val="26"/>
          <w:szCs w:val="26"/>
        </w:rPr>
        <w:t xml:space="preserve"> поселения</w:t>
      </w:r>
      <w:r w:rsidRPr="009638B7">
        <w:rPr>
          <w:sz w:val="26"/>
          <w:szCs w:val="26"/>
        </w:rPr>
        <w:t>.</w:t>
      </w:r>
    </w:p>
    <w:p w:rsidR="00A21FF0" w:rsidRPr="009638B7" w:rsidRDefault="00A21FF0" w:rsidP="00DE4C98">
      <w:pPr>
        <w:ind w:firstLine="709"/>
        <w:jc w:val="both"/>
        <w:rPr>
          <w:sz w:val="26"/>
          <w:szCs w:val="26"/>
        </w:rPr>
      </w:pPr>
      <w:r w:rsidRPr="009638B7">
        <w:rPr>
          <w:sz w:val="26"/>
          <w:szCs w:val="26"/>
        </w:rPr>
        <w:t xml:space="preserve">В целях повышения эффективности налогового администрирования и сокращения задолженности по платежам в бюджет проводится комплекс мер по собираемости начисленных и неуплаченных налогов в бюджет края и бюджет </w:t>
      </w:r>
      <w:r w:rsidR="006F75E6" w:rsidRPr="009638B7">
        <w:rPr>
          <w:sz w:val="26"/>
          <w:szCs w:val="26"/>
        </w:rPr>
        <w:t>поселения</w:t>
      </w:r>
      <w:r w:rsidRPr="009638B7">
        <w:rPr>
          <w:sz w:val="26"/>
          <w:szCs w:val="26"/>
        </w:rPr>
        <w:t xml:space="preserve">. </w:t>
      </w:r>
      <w:proofErr w:type="gramStart"/>
      <w:r w:rsidRPr="009638B7">
        <w:rPr>
          <w:sz w:val="26"/>
          <w:szCs w:val="26"/>
        </w:rPr>
        <w:t>Работа регламентирована постановлением Губернатора края от 21.07.2009 № 96 «О мероприятиях по сокращению налоговой задолженности в бюджет Хабаровского края», постановлениями администрации Верхнебуреинского муниципального района от 1</w:t>
      </w:r>
      <w:r w:rsidR="00155260" w:rsidRPr="009638B7">
        <w:rPr>
          <w:sz w:val="26"/>
          <w:szCs w:val="26"/>
        </w:rPr>
        <w:t>3</w:t>
      </w:r>
      <w:r w:rsidRPr="009638B7">
        <w:rPr>
          <w:sz w:val="26"/>
          <w:szCs w:val="26"/>
        </w:rPr>
        <w:t>.0</w:t>
      </w:r>
      <w:r w:rsidR="00155260" w:rsidRPr="009638B7">
        <w:rPr>
          <w:sz w:val="26"/>
          <w:szCs w:val="26"/>
        </w:rPr>
        <w:t>4</w:t>
      </w:r>
      <w:r w:rsidRPr="009638B7">
        <w:rPr>
          <w:sz w:val="26"/>
          <w:szCs w:val="26"/>
        </w:rPr>
        <w:t>.201</w:t>
      </w:r>
      <w:r w:rsidR="00155260" w:rsidRPr="009638B7">
        <w:rPr>
          <w:sz w:val="26"/>
          <w:szCs w:val="26"/>
        </w:rPr>
        <w:t xml:space="preserve">6 </w:t>
      </w:r>
      <w:r w:rsidRPr="009638B7">
        <w:rPr>
          <w:sz w:val="26"/>
          <w:szCs w:val="26"/>
        </w:rPr>
        <w:t>№</w:t>
      </w:r>
      <w:r w:rsidR="00155260" w:rsidRPr="009638B7">
        <w:rPr>
          <w:sz w:val="26"/>
          <w:szCs w:val="26"/>
        </w:rPr>
        <w:t>221</w:t>
      </w:r>
      <w:r w:rsidRPr="009638B7">
        <w:rPr>
          <w:sz w:val="26"/>
          <w:szCs w:val="26"/>
        </w:rPr>
        <w:t xml:space="preserve"> «Об итогах исполнения консолидированного бюджета района за 201</w:t>
      </w:r>
      <w:r w:rsidR="00155260" w:rsidRPr="009638B7">
        <w:rPr>
          <w:sz w:val="26"/>
          <w:szCs w:val="26"/>
        </w:rPr>
        <w:t>5</w:t>
      </w:r>
      <w:r w:rsidRPr="009638B7">
        <w:rPr>
          <w:sz w:val="26"/>
          <w:szCs w:val="26"/>
        </w:rPr>
        <w:t xml:space="preserve"> год и о мерах по исполнению бюджета района в 201</w:t>
      </w:r>
      <w:r w:rsidR="00155260" w:rsidRPr="009638B7">
        <w:rPr>
          <w:sz w:val="26"/>
          <w:szCs w:val="26"/>
        </w:rPr>
        <w:t>6</w:t>
      </w:r>
      <w:r w:rsidRPr="009638B7">
        <w:rPr>
          <w:sz w:val="26"/>
          <w:szCs w:val="26"/>
        </w:rPr>
        <w:t xml:space="preserve"> году» и  от 26.11.2014 № 1274 «Об утверждении плана мероприятий по сокращению муниципального долга Верхнебуреинского муниципального района</w:t>
      </w:r>
      <w:proofErr w:type="gramEnd"/>
      <w:r w:rsidRPr="009638B7">
        <w:rPr>
          <w:sz w:val="26"/>
          <w:szCs w:val="26"/>
        </w:rPr>
        <w:t xml:space="preserve"> (мероприятия по росту доходов, оптимизации расходов и совершенствованию долговой политики района) на 2014-2016 годы». </w:t>
      </w:r>
    </w:p>
    <w:p w:rsidR="00A21FF0" w:rsidRPr="009638B7" w:rsidRDefault="00A21FF0" w:rsidP="00BA5163">
      <w:pPr>
        <w:ind w:firstLine="708"/>
        <w:jc w:val="both"/>
        <w:rPr>
          <w:sz w:val="26"/>
          <w:szCs w:val="26"/>
        </w:rPr>
      </w:pPr>
      <w:r w:rsidRPr="009638B7">
        <w:rPr>
          <w:sz w:val="26"/>
          <w:szCs w:val="26"/>
        </w:rPr>
        <w:t>Повышение эффективности администрирования неналоговых доходов планируется осуществлять путем активизации контрольных функций администратор</w:t>
      </w:r>
      <w:r w:rsidR="006F75E6" w:rsidRPr="009638B7">
        <w:rPr>
          <w:sz w:val="26"/>
          <w:szCs w:val="26"/>
        </w:rPr>
        <w:t>а</w:t>
      </w:r>
      <w:r w:rsidRPr="009638B7">
        <w:rPr>
          <w:sz w:val="26"/>
          <w:szCs w:val="26"/>
        </w:rPr>
        <w:t xml:space="preserve"> поступлений неналоговых доходов, осуществления анализа использования имущества, переданного в </w:t>
      </w:r>
      <w:r w:rsidR="00CB2088" w:rsidRPr="009638B7">
        <w:rPr>
          <w:sz w:val="26"/>
          <w:szCs w:val="26"/>
        </w:rPr>
        <w:t>аренду</w:t>
      </w:r>
      <w:r w:rsidRPr="009638B7">
        <w:rPr>
          <w:sz w:val="26"/>
          <w:szCs w:val="26"/>
        </w:rPr>
        <w:t>.</w:t>
      </w:r>
    </w:p>
    <w:p w:rsidR="00A21FF0" w:rsidRPr="009638B7" w:rsidRDefault="00A21FF0" w:rsidP="00BA5163">
      <w:pPr>
        <w:ind w:firstLine="708"/>
        <w:jc w:val="both"/>
        <w:rPr>
          <w:sz w:val="26"/>
          <w:szCs w:val="26"/>
        </w:rPr>
      </w:pPr>
      <w:r w:rsidRPr="009638B7">
        <w:rPr>
          <w:sz w:val="26"/>
          <w:szCs w:val="26"/>
        </w:rPr>
        <w:t>Для осуществления деятельности по оптимизации действующей системы налоговых льгот проводится систематический мониторинг применяемых налоговых льгот и оценка результативности их действия, позволяющая принимать решения об их продлении или отмене.</w:t>
      </w:r>
    </w:p>
    <w:p w:rsidR="00A21FF0" w:rsidRPr="009638B7" w:rsidRDefault="00A21FF0" w:rsidP="00BA5163">
      <w:pPr>
        <w:ind w:firstLine="708"/>
        <w:jc w:val="both"/>
        <w:rPr>
          <w:sz w:val="26"/>
          <w:szCs w:val="26"/>
        </w:rPr>
      </w:pPr>
      <w:r w:rsidRPr="009638B7">
        <w:rPr>
          <w:sz w:val="26"/>
          <w:szCs w:val="26"/>
        </w:rPr>
        <w:t xml:space="preserve">В отчетном году </w:t>
      </w:r>
      <w:r w:rsidR="00CB2088" w:rsidRPr="009638B7">
        <w:rPr>
          <w:sz w:val="26"/>
          <w:szCs w:val="26"/>
        </w:rPr>
        <w:t>в администрации поселения</w:t>
      </w:r>
      <w:r w:rsidRPr="009638B7">
        <w:rPr>
          <w:sz w:val="26"/>
          <w:szCs w:val="26"/>
        </w:rPr>
        <w:t xml:space="preserve"> проведена инвентаризация муниципальных нормативных актов по местным налогам, которые приведены в соответствие с налоговым законодательством. </w:t>
      </w:r>
    </w:p>
    <w:p w:rsidR="00A21FF0" w:rsidRPr="009638B7" w:rsidRDefault="00A21FF0" w:rsidP="00F8162F">
      <w:pPr>
        <w:ind w:firstLine="708"/>
        <w:jc w:val="both"/>
        <w:rPr>
          <w:sz w:val="26"/>
          <w:szCs w:val="26"/>
        </w:rPr>
      </w:pPr>
      <w:proofErr w:type="gramStart"/>
      <w:r w:rsidRPr="009638B7">
        <w:rPr>
          <w:sz w:val="26"/>
          <w:szCs w:val="26"/>
        </w:rPr>
        <w:t>В соответствии с законом Хабаровского края от 30.09.2015 №116 «О единой дате начала применения на территории Хабаровского края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края нового порядка определения налоговой базы – 1 января 2017 года.</w:t>
      </w:r>
      <w:proofErr w:type="gramEnd"/>
    </w:p>
    <w:p w:rsidR="00A21FF0" w:rsidRPr="009638B7" w:rsidRDefault="00A21FF0" w:rsidP="00F8162F">
      <w:pPr>
        <w:pStyle w:val="aa"/>
        <w:ind w:firstLine="708"/>
        <w:jc w:val="both"/>
        <w:rPr>
          <w:rFonts w:ascii="Times New Roman" w:hAnsi="Times New Roman"/>
          <w:sz w:val="26"/>
          <w:szCs w:val="26"/>
        </w:rPr>
      </w:pPr>
      <w:r w:rsidRPr="009638B7">
        <w:rPr>
          <w:rFonts w:ascii="Times New Roman" w:hAnsi="Times New Roman"/>
          <w:sz w:val="26"/>
          <w:szCs w:val="26"/>
        </w:rPr>
        <w:t>Целью перехода на новый порядок исчисления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A21FF0" w:rsidRPr="009638B7" w:rsidRDefault="00A21FF0" w:rsidP="00F8162F">
      <w:pPr>
        <w:widowControl w:val="0"/>
        <w:autoSpaceDE w:val="0"/>
        <w:autoSpaceDN w:val="0"/>
        <w:adjustRightInd w:val="0"/>
        <w:ind w:firstLine="708"/>
        <w:jc w:val="both"/>
        <w:rPr>
          <w:sz w:val="26"/>
          <w:szCs w:val="26"/>
        </w:rPr>
      </w:pPr>
      <w:r w:rsidRPr="009638B7">
        <w:rPr>
          <w:sz w:val="26"/>
          <w:szCs w:val="26"/>
        </w:rPr>
        <w:t xml:space="preserve">В </w:t>
      </w:r>
      <w:r w:rsidR="00CB2088" w:rsidRPr="009638B7">
        <w:rPr>
          <w:sz w:val="26"/>
          <w:szCs w:val="26"/>
        </w:rPr>
        <w:t>администрации поселения</w:t>
      </w:r>
      <w:r w:rsidRPr="009638B7">
        <w:rPr>
          <w:sz w:val="26"/>
          <w:szCs w:val="26"/>
        </w:rPr>
        <w:t xml:space="preserve"> будет продолжена работа по проведению анализа планируемых платежей по налогу исходя из кадастровой стоимости для установления оптимальных ставок по налогу, определения категорий льготников, чтобы не допустить значительного увеличения налоговой нагрузки на налогоплательщиков и выпадающих доходов местных бюджетов.</w:t>
      </w:r>
    </w:p>
    <w:p w:rsidR="00A21FF0" w:rsidRPr="009638B7" w:rsidRDefault="00A21FF0" w:rsidP="00520D67">
      <w:pPr>
        <w:pStyle w:val="ConsPlusNormal"/>
        <w:ind w:firstLine="540"/>
        <w:jc w:val="both"/>
        <w:rPr>
          <w:rFonts w:ascii="Times New Roman" w:hAnsi="Times New Roman" w:cs="Times New Roman"/>
          <w:sz w:val="26"/>
          <w:szCs w:val="26"/>
        </w:rPr>
      </w:pPr>
      <w:r w:rsidRPr="009638B7">
        <w:rPr>
          <w:rFonts w:ascii="Times New Roman" w:hAnsi="Times New Roman" w:cs="Times New Roman"/>
          <w:sz w:val="26"/>
          <w:szCs w:val="26"/>
        </w:rPr>
        <w:tab/>
        <w:t>В случае введения льгот, оценка эффективности должна стать обязательным элементом процесса введения новой льготы.</w:t>
      </w:r>
    </w:p>
    <w:p w:rsidR="00A21FF0" w:rsidRPr="009638B7" w:rsidRDefault="00A21FF0" w:rsidP="00520D67">
      <w:pPr>
        <w:pStyle w:val="ConsPlusNormal"/>
        <w:ind w:firstLine="540"/>
        <w:jc w:val="both"/>
        <w:rPr>
          <w:rFonts w:ascii="Times New Roman" w:hAnsi="Times New Roman" w:cs="Times New Roman"/>
          <w:sz w:val="26"/>
          <w:szCs w:val="26"/>
        </w:rPr>
      </w:pPr>
      <w:r w:rsidRPr="009638B7">
        <w:rPr>
          <w:rFonts w:ascii="Times New Roman" w:hAnsi="Times New Roman" w:cs="Times New Roman"/>
          <w:sz w:val="26"/>
          <w:szCs w:val="26"/>
        </w:rPr>
        <w:t xml:space="preserve">При этом принятие новой льготы, налогового освобождения или иного стимулирующего механизма в рамках налоговой политики должно сопровождаться </w:t>
      </w:r>
      <w:r w:rsidRPr="009638B7">
        <w:rPr>
          <w:rFonts w:ascii="Times New Roman" w:hAnsi="Times New Roman" w:cs="Times New Roman"/>
          <w:sz w:val="26"/>
          <w:szCs w:val="26"/>
        </w:rPr>
        <w:lastRenderedPageBreak/>
        <w:t>определением "источника" для такого решения.</w:t>
      </w:r>
    </w:p>
    <w:p w:rsidR="00A21FF0" w:rsidRPr="009638B7" w:rsidRDefault="00A21FF0" w:rsidP="00520D67">
      <w:pPr>
        <w:pStyle w:val="aa"/>
        <w:jc w:val="both"/>
        <w:rPr>
          <w:rFonts w:ascii="Times New Roman" w:hAnsi="Times New Roman"/>
          <w:bCs/>
          <w:sz w:val="26"/>
          <w:szCs w:val="26"/>
          <w:lang w:eastAsia="en-US"/>
        </w:rPr>
      </w:pPr>
      <w:r w:rsidRPr="009638B7">
        <w:rPr>
          <w:bCs/>
          <w:sz w:val="26"/>
          <w:szCs w:val="26"/>
          <w:lang w:eastAsia="en-US"/>
        </w:rPr>
        <w:tab/>
      </w:r>
      <w:r w:rsidR="00CB2088" w:rsidRPr="009638B7">
        <w:rPr>
          <w:rFonts w:ascii="Times New Roman" w:hAnsi="Times New Roman"/>
          <w:bCs/>
          <w:sz w:val="26"/>
          <w:szCs w:val="26"/>
          <w:lang w:eastAsia="en-US"/>
        </w:rPr>
        <w:t xml:space="preserve">Бюджет </w:t>
      </w:r>
      <w:r w:rsidR="004D2FD6" w:rsidRPr="009638B7">
        <w:rPr>
          <w:rFonts w:ascii="Times New Roman" w:hAnsi="Times New Roman"/>
          <w:bCs/>
          <w:sz w:val="26"/>
          <w:szCs w:val="26"/>
          <w:lang w:eastAsia="en-US"/>
        </w:rPr>
        <w:t>сельского</w:t>
      </w:r>
      <w:r w:rsidR="00CB2088" w:rsidRPr="009638B7">
        <w:rPr>
          <w:rFonts w:ascii="Times New Roman" w:hAnsi="Times New Roman"/>
          <w:bCs/>
          <w:sz w:val="26"/>
          <w:szCs w:val="26"/>
          <w:lang w:eastAsia="en-US"/>
        </w:rPr>
        <w:t xml:space="preserve"> поселения</w:t>
      </w:r>
      <w:r w:rsidRPr="009638B7">
        <w:rPr>
          <w:rFonts w:ascii="Times New Roman" w:hAnsi="Times New Roman"/>
          <w:bCs/>
          <w:sz w:val="26"/>
          <w:szCs w:val="26"/>
          <w:lang w:eastAsia="en-US"/>
        </w:rPr>
        <w:t xml:space="preserve"> на 201</w:t>
      </w:r>
      <w:r w:rsidR="00F7349C" w:rsidRPr="009638B7">
        <w:rPr>
          <w:rFonts w:ascii="Times New Roman" w:hAnsi="Times New Roman"/>
          <w:bCs/>
          <w:sz w:val="26"/>
          <w:szCs w:val="26"/>
          <w:lang w:eastAsia="en-US"/>
        </w:rPr>
        <w:t>7</w:t>
      </w:r>
      <w:r w:rsidRPr="009638B7">
        <w:rPr>
          <w:rFonts w:ascii="Times New Roman" w:hAnsi="Times New Roman"/>
          <w:bCs/>
          <w:sz w:val="26"/>
          <w:szCs w:val="26"/>
          <w:lang w:eastAsia="en-US"/>
        </w:rPr>
        <w:t xml:space="preserve"> год </w:t>
      </w:r>
      <w:r w:rsidR="00F7349C" w:rsidRPr="009638B7">
        <w:rPr>
          <w:rFonts w:ascii="Times New Roman" w:hAnsi="Times New Roman"/>
          <w:bCs/>
          <w:sz w:val="26"/>
          <w:szCs w:val="26"/>
          <w:lang w:eastAsia="en-US"/>
        </w:rPr>
        <w:t xml:space="preserve">и на плановый период 2018-2019 годов </w:t>
      </w:r>
      <w:r w:rsidRPr="009638B7">
        <w:rPr>
          <w:rFonts w:ascii="Times New Roman" w:hAnsi="Times New Roman"/>
          <w:bCs/>
          <w:sz w:val="26"/>
          <w:szCs w:val="26"/>
          <w:lang w:eastAsia="en-US"/>
        </w:rPr>
        <w:t>формировался в условиях ухудшения экономической ситуации в Российской Федерации и Хабаровском крае.</w:t>
      </w:r>
    </w:p>
    <w:p w:rsidR="00A21FF0" w:rsidRPr="009638B7" w:rsidRDefault="00A21FF0" w:rsidP="00520D67">
      <w:pPr>
        <w:pStyle w:val="aa"/>
        <w:jc w:val="both"/>
        <w:rPr>
          <w:rFonts w:ascii="Times New Roman" w:hAnsi="Times New Roman"/>
          <w:bCs/>
          <w:sz w:val="26"/>
          <w:szCs w:val="26"/>
        </w:rPr>
      </w:pPr>
      <w:r w:rsidRPr="009638B7">
        <w:rPr>
          <w:rFonts w:ascii="Times New Roman" w:hAnsi="Times New Roman"/>
          <w:bCs/>
          <w:sz w:val="26"/>
          <w:szCs w:val="26"/>
          <w:lang w:eastAsia="en-US"/>
        </w:rPr>
        <w:tab/>
      </w:r>
      <w:r w:rsidRPr="009638B7">
        <w:rPr>
          <w:rFonts w:ascii="Times New Roman" w:hAnsi="Times New Roman"/>
          <w:bCs/>
          <w:sz w:val="26"/>
          <w:szCs w:val="26"/>
        </w:rPr>
        <w:t>Формирование бюджета на 201</w:t>
      </w:r>
      <w:r w:rsidR="00F7349C" w:rsidRPr="009638B7">
        <w:rPr>
          <w:rFonts w:ascii="Times New Roman" w:hAnsi="Times New Roman"/>
          <w:bCs/>
          <w:sz w:val="26"/>
          <w:szCs w:val="26"/>
        </w:rPr>
        <w:t>7</w:t>
      </w:r>
      <w:r w:rsidRPr="009638B7">
        <w:rPr>
          <w:rFonts w:ascii="Times New Roman" w:hAnsi="Times New Roman"/>
          <w:bCs/>
          <w:sz w:val="26"/>
          <w:szCs w:val="26"/>
        </w:rPr>
        <w:t xml:space="preserve"> год </w:t>
      </w:r>
      <w:r w:rsidR="00F7349C" w:rsidRPr="009638B7">
        <w:rPr>
          <w:rFonts w:ascii="Times New Roman" w:hAnsi="Times New Roman"/>
          <w:bCs/>
          <w:sz w:val="26"/>
          <w:szCs w:val="26"/>
          <w:lang w:eastAsia="en-US"/>
        </w:rPr>
        <w:t>и на плановый период 2018-2019 годов</w:t>
      </w:r>
      <w:r w:rsidR="00F7349C" w:rsidRPr="009638B7">
        <w:rPr>
          <w:rFonts w:ascii="Times New Roman" w:hAnsi="Times New Roman"/>
          <w:bCs/>
          <w:sz w:val="26"/>
          <w:szCs w:val="26"/>
        </w:rPr>
        <w:t xml:space="preserve"> </w:t>
      </w:r>
      <w:r w:rsidRPr="009638B7">
        <w:rPr>
          <w:rFonts w:ascii="Times New Roman" w:hAnsi="Times New Roman"/>
          <w:bCs/>
          <w:sz w:val="26"/>
          <w:szCs w:val="26"/>
        </w:rPr>
        <w:t>произведено на основе прогноза социально-экономического развития</w:t>
      </w:r>
      <w:r w:rsidR="00CB2088" w:rsidRPr="009638B7">
        <w:rPr>
          <w:rFonts w:ascii="Times New Roman" w:hAnsi="Times New Roman"/>
          <w:bCs/>
          <w:sz w:val="26"/>
          <w:szCs w:val="26"/>
        </w:rPr>
        <w:t xml:space="preserve"> </w:t>
      </w:r>
      <w:r w:rsidR="004D2FD6" w:rsidRPr="009638B7">
        <w:rPr>
          <w:rFonts w:ascii="Times New Roman" w:hAnsi="Times New Roman"/>
          <w:bCs/>
          <w:sz w:val="26"/>
          <w:szCs w:val="26"/>
        </w:rPr>
        <w:t>Аланапского сельского</w:t>
      </w:r>
      <w:r w:rsidR="00CB2088" w:rsidRPr="009638B7">
        <w:rPr>
          <w:rFonts w:ascii="Times New Roman" w:hAnsi="Times New Roman"/>
          <w:bCs/>
          <w:sz w:val="26"/>
          <w:szCs w:val="26"/>
        </w:rPr>
        <w:t xml:space="preserve"> поселения</w:t>
      </w:r>
      <w:r w:rsidRPr="009638B7">
        <w:rPr>
          <w:rFonts w:ascii="Times New Roman" w:hAnsi="Times New Roman"/>
          <w:bCs/>
          <w:sz w:val="26"/>
          <w:szCs w:val="26"/>
        </w:rPr>
        <w:t>.</w:t>
      </w:r>
    </w:p>
    <w:p w:rsidR="00A21FF0" w:rsidRPr="009638B7" w:rsidRDefault="00A21FF0" w:rsidP="004E58FB">
      <w:pPr>
        <w:ind w:firstLine="709"/>
        <w:jc w:val="both"/>
        <w:rPr>
          <w:color w:val="000000"/>
          <w:sz w:val="26"/>
          <w:szCs w:val="26"/>
          <w:lang w:eastAsia="en-US"/>
        </w:rPr>
      </w:pPr>
      <w:r w:rsidRPr="009638B7">
        <w:rPr>
          <w:color w:val="000000"/>
          <w:sz w:val="26"/>
          <w:szCs w:val="26"/>
          <w:lang w:eastAsia="en-US"/>
        </w:rPr>
        <w:t>Применено действующее налоговое и бюджетное законодательство, а также изменения законодательства Российской Федерации и Хабаровского края, вступающие в действие с 1 января 201</w:t>
      </w:r>
      <w:r w:rsidR="00F7349C" w:rsidRPr="009638B7">
        <w:rPr>
          <w:color w:val="000000"/>
          <w:sz w:val="26"/>
          <w:szCs w:val="26"/>
          <w:lang w:eastAsia="en-US"/>
        </w:rPr>
        <w:t>7</w:t>
      </w:r>
      <w:r w:rsidRPr="009638B7">
        <w:rPr>
          <w:color w:val="000000"/>
          <w:sz w:val="26"/>
          <w:szCs w:val="26"/>
          <w:lang w:eastAsia="en-US"/>
        </w:rPr>
        <w:t xml:space="preserve"> года:</w:t>
      </w:r>
    </w:p>
    <w:p w:rsidR="00A21FF0" w:rsidRPr="009638B7" w:rsidRDefault="00A21FF0" w:rsidP="00B77079">
      <w:pPr>
        <w:pStyle w:val="a9"/>
        <w:ind w:left="0" w:firstLine="709"/>
        <w:jc w:val="both"/>
        <w:rPr>
          <w:sz w:val="26"/>
          <w:szCs w:val="26"/>
        </w:rPr>
      </w:pPr>
      <w:r w:rsidRPr="009638B7">
        <w:rPr>
          <w:sz w:val="26"/>
          <w:szCs w:val="26"/>
        </w:rPr>
        <w:t>1.В целях налогового стимулирования развития малого предпринимательства внесены следующие изменения по применению специальных налоговых режимов:</w:t>
      </w:r>
    </w:p>
    <w:p w:rsidR="00A21FF0" w:rsidRPr="009638B7" w:rsidRDefault="00A21FF0" w:rsidP="00F8542F">
      <w:pPr>
        <w:ind w:firstLine="709"/>
        <w:jc w:val="both"/>
        <w:rPr>
          <w:sz w:val="26"/>
          <w:szCs w:val="26"/>
        </w:rPr>
      </w:pPr>
      <w:r w:rsidRPr="009638B7">
        <w:rPr>
          <w:sz w:val="26"/>
          <w:szCs w:val="26"/>
        </w:rPr>
        <w:t xml:space="preserve">В марте </w:t>
      </w:r>
      <w:r w:rsidR="00F7349C" w:rsidRPr="009638B7">
        <w:rPr>
          <w:sz w:val="26"/>
          <w:szCs w:val="26"/>
        </w:rPr>
        <w:t>2015</w:t>
      </w:r>
      <w:r w:rsidRPr="009638B7">
        <w:rPr>
          <w:sz w:val="26"/>
          <w:szCs w:val="26"/>
        </w:rPr>
        <w:t xml:space="preserve"> года вступил в силу Закон Хабаровского края от 11 марта </w:t>
      </w:r>
      <w:smartTag w:uri="urn:schemas-microsoft-com:office:smarttags" w:element="metricconverter">
        <w:smartTagPr>
          <w:attr w:name="ProductID" w:val="2015 г"/>
        </w:smartTagPr>
        <w:r w:rsidRPr="009638B7">
          <w:rPr>
            <w:sz w:val="26"/>
            <w:szCs w:val="26"/>
          </w:rPr>
          <w:t>2015 г</w:t>
        </w:r>
      </w:smartTag>
      <w:r w:rsidRPr="009638B7">
        <w:rPr>
          <w:sz w:val="26"/>
          <w:szCs w:val="26"/>
        </w:rPr>
        <w:t xml:space="preserve"> № 40 "О внесении изменений в отдельные законы Хабаровского края", предусматривающий:</w:t>
      </w:r>
    </w:p>
    <w:p w:rsidR="00A21FF0" w:rsidRPr="009638B7" w:rsidRDefault="00CB2088" w:rsidP="00F8542F">
      <w:pPr>
        <w:ind w:firstLine="709"/>
        <w:jc w:val="both"/>
        <w:rPr>
          <w:sz w:val="26"/>
          <w:szCs w:val="26"/>
        </w:rPr>
      </w:pPr>
      <w:r w:rsidRPr="009638B7">
        <w:rPr>
          <w:sz w:val="26"/>
          <w:szCs w:val="26"/>
        </w:rPr>
        <w:t>-</w:t>
      </w:r>
      <w:r w:rsidR="00A21FF0" w:rsidRPr="009638B7">
        <w:rPr>
          <w:sz w:val="26"/>
          <w:szCs w:val="26"/>
        </w:rPr>
        <w:t>расширение возможности применения пониженной ставки в размере 8% по налогу, взимаемому в связи с применением упрощенной системы налогообложения, при условии, что доход от установленных 10 видов деятельности составит не менее 80% от общей суммы дохода плательщика за соответствующий период.</w:t>
      </w:r>
    </w:p>
    <w:p w:rsidR="00A21FF0" w:rsidRPr="009638B7" w:rsidRDefault="00A21FF0" w:rsidP="00B44A5D">
      <w:pPr>
        <w:ind w:firstLine="720"/>
        <w:jc w:val="both"/>
        <w:rPr>
          <w:sz w:val="26"/>
          <w:szCs w:val="26"/>
        </w:rPr>
      </w:pPr>
      <w:r w:rsidRPr="009638B7">
        <w:rPr>
          <w:sz w:val="26"/>
          <w:szCs w:val="26"/>
        </w:rPr>
        <w:t>Вступление в силу Федерального закона № 232-ФЗ "О внесении изменений в статью 12 части первой и часть вторую Налогового кодекса Российской Федерации":</w:t>
      </w:r>
    </w:p>
    <w:p w:rsidR="00A21FF0" w:rsidRPr="009638B7" w:rsidRDefault="00A21FF0" w:rsidP="00B44A5D">
      <w:pPr>
        <w:ind w:firstLine="720"/>
        <w:jc w:val="both"/>
        <w:rPr>
          <w:sz w:val="26"/>
          <w:szCs w:val="26"/>
        </w:rPr>
      </w:pPr>
      <w:r w:rsidRPr="009638B7">
        <w:rPr>
          <w:sz w:val="26"/>
          <w:szCs w:val="26"/>
        </w:rPr>
        <w:t>а) дает право:</w:t>
      </w:r>
    </w:p>
    <w:p w:rsidR="00A21FF0" w:rsidRPr="009638B7" w:rsidRDefault="00A21FF0" w:rsidP="00B44A5D">
      <w:pPr>
        <w:ind w:firstLine="720"/>
        <w:jc w:val="both"/>
        <w:rPr>
          <w:sz w:val="26"/>
          <w:szCs w:val="26"/>
        </w:rPr>
      </w:pPr>
      <w:proofErr w:type="gramStart"/>
      <w:r w:rsidRPr="009638B7">
        <w:rPr>
          <w:sz w:val="26"/>
          <w:szCs w:val="26"/>
        </w:rPr>
        <w:t>- субъектам РФ предоставлять "налоговые каникулы" (ставка 0%) по упрощенной и патентной системам налогообложения для впервые зарегистрированных индивидуальных предпринимателей распространено на бытовые услуги;</w:t>
      </w:r>
      <w:proofErr w:type="gramEnd"/>
    </w:p>
    <w:p w:rsidR="00A21FF0" w:rsidRPr="009638B7" w:rsidRDefault="00A21FF0" w:rsidP="00F7349C">
      <w:pPr>
        <w:ind w:firstLine="720"/>
        <w:jc w:val="both"/>
        <w:rPr>
          <w:sz w:val="26"/>
          <w:szCs w:val="26"/>
        </w:rPr>
      </w:pPr>
      <w:r w:rsidRPr="009638B7">
        <w:rPr>
          <w:sz w:val="26"/>
          <w:szCs w:val="26"/>
        </w:rPr>
        <w:t>- субъектам РФ снижать ставку по налогу, взимаемому в связи с применением упрощенной системы налогообложения, по объекту налогообложения "доходы" с 6% до 1% в зависимости от категорий налогоплательщиков</w:t>
      </w:r>
      <w:r w:rsidR="005A0050" w:rsidRPr="009638B7">
        <w:rPr>
          <w:sz w:val="26"/>
          <w:szCs w:val="26"/>
        </w:rPr>
        <w:t>.</w:t>
      </w:r>
      <w:r w:rsidRPr="009638B7">
        <w:rPr>
          <w:sz w:val="26"/>
          <w:szCs w:val="26"/>
        </w:rPr>
        <w:tab/>
      </w:r>
    </w:p>
    <w:p w:rsidR="00A21FF0" w:rsidRPr="009638B7" w:rsidRDefault="00A21FF0" w:rsidP="00763158">
      <w:pPr>
        <w:ind w:firstLine="709"/>
        <w:jc w:val="both"/>
        <w:rPr>
          <w:sz w:val="26"/>
          <w:szCs w:val="26"/>
        </w:rPr>
      </w:pPr>
      <w:proofErr w:type="gramStart"/>
      <w:r w:rsidRPr="009638B7">
        <w:rPr>
          <w:sz w:val="26"/>
          <w:szCs w:val="26"/>
        </w:rPr>
        <w:t>С учетом обозначенных изменений налогового и бюджетного законодательства, объем доходов бюджета</w:t>
      </w:r>
      <w:r w:rsidR="00CB2088" w:rsidRPr="009638B7">
        <w:rPr>
          <w:sz w:val="26"/>
          <w:szCs w:val="26"/>
        </w:rPr>
        <w:t xml:space="preserve"> поселения</w:t>
      </w:r>
      <w:r w:rsidRPr="009638B7">
        <w:rPr>
          <w:sz w:val="26"/>
          <w:szCs w:val="26"/>
        </w:rPr>
        <w:t xml:space="preserve"> на 201</w:t>
      </w:r>
      <w:r w:rsidR="005A0050" w:rsidRPr="009638B7">
        <w:rPr>
          <w:sz w:val="26"/>
          <w:szCs w:val="26"/>
        </w:rPr>
        <w:t>7</w:t>
      </w:r>
      <w:r w:rsidRPr="009638B7">
        <w:rPr>
          <w:sz w:val="26"/>
          <w:szCs w:val="26"/>
        </w:rPr>
        <w:t xml:space="preserve"> год составит </w:t>
      </w:r>
      <w:r w:rsidR="003A4069" w:rsidRPr="009638B7">
        <w:rPr>
          <w:sz w:val="26"/>
          <w:szCs w:val="26"/>
        </w:rPr>
        <w:t xml:space="preserve">3503,413 </w:t>
      </w:r>
      <w:r w:rsidR="00747500" w:rsidRPr="009638B7">
        <w:rPr>
          <w:sz w:val="26"/>
          <w:szCs w:val="26"/>
        </w:rPr>
        <w:t>тыс</w:t>
      </w:r>
      <w:r w:rsidRPr="009638B7">
        <w:rPr>
          <w:sz w:val="26"/>
          <w:szCs w:val="26"/>
        </w:rPr>
        <w:t xml:space="preserve">. рублей, к </w:t>
      </w:r>
      <w:r w:rsidR="005A0050" w:rsidRPr="009638B7">
        <w:rPr>
          <w:sz w:val="26"/>
          <w:szCs w:val="26"/>
        </w:rPr>
        <w:t>показателям,</w:t>
      </w:r>
      <w:r w:rsidRPr="009638B7">
        <w:rPr>
          <w:sz w:val="26"/>
          <w:szCs w:val="26"/>
        </w:rPr>
        <w:t xml:space="preserve"> утвержденным в решении Со</w:t>
      </w:r>
      <w:r w:rsidR="00CB2088" w:rsidRPr="009638B7">
        <w:rPr>
          <w:sz w:val="26"/>
          <w:szCs w:val="26"/>
        </w:rPr>
        <w:t>вета</w:t>
      </w:r>
      <w:r w:rsidRPr="009638B7">
        <w:rPr>
          <w:sz w:val="26"/>
          <w:szCs w:val="26"/>
        </w:rPr>
        <w:t xml:space="preserve"> депутатов </w:t>
      </w:r>
      <w:r w:rsidR="003A4069" w:rsidRPr="009638B7">
        <w:rPr>
          <w:sz w:val="26"/>
          <w:szCs w:val="26"/>
        </w:rPr>
        <w:t>Аланапского сельского</w:t>
      </w:r>
      <w:r w:rsidR="00CB2088" w:rsidRPr="009638B7">
        <w:rPr>
          <w:sz w:val="26"/>
          <w:szCs w:val="26"/>
        </w:rPr>
        <w:t xml:space="preserve"> поселения</w:t>
      </w:r>
      <w:r w:rsidRPr="009638B7">
        <w:rPr>
          <w:sz w:val="26"/>
          <w:szCs w:val="26"/>
        </w:rPr>
        <w:t xml:space="preserve"> от </w:t>
      </w:r>
      <w:r w:rsidR="003A4069" w:rsidRPr="009638B7">
        <w:rPr>
          <w:sz w:val="26"/>
          <w:szCs w:val="26"/>
        </w:rPr>
        <w:t>15</w:t>
      </w:r>
      <w:r w:rsidRPr="009638B7">
        <w:rPr>
          <w:sz w:val="26"/>
          <w:szCs w:val="26"/>
        </w:rPr>
        <w:t>.12.201</w:t>
      </w:r>
      <w:r w:rsidR="005A0050" w:rsidRPr="009638B7">
        <w:rPr>
          <w:sz w:val="26"/>
          <w:szCs w:val="26"/>
        </w:rPr>
        <w:t>5</w:t>
      </w:r>
      <w:r w:rsidRPr="009638B7">
        <w:rPr>
          <w:sz w:val="26"/>
          <w:szCs w:val="26"/>
        </w:rPr>
        <w:t xml:space="preserve"> №</w:t>
      </w:r>
      <w:r w:rsidR="003A4069" w:rsidRPr="009638B7">
        <w:rPr>
          <w:sz w:val="26"/>
          <w:szCs w:val="26"/>
        </w:rPr>
        <w:t xml:space="preserve"> 30</w:t>
      </w:r>
      <w:r w:rsidRPr="009638B7">
        <w:rPr>
          <w:sz w:val="26"/>
          <w:szCs w:val="26"/>
        </w:rPr>
        <w:t xml:space="preserve"> он </w:t>
      </w:r>
      <w:r w:rsidR="005A0050" w:rsidRPr="009638B7">
        <w:rPr>
          <w:sz w:val="26"/>
          <w:szCs w:val="26"/>
        </w:rPr>
        <w:t>у</w:t>
      </w:r>
      <w:r w:rsidR="003A4069" w:rsidRPr="009638B7">
        <w:rPr>
          <w:sz w:val="26"/>
          <w:szCs w:val="26"/>
        </w:rPr>
        <w:t>меньшится</w:t>
      </w:r>
      <w:r w:rsidRPr="009638B7">
        <w:rPr>
          <w:sz w:val="26"/>
          <w:szCs w:val="26"/>
        </w:rPr>
        <w:t xml:space="preserve"> на </w:t>
      </w:r>
      <w:r w:rsidR="003A4069" w:rsidRPr="009638B7">
        <w:rPr>
          <w:sz w:val="26"/>
          <w:szCs w:val="26"/>
        </w:rPr>
        <w:t>544</w:t>
      </w:r>
      <w:r w:rsidR="00CD6A2C" w:rsidRPr="009638B7">
        <w:rPr>
          <w:sz w:val="26"/>
          <w:szCs w:val="26"/>
        </w:rPr>
        <w:t>,</w:t>
      </w:r>
      <w:r w:rsidR="003A4069" w:rsidRPr="009638B7">
        <w:rPr>
          <w:sz w:val="26"/>
          <w:szCs w:val="26"/>
        </w:rPr>
        <w:t>518</w:t>
      </w:r>
      <w:r w:rsidRPr="009638B7">
        <w:rPr>
          <w:sz w:val="26"/>
          <w:szCs w:val="26"/>
        </w:rPr>
        <w:t xml:space="preserve"> </w:t>
      </w:r>
      <w:r w:rsidR="00747500" w:rsidRPr="009638B7">
        <w:rPr>
          <w:sz w:val="26"/>
          <w:szCs w:val="26"/>
        </w:rPr>
        <w:t>тыс</w:t>
      </w:r>
      <w:r w:rsidRPr="009638B7">
        <w:rPr>
          <w:sz w:val="26"/>
          <w:szCs w:val="26"/>
        </w:rPr>
        <w:t xml:space="preserve">. рублей, налоговые и неналоговые доходы бюджета  - на </w:t>
      </w:r>
      <w:r w:rsidR="003A4069" w:rsidRPr="009638B7">
        <w:rPr>
          <w:sz w:val="26"/>
          <w:szCs w:val="26"/>
        </w:rPr>
        <w:t>206</w:t>
      </w:r>
      <w:r w:rsidR="00CD6A2C" w:rsidRPr="009638B7">
        <w:rPr>
          <w:sz w:val="26"/>
          <w:szCs w:val="26"/>
        </w:rPr>
        <w:t>,0</w:t>
      </w:r>
      <w:r w:rsidRPr="009638B7">
        <w:rPr>
          <w:sz w:val="26"/>
          <w:szCs w:val="26"/>
        </w:rPr>
        <w:t xml:space="preserve"> </w:t>
      </w:r>
      <w:r w:rsidR="00747500" w:rsidRPr="009638B7">
        <w:rPr>
          <w:sz w:val="26"/>
          <w:szCs w:val="26"/>
        </w:rPr>
        <w:t>тыс</w:t>
      </w:r>
      <w:r w:rsidRPr="009638B7">
        <w:rPr>
          <w:sz w:val="26"/>
          <w:szCs w:val="26"/>
        </w:rPr>
        <w:t xml:space="preserve">. рублей или на </w:t>
      </w:r>
      <w:r w:rsidR="003A4069" w:rsidRPr="009638B7">
        <w:rPr>
          <w:sz w:val="26"/>
          <w:szCs w:val="26"/>
        </w:rPr>
        <w:t>54</w:t>
      </w:r>
      <w:r w:rsidRPr="009638B7">
        <w:rPr>
          <w:sz w:val="26"/>
          <w:szCs w:val="26"/>
        </w:rPr>
        <w:t xml:space="preserve"> процента.</w:t>
      </w:r>
      <w:proofErr w:type="gramEnd"/>
    </w:p>
    <w:p w:rsidR="00A21FF0" w:rsidRPr="009638B7" w:rsidRDefault="00A21FF0" w:rsidP="00763158">
      <w:pPr>
        <w:ind w:firstLine="709"/>
        <w:jc w:val="both"/>
        <w:rPr>
          <w:sz w:val="26"/>
          <w:szCs w:val="26"/>
        </w:rPr>
      </w:pPr>
      <w:r w:rsidRPr="009638B7">
        <w:rPr>
          <w:sz w:val="26"/>
          <w:szCs w:val="26"/>
        </w:rPr>
        <w:t>Показатели прогноза доходов бюджета</w:t>
      </w:r>
      <w:r w:rsidR="00747500" w:rsidRPr="009638B7">
        <w:rPr>
          <w:sz w:val="26"/>
          <w:szCs w:val="26"/>
        </w:rPr>
        <w:t xml:space="preserve"> </w:t>
      </w:r>
      <w:r w:rsidR="003A4069" w:rsidRPr="009638B7">
        <w:rPr>
          <w:sz w:val="26"/>
          <w:szCs w:val="26"/>
        </w:rPr>
        <w:t>сельского</w:t>
      </w:r>
      <w:r w:rsidR="00747500" w:rsidRPr="009638B7">
        <w:rPr>
          <w:sz w:val="26"/>
          <w:szCs w:val="26"/>
        </w:rPr>
        <w:t xml:space="preserve"> поселения</w:t>
      </w:r>
      <w:r w:rsidRPr="009638B7">
        <w:rPr>
          <w:sz w:val="26"/>
          <w:szCs w:val="26"/>
        </w:rPr>
        <w:t xml:space="preserve"> на 201</w:t>
      </w:r>
      <w:r w:rsidR="00CD6A2C" w:rsidRPr="009638B7">
        <w:rPr>
          <w:sz w:val="26"/>
          <w:szCs w:val="26"/>
        </w:rPr>
        <w:t>7</w:t>
      </w:r>
      <w:r w:rsidRPr="009638B7">
        <w:rPr>
          <w:sz w:val="26"/>
          <w:szCs w:val="26"/>
        </w:rPr>
        <w:t xml:space="preserve"> год </w:t>
      </w:r>
      <w:r w:rsidR="00DE48DF" w:rsidRPr="009638B7">
        <w:rPr>
          <w:sz w:val="26"/>
          <w:szCs w:val="26"/>
        </w:rPr>
        <w:t>уменьшатся к</w:t>
      </w:r>
      <w:r w:rsidRPr="009638B7">
        <w:rPr>
          <w:sz w:val="26"/>
          <w:szCs w:val="26"/>
        </w:rPr>
        <w:t xml:space="preserve"> оценк</w:t>
      </w:r>
      <w:r w:rsidR="00DE48DF" w:rsidRPr="009638B7">
        <w:rPr>
          <w:sz w:val="26"/>
          <w:szCs w:val="26"/>
        </w:rPr>
        <w:t>е</w:t>
      </w:r>
      <w:r w:rsidRPr="009638B7">
        <w:rPr>
          <w:sz w:val="26"/>
          <w:szCs w:val="26"/>
        </w:rPr>
        <w:t xml:space="preserve"> исполнения бюджета </w:t>
      </w:r>
      <w:r w:rsidR="003A4069" w:rsidRPr="009638B7">
        <w:rPr>
          <w:sz w:val="26"/>
          <w:szCs w:val="26"/>
        </w:rPr>
        <w:t>сельского</w:t>
      </w:r>
      <w:r w:rsidR="00747500" w:rsidRPr="009638B7">
        <w:rPr>
          <w:sz w:val="26"/>
          <w:szCs w:val="26"/>
        </w:rPr>
        <w:t xml:space="preserve"> поселения </w:t>
      </w:r>
      <w:r w:rsidRPr="009638B7">
        <w:rPr>
          <w:sz w:val="26"/>
          <w:szCs w:val="26"/>
        </w:rPr>
        <w:t>в 201</w:t>
      </w:r>
      <w:r w:rsidR="00CD6A2C" w:rsidRPr="009638B7">
        <w:rPr>
          <w:sz w:val="26"/>
          <w:szCs w:val="26"/>
        </w:rPr>
        <w:t>6</w:t>
      </w:r>
      <w:r w:rsidRPr="009638B7">
        <w:rPr>
          <w:sz w:val="26"/>
          <w:szCs w:val="26"/>
        </w:rPr>
        <w:t xml:space="preserve"> году (</w:t>
      </w:r>
      <w:r w:rsidR="00DE48DF" w:rsidRPr="009638B7">
        <w:rPr>
          <w:sz w:val="26"/>
          <w:szCs w:val="26"/>
        </w:rPr>
        <w:t xml:space="preserve">на </w:t>
      </w:r>
      <w:r w:rsidR="003A4069" w:rsidRPr="009638B7">
        <w:rPr>
          <w:sz w:val="26"/>
          <w:szCs w:val="26"/>
        </w:rPr>
        <w:t>544,518</w:t>
      </w:r>
      <w:r w:rsidR="00DE48DF" w:rsidRPr="009638B7">
        <w:rPr>
          <w:sz w:val="26"/>
          <w:szCs w:val="26"/>
        </w:rPr>
        <w:t xml:space="preserve"> тыс. руб.</w:t>
      </w:r>
      <w:r w:rsidRPr="009638B7">
        <w:rPr>
          <w:sz w:val="26"/>
          <w:szCs w:val="26"/>
        </w:rPr>
        <w:t xml:space="preserve">), при этом налоговые и неналоговые доходы </w:t>
      </w:r>
      <w:r w:rsidR="00DE48DF" w:rsidRPr="009638B7">
        <w:rPr>
          <w:sz w:val="26"/>
          <w:szCs w:val="26"/>
        </w:rPr>
        <w:t>у</w:t>
      </w:r>
      <w:r w:rsidR="003A4069" w:rsidRPr="009638B7">
        <w:rPr>
          <w:sz w:val="26"/>
          <w:szCs w:val="26"/>
        </w:rPr>
        <w:t>меньшатся</w:t>
      </w:r>
      <w:r w:rsidRPr="009638B7">
        <w:rPr>
          <w:sz w:val="26"/>
          <w:szCs w:val="26"/>
        </w:rPr>
        <w:t xml:space="preserve"> на </w:t>
      </w:r>
      <w:r w:rsidR="003A4069" w:rsidRPr="009638B7">
        <w:rPr>
          <w:sz w:val="26"/>
          <w:szCs w:val="26"/>
        </w:rPr>
        <w:t>174</w:t>
      </w:r>
      <w:r w:rsidR="00DE48DF" w:rsidRPr="009638B7">
        <w:rPr>
          <w:sz w:val="26"/>
          <w:szCs w:val="26"/>
        </w:rPr>
        <w:t>,0</w:t>
      </w:r>
      <w:r w:rsidRPr="009638B7">
        <w:rPr>
          <w:sz w:val="26"/>
          <w:szCs w:val="26"/>
        </w:rPr>
        <w:t xml:space="preserve"> </w:t>
      </w:r>
      <w:r w:rsidR="00DE48DF" w:rsidRPr="009638B7">
        <w:rPr>
          <w:sz w:val="26"/>
          <w:szCs w:val="26"/>
        </w:rPr>
        <w:t>тыс</w:t>
      </w:r>
      <w:r w:rsidRPr="009638B7">
        <w:rPr>
          <w:sz w:val="26"/>
          <w:szCs w:val="26"/>
        </w:rPr>
        <w:t xml:space="preserve">. рублей или </w:t>
      </w:r>
      <w:r w:rsidR="003A4069" w:rsidRPr="009638B7">
        <w:rPr>
          <w:sz w:val="26"/>
          <w:szCs w:val="26"/>
        </w:rPr>
        <w:t>54</w:t>
      </w:r>
      <w:r w:rsidR="00CD6A2C" w:rsidRPr="009638B7">
        <w:rPr>
          <w:sz w:val="26"/>
          <w:szCs w:val="26"/>
        </w:rPr>
        <w:t>,</w:t>
      </w:r>
      <w:r w:rsidR="003A4069" w:rsidRPr="009638B7">
        <w:rPr>
          <w:sz w:val="26"/>
          <w:szCs w:val="26"/>
        </w:rPr>
        <w:t>0</w:t>
      </w:r>
      <w:r w:rsidR="00CD6A2C" w:rsidRPr="009638B7">
        <w:rPr>
          <w:sz w:val="26"/>
          <w:szCs w:val="26"/>
        </w:rPr>
        <w:t xml:space="preserve"> </w:t>
      </w:r>
      <w:r w:rsidRPr="009638B7">
        <w:rPr>
          <w:sz w:val="26"/>
          <w:szCs w:val="26"/>
        </w:rPr>
        <w:t>%, что обусловлено следующими основными причинами:</w:t>
      </w:r>
    </w:p>
    <w:p w:rsidR="00E70FB1" w:rsidRDefault="0069144D" w:rsidP="00E70FB1">
      <w:pPr>
        <w:ind w:firstLine="709"/>
        <w:jc w:val="both"/>
        <w:rPr>
          <w:i/>
          <w:sz w:val="26"/>
          <w:szCs w:val="26"/>
        </w:rPr>
      </w:pPr>
      <w:r w:rsidRPr="009638B7">
        <w:rPr>
          <w:sz w:val="26"/>
          <w:szCs w:val="26"/>
        </w:rPr>
        <w:t>-</w:t>
      </w:r>
      <w:r w:rsidR="003A4069" w:rsidRPr="009638B7">
        <w:rPr>
          <w:sz w:val="26"/>
          <w:szCs w:val="26"/>
        </w:rPr>
        <w:t xml:space="preserve">снижение </w:t>
      </w:r>
      <w:r w:rsidRPr="009638B7">
        <w:rPr>
          <w:sz w:val="26"/>
          <w:szCs w:val="26"/>
        </w:rPr>
        <w:t xml:space="preserve"> показателей  по </w:t>
      </w:r>
      <w:r w:rsidR="003A4069" w:rsidRPr="009638B7">
        <w:rPr>
          <w:sz w:val="26"/>
          <w:szCs w:val="26"/>
        </w:rPr>
        <w:t>земельному налогу на</w:t>
      </w:r>
      <w:r w:rsidR="009638B7" w:rsidRPr="009638B7">
        <w:rPr>
          <w:sz w:val="26"/>
          <w:szCs w:val="26"/>
        </w:rPr>
        <w:t xml:space="preserve"> 27 процентов,</w:t>
      </w:r>
      <w:r w:rsidR="003A4069" w:rsidRPr="009638B7">
        <w:rPr>
          <w:sz w:val="26"/>
          <w:szCs w:val="26"/>
        </w:rPr>
        <w:t xml:space="preserve"> </w:t>
      </w:r>
      <w:r w:rsidR="009638B7" w:rsidRPr="009638B7">
        <w:rPr>
          <w:sz w:val="26"/>
          <w:szCs w:val="26"/>
        </w:rPr>
        <w:t>(</w:t>
      </w:r>
      <w:r w:rsidR="003A4069" w:rsidRPr="009638B7">
        <w:rPr>
          <w:sz w:val="26"/>
          <w:szCs w:val="26"/>
        </w:rPr>
        <w:t>произведена уплата авансовых платежей за 2013-2014 год по земельному налогу МКДОУ № 11 Аланапского сельского поселения</w:t>
      </w:r>
      <w:r w:rsidR="009638B7" w:rsidRPr="009638B7">
        <w:rPr>
          <w:sz w:val="26"/>
          <w:szCs w:val="26"/>
        </w:rPr>
        <w:t>)</w:t>
      </w:r>
      <w:r w:rsidR="009638B7" w:rsidRPr="009638B7">
        <w:rPr>
          <w:i/>
          <w:sz w:val="26"/>
          <w:szCs w:val="26"/>
        </w:rPr>
        <w:t>.</w:t>
      </w:r>
    </w:p>
    <w:p w:rsidR="00A21FF0" w:rsidRPr="009638B7" w:rsidRDefault="00A21FF0" w:rsidP="00E70FB1">
      <w:pPr>
        <w:ind w:firstLine="709"/>
        <w:jc w:val="center"/>
        <w:rPr>
          <w:sz w:val="26"/>
          <w:szCs w:val="26"/>
        </w:rPr>
      </w:pPr>
      <w:r w:rsidRPr="009638B7">
        <w:rPr>
          <w:sz w:val="26"/>
          <w:szCs w:val="26"/>
        </w:rPr>
        <w:t>_____________________</w:t>
      </w:r>
    </w:p>
    <w:bookmarkEnd w:id="0"/>
    <w:bookmarkEnd w:id="1"/>
    <w:bookmarkEnd w:id="2"/>
    <w:p w:rsidR="009638B7" w:rsidRPr="009638B7" w:rsidRDefault="009638B7">
      <w:pPr>
        <w:ind w:firstLine="709"/>
        <w:jc w:val="both"/>
        <w:rPr>
          <w:sz w:val="26"/>
          <w:szCs w:val="26"/>
        </w:rPr>
      </w:pPr>
    </w:p>
    <w:sectPr w:rsidR="009638B7" w:rsidRPr="009638B7" w:rsidSect="00D44E24">
      <w:headerReference w:type="even" r:id="rId7"/>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7D" w:rsidRDefault="000A247D" w:rsidP="00D05E87">
      <w:r>
        <w:separator/>
      </w:r>
    </w:p>
  </w:endnote>
  <w:endnote w:type="continuationSeparator" w:id="0">
    <w:p w:rsidR="000A247D" w:rsidRDefault="000A247D" w:rsidP="00D0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Default="00A21FF0">
    <w:pPr>
      <w:pStyle w:val="ad"/>
    </w:pPr>
  </w:p>
  <w:p w:rsidR="00A21FF0" w:rsidRDefault="00A21F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7D" w:rsidRDefault="000A247D" w:rsidP="00D05E87">
      <w:r>
        <w:separator/>
      </w:r>
    </w:p>
  </w:footnote>
  <w:footnote w:type="continuationSeparator" w:id="0">
    <w:p w:rsidR="000A247D" w:rsidRDefault="000A247D" w:rsidP="00D05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Default="008B4B23" w:rsidP="0070525D">
    <w:pPr>
      <w:pStyle w:val="ab"/>
      <w:framePr w:wrap="around" w:vAnchor="text" w:hAnchor="margin" w:xAlign="center" w:y="1"/>
      <w:rPr>
        <w:rStyle w:val="af2"/>
      </w:rPr>
    </w:pPr>
    <w:r>
      <w:rPr>
        <w:rStyle w:val="af2"/>
      </w:rPr>
      <w:fldChar w:fldCharType="begin"/>
    </w:r>
    <w:r w:rsidR="00A21FF0">
      <w:rPr>
        <w:rStyle w:val="af2"/>
      </w:rPr>
      <w:instrText xml:space="preserve">PAGE  </w:instrText>
    </w:r>
    <w:r>
      <w:rPr>
        <w:rStyle w:val="af2"/>
      </w:rPr>
      <w:fldChar w:fldCharType="end"/>
    </w:r>
  </w:p>
  <w:p w:rsidR="00A21FF0" w:rsidRDefault="00A21F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F0" w:rsidRDefault="008B4B23" w:rsidP="0070525D">
    <w:pPr>
      <w:pStyle w:val="ab"/>
      <w:framePr w:wrap="around" w:vAnchor="text" w:hAnchor="margin" w:xAlign="center" w:y="1"/>
      <w:rPr>
        <w:rStyle w:val="af2"/>
      </w:rPr>
    </w:pPr>
    <w:r>
      <w:rPr>
        <w:rStyle w:val="af2"/>
      </w:rPr>
      <w:fldChar w:fldCharType="begin"/>
    </w:r>
    <w:r w:rsidR="00A21FF0">
      <w:rPr>
        <w:rStyle w:val="af2"/>
      </w:rPr>
      <w:instrText xml:space="preserve">PAGE  </w:instrText>
    </w:r>
    <w:r>
      <w:rPr>
        <w:rStyle w:val="af2"/>
      </w:rPr>
      <w:fldChar w:fldCharType="separate"/>
    </w:r>
    <w:r w:rsidR="002346D7">
      <w:rPr>
        <w:rStyle w:val="af2"/>
        <w:noProof/>
      </w:rPr>
      <w:t>4</w:t>
    </w:r>
    <w:r>
      <w:rPr>
        <w:rStyle w:val="af2"/>
      </w:rPr>
      <w:fldChar w:fldCharType="end"/>
    </w:r>
  </w:p>
  <w:p w:rsidR="00A21FF0" w:rsidRDefault="00A21FF0" w:rsidP="0021592F">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0B0A"/>
    <w:multiLevelType w:val="hybridMultilevel"/>
    <w:tmpl w:val="7AAEF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DF770A"/>
    <w:multiLevelType w:val="hybridMultilevel"/>
    <w:tmpl w:val="F4BE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D3A8F"/>
    <w:multiLevelType w:val="multilevel"/>
    <w:tmpl w:val="7152EC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A986E38"/>
    <w:multiLevelType w:val="hybridMultilevel"/>
    <w:tmpl w:val="36AA816A"/>
    <w:lvl w:ilvl="0" w:tplc="3710B59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018773C"/>
    <w:multiLevelType w:val="hybridMultilevel"/>
    <w:tmpl w:val="DFCAC892"/>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1A97C06"/>
    <w:multiLevelType w:val="hybridMultilevel"/>
    <w:tmpl w:val="35580204"/>
    <w:lvl w:ilvl="0" w:tplc="F3547B1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4492CB2"/>
    <w:multiLevelType w:val="hybridMultilevel"/>
    <w:tmpl w:val="0BA4EF74"/>
    <w:lvl w:ilvl="0" w:tplc="D53028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E31A84"/>
    <w:multiLevelType w:val="hybridMultilevel"/>
    <w:tmpl w:val="046262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056AFB"/>
    <w:multiLevelType w:val="hybridMultilevel"/>
    <w:tmpl w:val="A824026E"/>
    <w:lvl w:ilvl="0" w:tplc="27821AB2">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E9A0B24"/>
    <w:multiLevelType w:val="hybridMultilevel"/>
    <w:tmpl w:val="25348138"/>
    <w:lvl w:ilvl="0" w:tplc="678E199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73D6F97"/>
    <w:multiLevelType w:val="hybridMultilevel"/>
    <w:tmpl w:val="D8387B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A95D42"/>
    <w:multiLevelType w:val="hybridMultilevel"/>
    <w:tmpl w:val="0BA4EF74"/>
    <w:lvl w:ilvl="0" w:tplc="D53028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EF67BBA"/>
    <w:multiLevelType w:val="hybridMultilevel"/>
    <w:tmpl w:val="7792A044"/>
    <w:lvl w:ilvl="0" w:tplc="93EA0E00">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722DF6"/>
    <w:multiLevelType w:val="hybridMultilevel"/>
    <w:tmpl w:val="271CA876"/>
    <w:lvl w:ilvl="0" w:tplc="5F06DD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7FD3FC8"/>
    <w:multiLevelType w:val="hybridMultilevel"/>
    <w:tmpl w:val="DF8CC316"/>
    <w:lvl w:ilvl="0" w:tplc="0D62A7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C091923"/>
    <w:multiLevelType w:val="hybridMultilevel"/>
    <w:tmpl w:val="B4D038A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A5170F"/>
    <w:multiLevelType w:val="hybridMultilevel"/>
    <w:tmpl w:val="C568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731B6"/>
    <w:multiLevelType w:val="hybridMultilevel"/>
    <w:tmpl w:val="6360F1F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68B4209"/>
    <w:multiLevelType w:val="hybridMultilevel"/>
    <w:tmpl w:val="8EBAF64A"/>
    <w:lvl w:ilvl="0" w:tplc="1B2CE59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6BF7719"/>
    <w:multiLevelType w:val="hybridMultilevel"/>
    <w:tmpl w:val="5890FF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CA0B2F"/>
    <w:multiLevelType w:val="hybridMultilevel"/>
    <w:tmpl w:val="BCF8F792"/>
    <w:lvl w:ilvl="0" w:tplc="24B0BDD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2D52C5B"/>
    <w:multiLevelType w:val="hybridMultilevel"/>
    <w:tmpl w:val="307EB5A8"/>
    <w:lvl w:ilvl="0" w:tplc="5A3AE6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74D14948"/>
    <w:multiLevelType w:val="hybridMultilevel"/>
    <w:tmpl w:val="347A7668"/>
    <w:lvl w:ilvl="0" w:tplc="A74C83DC">
      <w:start w:val="1"/>
      <w:numFmt w:val="decimal"/>
      <w:lvlText w:val="%1)"/>
      <w:lvlJc w:val="left"/>
      <w:pPr>
        <w:ind w:left="1699"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65D2575"/>
    <w:multiLevelType w:val="hybridMultilevel"/>
    <w:tmpl w:val="687CBDCA"/>
    <w:lvl w:ilvl="0" w:tplc="E2686B5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10"/>
  </w:num>
  <w:num w:numId="6">
    <w:abstractNumId w:val="7"/>
  </w:num>
  <w:num w:numId="7">
    <w:abstractNumId w:val="9"/>
  </w:num>
  <w:num w:numId="8">
    <w:abstractNumId w:val="4"/>
  </w:num>
  <w:num w:numId="9">
    <w:abstractNumId w:val="16"/>
  </w:num>
  <w:num w:numId="10">
    <w:abstractNumId w:val="0"/>
  </w:num>
  <w:num w:numId="11">
    <w:abstractNumId w:val="1"/>
  </w:num>
  <w:num w:numId="12">
    <w:abstractNumId w:val="11"/>
  </w:num>
  <w:num w:numId="13">
    <w:abstractNumId w:val="6"/>
  </w:num>
  <w:num w:numId="14">
    <w:abstractNumId w:val="19"/>
  </w:num>
  <w:num w:numId="15">
    <w:abstractNumId w:val="21"/>
  </w:num>
  <w:num w:numId="16">
    <w:abstractNumId w:val="22"/>
  </w:num>
  <w:num w:numId="17">
    <w:abstractNumId w:val="20"/>
  </w:num>
  <w:num w:numId="18">
    <w:abstractNumId w:val="5"/>
  </w:num>
  <w:num w:numId="19">
    <w:abstractNumId w:val="8"/>
  </w:num>
  <w:num w:numId="20">
    <w:abstractNumId w:val="15"/>
  </w:num>
  <w:num w:numId="21">
    <w:abstractNumId w:val="14"/>
  </w:num>
  <w:num w:numId="22">
    <w:abstractNumId w:val="18"/>
  </w:num>
  <w:num w:numId="23">
    <w:abstractNumId w:val="13"/>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05E87"/>
    <w:rsid w:val="00004C8B"/>
    <w:rsid w:val="00004EC4"/>
    <w:rsid w:val="000113F4"/>
    <w:rsid w:val="00011926"/>
    <w:rsid w:val="00015827"/>
    <w:rsid w:val="0002457D"/>
    <w:rsid w:val="00026F43"/>
    <w:rsid w:val="000301A1"/>
    <w:rsid w:val="00034F20"/>
    <w:rsid w:val="00036CDE"/>
    <w:rsid w:val="0004036A"/>
    <w:rsid w:val="00042B41"/>
    <w:rsid w:val="00043134"/>
    <w:rsid w:val="00046237"/>
    <w:rsid w:val="00052B32"/>
    <w:rsid w:val="00053117"/>
    <w:rsid w:val="00057E7B"/>
    <w:rsid w:val="00061077"/>
    <w:rsid w:val="00061141"/>
    <w:rsid w:val="000661CB"/>
    <w:rsid w:val="00070810"/>
    <w:rsid w:val="00070B2D"/>
    <w:rsid w:val="00072872"/>
    <w:rsid w:val="00082D27"/>
    <w:rsid w:val="00091379"/>
    <w:rsid w:val="000917EF"/>
    <w:rsid w:val="00092185"/>
    <w:rsid w:val="00094290"/>
    <w:rsid w:val="000A04B2"/>
    <w:rsid w:val="000A1EDD"/>
    <w:rsid w:val="000A247D"/>
    <w:rsid w:val="000A4012"/>
    <w:rsid w:val="000A4B55"/>
    <w:rsid w:val="000A5235"/>
    <w:rsid w:val="000B0B58"/>
    <w:rsid w:val="000B1F74"/>
    <w:rsid w:val="000B3F2D"/>
    <w:rsid w:val="000B4CA6"/>
    <w:rsid w:val="000B5BC4"/>
    <w:rsid w:val="000B743F"/>
    <w:rsid w:val="000C06FF"/>
    <w:rsid w:val="000C0F45"/>
    <w:rsid w:val="000C4636"/>
    <w:rsid w:val="000C6677"/>
    <w:rsid w:val="000C6FEC"/>
    <w:rsid w:val="000D146E"/>
    <w:rsid w:val="000D1A3E"/>
    <w:rsid w:val="000D20FC"/>
    <w:rsid w:val="000D2EA8"/>
    <w:rsid w:val="000E1269"/>
    <w:rsid w:val="000E2604"/>
    <w:rsid w:val="000E46F1"/>
    <w:rsid w:val="000F2C83"/>
    <w:rsid w:val="000F3019"/>
    <w:rsid w:val="000F4853"/>
    <w:rsid w:val="000F5969"/>
    <w:rsid w:val="00100219"/>
    <w:rsid w:val="00100315"/>
    <w:rsid w:val="0010031D"/>
    <w:rsid w:val="00102432"/>
    <w:rsid w:val="00104271"/>
    <w:rsid w:val="00104367"/>
    <w:rsid w:val="00106E39"/>
    <w:rsid w:val="001105D4"/>
    <w:rsid w:val="00114970"/>
    <w:rsid w:val="00116450"/>
    <w:rsid w:val="00117A3F"/>
    <w:rsid w:val="00122715"/>
    <w:rsid w:val="001256E6"/>
    <w:rsid w:val="001261B3"/>
    <w:rsid w:val="00126940"/>
    <w:rsid w:val="001278BC"/>
    <w:rsid w:val="00127C4A"/>
    <w:rsid w:val="00130FE7"/>
    <w:rsid w:val="001313AC"/>
    <w:rsid w:val="00132371"/>
    <w:rsid w:val="00132CCB"/>
    <w:rsid w:val="00133302"/>
    <w:rsid w:val="00141C03"/>
    <w:rsid w:val="00143336"/>
    <w:rsid w:val="00144AC3"/>
    <w:rsid w:val="00145BA5"/>
    <w:rsid w:val="00147A01"/>
    <w:rsid w:val="00155260"/>
    <w:rsid w:val="00162909"/>
    <w:rsid w:val="00162A02"/>
    <w:rsid w:val="00162C6B"/>
    <w:rsid w:val="00164452"/>
    <w:rsid w:val="0017384A"/>
    <w:rsid w:val="00180487"/>
    <w:rsid w:val="0018113E"/>
    <w:rsid w:val="00185E9A"/>
    <w:rsid w:val="00186362"/>
    <w:rsid w:val="001916ED"/>
    <w:rsid w:val="00194CCA"/>
    <w:rsid w:val="001A3FAE"/>
    <w:rsid w:val="001B0108"/>
    <w:rsid w:val="001C5329"/>
    <w:rsid w:val="001C583F"/>
    <w:rsid w:val="001D3654"/>
    <w:rsid w:val="001D568F"/>
    <w:rsid w:val="001D6922"/>
    <w:rsid w:val="001D7AAC"/>
    <w:rsid w:val="001D7C4B"/>
    <w:rsid w:val="001E2778"/>
    <w:rsid w:val="001E3D36"/>
    <w:rsid w:val="001E5636"/>
    <w:rsid w:val="001E6B79"/>
    <w:rsid w:val="001F30D0"/>
    <w:rsid w:val="001F3A46"/>
    <w:rsid w:val="00202189"/>
    <w:rsid w:val="0020437D"/>
    <w:rsid w:val="002062EF"/>
    <w:rsid w:val="00207404"/>
    <w:rsid w:val="00207C51"/>
    <w:rsid w:val="0021592F"/>
    <w:rsid w:val="00221AE5"/>
    <w:rsid w:val="0022318F"/>
    <w:rsid w:val="0022354C"/>
    <w:rsid w:val="00225411"/>
    <w:rsid w:val="00225E4A"/>
    <w:rsid w:val="002276D1"/>
    <w:rsid w:val="00231CB7"/>
    <w:rsid w:val="002339FA"/>
    <w:rsid w:val="002346D7"/>
    <w:rsid w:val="00244763"/>
    <w:rsid w:val="002503B5"/>
    <w:rsid w:val="00250C0D"/>
    <w:rsid w:val="0025178C"/>
    <w:rsid w:val="00253989"/>
    <w:rsid w:val="00254586"/>
    <w:rsid w:val="00256BAF"/>
    <w:rsid w:val="0026320C"/>
    <w:rsid w:val="00264E73"/>
    <w:rsid w:val="00265557"/>
    <w:rsid w:val="00266F10"/>
    <w:rsid w:val="0027320A"/>
    <w:rsid w:val="00275C21"/>
    <w:rsid w:val="00280272"/>
    <w:rsid w:val="002830DC"/>
    <w:rsid w:val="00287F60"/>
    <w:rsid w:val="002957D6"/>
    <w:rsid w:val="00296931"/>
    <w:rsid w:val="002A2834"/>
    <w:rsid w:val="002A45B1"/>
    <w:rsid w:val="002A4856"/>
    <w:rsid w:val="002A5F75"/>
    <w:rsid w:val="002B28A8"/>
    <w:rsid w:val="002B3BD9"/>
    <w:rsid w:val="002B5846"/>
    <w:rsid w:val="002C02D8"/>
    <w:rsid w:val="002C1A8B"/>
    <w:rsid w:val="002C567A"/>
    <w:rsid w:val="002C6A3E"/>
    <w:rsid w:val="002D19D6"/>
    <w:rsid w:val="002D625F"/>
    <w:rsid w:val="002D6A11"/>
    <w:rsid w:val="002D77CD"/>
    <w:rsid w:val="002E2D37"/>
    <w:rsid w:val="002E4A1E"/>
    <w:rsid w:val="002F076C"/>
    <w:rsid w:val="002F56B2"/>
    <w:rsid w:val="002F748F"/>
    <w:rsid w:val="00301BA6"/>
    <w:rsid w:val="00302FB4"/>
    <w:rsid w:val="003037D3"/>
    <w:rsid w:val="003058AD"/>
    <w:rsid w:val="003065CB"/>
    <w:rsid w:val="003134B7"/>
    <w:rsid w:val="0031391F"/>
    <w:rsid w:val="00313CD8"/>
    <w:rsid w:val="003141F4"/>
    <w:rsid w:val="00316A89"/>
    <w:rsid w:val="00320E29"/>
    <w:rsid w:val="00325A99"/>
    <w:rsid w:val="00327E73"/>
    <w:rsid w:val="003344F2"/>
    <w:rsid w:val="00334CFC"/>
    <w:rsid w:val="00334DD5"/>
    <w:rsid w:val="00337CE1"/>
    <w:rsid w:val="0034285B"/>
    <w:rsid w:val="003446CF"/>
    <w:rsid w:val="003457EE"/>
    <w:rsid w:val="00351B36"/>
    <w:rsid w:val="00352C96"/>
    <w:rsid w:val="00352F68"/>
    <w:rsid w:val="003536C8"/>
    <w:rsid w:val="00353F9B"/>
    <w:rsid w:val="003609FC"/>
    <w:rsid w:val="00361F60"/>
    <w:rsid w:val="00361FA9"/>
    <w:rsid w:val="00364A07"/>
    <w:rsid w:val="003653D6"/>
    <w:rsid w:val="00365910"/>
    <w:rsid w:val="003701E7"/>
    <w:rsid w:val="003717EA"/>
    <w:rsid w:val="00376C6B"/>
    <w:rsid w:val="0038113F"/>
    <w:rsid w:val="00384D38"/>
    <w:rsid w:val="003857A6"/>
    <w:rsid w:val="003857E8"/>
    <w:rsid w:val="00390F6F"/>
    <w:rsid w:val="00390F7C"/>
    <w:rsid w:val="00391731"/>
    <w:rsid w:val="003941AD"/>
    <w:rsid w:val="003960F3"/>
    <w:rsid w:val="003A2B36"/>
    <w:rsid w:val="003A4069"/>
    <w:rsid w:val="003A53F1"/>
    <w:rsid w:val="003A61D3"/>
    <w:rsid w:val="003A6461"/>
    <w:rsid w:val="003A6662"/>
    <w:rsid w:val="003B5C58"/>
    <w:rsid w:val="003C1E52"/>
    <w:rsid w:val="003C6B41"/>
    <w:rsid w:val="003C6D65"/>
    <w:rsid w:val="003C774D"/>
    <w:rsid w:val="003D24B2"/>
    <w:rsid w:val="003D2B8E"/>
    <w:rsid w:val="003D30F3"/>
    <w:rsid w:val="003D3A37"/>
    <w:rsid w:val="003D3DCB"/>
    <w:rsid w:val="003D7AF2"/>
    <w:rsid w:val="003D7D64"/>
    <w:rsid w:val="003E0947"/>
    <w:rsid w:val="003E17EF"/>
    <w:rsid w:val="003E3B20"/>
    <w:rsid w:val="003E561A"/>
    <w:rsid w:val="003E5A5E"/>
    <w:rsid w:val="003E6437"/>
    <w:rsid w:val="003E72A3"/>
    <w:rsid w:val="003F11F8"/>
    <w:rsid w:val="003F28ED"/>
    <w:rsid w:val="003F3761"/>
    <w:rsid w:val="003F4DE7"/>
    <w:rsid w:val="003F64ED"/>
    <w:rsid w:val="00400ECA"/>
    <w:rsid w:val="004019DE"/>
    <w:rsid w:val="00402564"/>
    <w:rsid w:val="00407721"/>
    <w:rsid w:val="0041265A"/>
    <w:rsid w:val="00412A66"/>
    <w:rsid w:val="00412F7A"/>
    <w:rsid w:val="004134DC"/>
    <w:rsid w:val="00415B56"/>
    <w:rsid w:val="00415E07"/>
    <w:rsid w:val="00416F8E"/>
    <w:rsid w:val="00420CFC"/>
    <w:rsid w:val="00427EF8"/>
    <w:rsid w:val="004305FD"/>
    <w:rsid w:val="00434707"/>
    <w:rsid w:val="0043470D"/>
    <w:rsid w:val="00437897"/>
    <w:rsid w:val="00440873"/>
    <w:rsid w:val="00441008"/>
    <w:rsid w:val="00441E3B"/>
    <w:rsid w:val="00444EB8"/>
    <w:rsid w:val="00447AB4"/>
    <w:rsid w:val="00452A15"/>
    <w:rsid w:val="004546E0"/>
    <w:rsid w:val="00454D3E"/>
    <w:rsid w:val="00455E4B"/>
    <w:rsid w:val="00460460"/>
    <w:rsid w:val="00467F05"/>
    <w:rsid w:val="004702B7"/>
    <w:rsid w:val="0047327B"/>
    <w:rsid w:val="00474BDB"/>
    <w:rsid w:val="004765D3"/>
    <w:rsid w:val="0047762D"/>
    <w:rsid w:val="00481350"/>
    <w:rsid w:val="0048190E"/>
    <w:rsid w:val="004828C7"/>
    <w:rsid w:val="00482B2E"/>
    <w:rsid w:val="00485509"/>
    <w:rsid w:val="00485B83"/>
    <w:rsid w:val="004935F2"/>
    <w:rsid w:val="0049557F"/>
    <w:rsid w:val="00495DFE"/>
    <w:rsid w:val="00496B14"/>
    <w:rsid w:val="004A0762"/>
    <w:rsid w:val="004A1B9E"/>
    <w:rsid w:val="004A3D39"/>
    <w:rsid w:val="004A4E21"/>
    <w:rsid w:val="004A5F70"/>
    <w:rsid w:val="004A72FD"/>
    <w:rsid w:val="004A7FE9"/>
    <w:rsid w:val="004B0B92"/>
    <w:rsid w:val="004B17AA"/>
    <w:rsid w:val="004B3A9E"/>
    <w:rsid w:val="004B426D"/>
    <w:rsid w:val="004B42BA"/>
    <w:rsid w:val="004B5F54"/>
    <w:rsid w:val="004C2D25"/>
    <w:rsid w:val="004C45CF"/>
    <w:rsid w:val="004C6BA6"/>
    <w:rsid w:val="004D2508"/>
    <w:rsid w:val="004D2FD6"/>
    <w:rsid w:val="004D65A8"/>
    <w:rsid w:val="004D6E48"/>
    <w:rsid w:val="004D7006"/>
    <w:rsid w:val="004D7E8D"/>
    <w:rsid w:val="004E0D5D"/>
    <w:rsid w:val="004E1608"/>
    <w:rsid w:val="004E51AD"/>
    <w:rsid w:val="004E58FB"/>
    <w:rsid w:val="004E5E26"/>
    <w:rsid w:val="004E6128"/>
    <w:rsid w:val="004E7A21"/>
    <w:rsid w:val="004F0D78"/>
    <w:rsid w:val="004F2A4A"/>
    <w:rsid w:val="004F51DE"/>
    <w:rsid w:val="004F5B20"/>
    <w:rsid w:val="00502A29"/>
    <w:rsid w:val="00504B58"/>
    <w:rsid w:val="005068A0"/>
    <w:rsid w:val="00510AD3"/>
    <w:rsid w:val="00511D08"/>
    <w:rsid w:val="005138C1"/>
    <w:rsid w:val="00513A37"/>
    <w:rsid w:val="005209AE"/>
    <w:rsid w:val="00520D67"/>
    <w:rsid w:val="00527B36"/>
    <w:rsid w:val="00527BF6"/>
    <w:rsid w:val="00530C1E"/>
    <w:rsid w:val="005317AA"/>
    <w:rsid w:val="00533CA8"/>
    <w:rsid w:val="005343F4"/>
    <w:rsid w:val="005348CA"/>
    <w:rsid w:val="005369F2"/>
    <w:rsid w:val="00536D4E"/>
    <w:rsid w:val="00541467"/>
    <w:rsid w:val="00542136"/>
    <w:rsid w:val="005451C7"/>
    <w:rsid w:val="00546479"/>
    <w:rsid w:val="00546B10"/>
    <w:rsid w:val="0055303A"/>
    <w:rsid w:val="00553127"/>
    <w:rsid w:val="005551D4"/>
    <w:rsid w:val="00556DBB"/>
    <w:rsid w:val="00561594"/>
    <w:rsid w:val="00562F24"/>
    <w:rsid w:val="00562F9F"/>
    <w:rsid w:val="00563509"/>
    <w:rsid w:val="0056358E"/>
    <w:rsid w:val="005640A4"/>
    <w:rsid w:val="005656CE"/>
    <w:rsid w:val="00570E5B"/>
    <w:rsid w:val="00574002"/>
    <w:rsid w:val="00574116"/>
    <w:rsid w:val="00576F0C"/>
    <w:rsid w:val="00581A4B"/>
    <w:rsid w:val="0058391F"/>
    <w:rsid w:val="005854B8"/>
    <w:rsid w:val="00595788"/>
    <w:rsid w:val="0059600E"/>
    <w:rsid w:val="00596D46"/>
    <w:rsid w:val="005A0050"/>
    <w:rsid w:val="005A09CF"/>
    <w:rsid w:val="005A1568"/>
    <w:rsid w:val="005B24DA"/>
    <w:rsid w:val="005B7A8B"/>
    <w:rsid w:val="005B7FD4"/>
    <w:rsid w:val="005C3514"/>
    <w:rsid w:val="005D3819"/>
    <w:rsid w:val="005E0590"/>
    <w:rsid w:val="005E06DE"/>
    <w:rsid w:val="005E0D5C"/>
    <w:rsid w:val="005E3665"/>
    <w:rsid w:val="005E4544"/>
    <w:rsid w:val="005E611E"/>
    <w:rsid w:val="005E6F84"/>
    <w:rsid w:val="005F0630"/>
    <w:rsid w:val="005F0D29"/>
    <w:rsid w:val="005F4A0D"/>
    <w:rsid w:val="005F652E"/>
    <w:rsid w:val="005F7233"/>
    <w:rsid w:val="005F7C8B"/>
    <w:rsid w:val="00600001"/>
    <w:rsid w:val="00601410"/>
    <w:rsid w:val="00601C62"/>
    <w:rsid w:val="00602C62"/>
    <w:rsid w:val="00603246"/>
    <w:rsid w:val="00606CA9"/>
    <w:rsid w:val="00607FD1"/>
    <w:rsid w:val="0061040E"/>
    <w:rsid w:val="006118A4"/>
    <w:rsid w:val="00612D1A"/>
    <w:rsid w:val="00615000"/>
    <w:rsid w:val="00623388"/>
    <w:rsid w:val="006241EC"/>
    <w:rsid w:val="0062690A"/>
    <w:rsid w:val="006306A4"/>
    <w:rsid w:val="006312F5"/>
    <w:rsid w:val="00632DD9"/>
    <w:rsid w:val="00633C58"/>
    <w:rsid w:val="00634381"/>
    <w:rsid w:val="0063672D"/>
    <w:rsid w:val="0063680E"/>
    <w:rsid w:val="00636E6C"/>
    <w:rsid w:val="00637845"/>
    <w:rsid w:val="00644035"/>
    <w:rsid w:val="00646BCA"/>
    <w:rsid w:val="006540E2"/>
    <w:rsid w:val="00654C39"/>
    <w:rsid w:val="006603CF"/>
    <w:rsid w:val="006668AF"/>
    <w:rsid w:val="00667A92"/>
    <w:rsid w:val="0067102E"/>
    <w:rsid w:val="00680AF9"/>
    <w:rsid w:val="00680F20"/>
    <w:rsid w:val="00681ECC"/>
    <w:rsid w:val="006835AB"/>
    <w:rsid w:val="0068632C"/>
    <w:rsid w:val="006868B4"/>
    <w:rsid w:val="006872B0"/>
    <w:rsid w:val="00687542"/>
    <w:rsid w:val="006900DF"/>
    <w:rsid w:val="0069144D"/>
    <w:rsid w:val="0069397C"/>
    <w:rsid w:val="00694470"/>
    <w:rsid w:val="00695527"/>
    <w:rsid w:val="00697964"/>
    <w:rsid w:val="006A1288"/>
    <w:rsid w:val="006A1577"/>
    <w:rsid w:val="006A622C"/>
    <w:rsid w:val="006B286E"/>
    <w:rsid w:val="006B67AF"/>
    <w:rsid w:val="006C37B6"/>
    <w:rsid w:val="006C6960"/>
    <w:rsid w:val="006D0EFE"/>
    <w:rsid w:val="006D1699"/>
    <w:rsid w:val="006D37A1"/>
    <w:rsid w:val="006D39B1"/>
    <w:rsid w:val="006E03ED"/>
    <w:rsid w:val="006E05DE"/>
    <w:rsid w:val="006E0F51"/>
    <w:rsid w:val="006E3F3B"/>
    <w:rsid w:val="006E4EDD"/>
    <w:rsid w:val="006E5538"/>
    <w:rsid w:val="006E5A55"/>
    <w:rsid w:val="006F07EB"/>
    <w:rsid w:val="006F1D3A"/>
    <w:rsid w:val="006F1ECD"/>
    <w:rsid w:val="006F249E"/>
    <w:rsid w:val="006F3590"/>
    <w:rsid w:val="006F4E5C"/>
    <w:rsid w:val="006F75E6"/>
    <w:rsid w:val="0070077E"/>
    <w:rsid w:val="0070525D"/>
    <w:rsid w:val="007060A4"/>
    <w:rsid w:val="00710889"/>
    <w:rsid w:val="00710B6B"/>
    <w:rsid w:val="007119D8"/>
    <w:rsid w:val="00717C6C"/>
    <w:rsid w:val="00721DB9"/>
    <w:rsid w:val="007300EC"/>
    <w:rsid w:val="007379D0"/>
    <w:rsid w:val="00740715"/>
    <w:rsid w:val="00742594"/>
    <w:rsid w:val="00742BB7"/>
    <w:rsid w:val="00743B6D"/>
    <w:rsid w:val="00744048"/>
    <w:rsid w:val="00747500"/>
    <w:rsid w:val="00757902"/>
    <w:rsid w:val="00762A68"/>
    <w:rsid w:val="00763158"/>
    <w:rsid w:val="00764B98"/>
    <w:rsid w:val="007656C6"/>
    <w:rsid w:val="007662B7"/>
    <w:rsid w:val="00767351"/>
    <w:rsid w:val="00767A35"/>
    <w:rsid w:val="0077028E"/>
    <w:rsid w:val="007706D8"/>
    <w:rsid w:val="00771E6F"/>
    <w:rsid w:val="00772697"/>
    <w:rsid w:val="007736B9"/>
    <w:rsid w:val="007767FD"/>
    <w:rsid w:val="00780838"/>
    <w:rsid w:val="00780B01"/>
    <w:rsid w:val="0078111F"/>
    <w:rsid w:val="0079051B"/>
    <w:rsid w:val="007924E1"/>
    <w:rsid w:val="007932E7"/>
    <w:rsid w:val="007958CC"/>
    <w:rsid w:val="00796B52"/>
    <w:rsid w:val="0079771D"/>
    <w:rsid w:val="007A0A8D"/>
    <w:rsid w:val="007A1EBB"/>
    <w:rsid w:val="007A2E89"/>
    <w:rsid w:val="007B4A38"/>
    <w:rsid w:val="007B5DD4"/>
    <w:rsid w:val="007C1781"/>
    <w:rsid w:val="007D0898"/>
    <w:rsid w:val="007D28A5"/>
    <w:rsid w:val="007E067A"/>
    <w:rsid w:val="007E091F"/>
    <w:rsid w:val="007E2E0D"/>
    <w:rsid w:val="007E5576"/>
    <w:rsid w:val="007E5FC5"/>
    <w:rsid w:val="007E728D"/>
    <w:rsid w:val="007F5107"/>
    <w:rsid w:val="007F74CD"/>
    <w:rsid w:val="007F76DE"/>
    <w:rsid w:val="00803E2E"/>
    <w:rsid w:val="0081066A"/>
    <w:rsid w:val="00812FE7"/>
    <w:rsid w:val="00814D3C"/>
    <w:rsid w:val="00814D99"/>
    <w:rsid w:val="00816B4A"/>
    <w:rsid w:val="00817576"/>
    <w:rsid w:val="00820355"/>
    <w:rsid w:val="00820A62"/>
    <w:rsid w:val="00823325"/>
    <w:rsid w:val="008234D4"/>
    <w:rsid w:val="0082609E"/>
    <w:rsid w:val="008276F6"/>
    <w:rsid w:val="008304E5"/>
    <w:rsid w:val="00830C95"/>
    <w:rsid w:val="00836FE6"/>
    <w:rsid w:val="00840E7B"/>
    <w:rsid w:val="00844472"/>
    <w:rsid w:val="0084601E"/>
    <w:rsid w:val="00850630"/>
    <w:rsid w:val="0085190D"/>
    <w:rsid w:val="00853DA1"/>
    <w:rsid w:val="00854EBD"/>
    <w:rsid w:val="00855D43"/>
    <w:rsid w:val="00857706"/>
    <w:rsid w:val="00860D89"/>
    <w:rsid w:val="008622FB"/>
    <w:rsid w:val="00863751"/>
    <w:rsid w:val="00865374"/>
    <w:rsid w:val="00871AD8"/>
    <w:rsid w:val="00872B7B"/>
    <w:rsid w:val="0087449E"/>
    <w:rsid w:val="00874E68"/>
    <w:rsid w:val="0087692A"/>
    <w:rsid w:val="0088172B"/>
    <w:rsid w:val="00882143"/>
    <w:rsid w:val="00885BC1"/>
    <w:rsid w:val="00891E81"/>
    <w:rsid w:val="008958B2"/>
    <w:rsid w:val="0089693D"/>
    <w:rsid w:val="008A08C9"/>
    <w:rsid w:val="008A0931"/>
    <w:rsid w:val="008A0D85"/>
    <w:rsid w:val="008A1B5F"/>
    <w:rsid w:val="008A34B8"/>
    <w:rsid w:val="008A70F1"/>
    <w:rsid w:val="008A7535"/>
    <w:rsid w:val="008B3F07"/>
    <w:rsid w:val="008B4B23"/>
    <w:rsid w:val="008B6C82"/>
    <w:rsid w:val="008C1D17"/>
    <w:rsid w:val="008C36B8"/>
    <w:rsid w:val="008C7617"/>
    <w:rsid w:val="008D1A89"/>
    <w:rsid w:val="008D4016"/>
    <w:rsid w:val="008D4B98"/>
    <w:rsid w:val="008D51FA"/>
    <w:rsid w:val="008D66D7"/>
    <w:rsid w:val="008F034D"/>
    <w:rsid w:val="008F1A32"/>
    <w:rsid w:val="00900A25"/>
    <w:rsid w:val="00901DBB"/>
    <w:rsid w:val="009039A9"/>
    <w:rsid w:val="00906B2D"/>
    <w:rsid w:val="00911623"/>
    <w:rsid w:val="00912FD6"/>
    <w:rsid w:val="00913896"/>
    <w:rsid w:val="00913A8E"/>
    <w:rsid w:val="009210CA"/>
    <w:rsid w:val="00921C9D"/>
    <w:rsid w:val="00923C48"/>
    <w:rsid w:val="00926EDF"/>
    <w:rsid w:val="00930155"/>
    <w:rsid w:val="00930C9A"/>
    <w:rsid w:val="0093371B"/>
    <w:rsid w:val="009404A3"/>
    <w:rsid w:val="0094135D"/>
    <w:rsid w:val="00941BBA"/>
    <w:rsid w:val="00941EEA"/>
    <w:rsid w:val="00942DA3"/>
    <w:rsid w:val="0094580B"/>
    <w:rsid w:val="00947A4C"/>
    <w:rsid w:val="00951449"/>
    <w:rsid w:val="00951FA5"/>
    <w:rsid w:val="00954445"/>
    <w:rsid w:val="00956BB6"/>
    <w:rsid w:val="00957AE9"/>
    <w:rsid w:val="0096183A"/>
    <w:rsid w:val="009626E6"/>
    <w:rsid w:val="009638B7"/>
    <w:rsid w:val="00963B69"/>
    <w:rsid w:val="00971B63"/>
    <w:rsid w:val="00985C38"/>
    <w:rsid w:val="0099025E"/>
    <w:rsid w:val="00994DFD"/>
    <w:rsid w:val="009A2BD5"/>
    <w:rsid w:val="009B2F41"/>
    <w:rsid w:val="009B3EC3"/>
    <w:rsid w:val="009B431B"/>
    <w:rsid w:val="009B4FCD"/>
    <w:rsid w:val="009C2EDF"/>
    <w:rsid w:val="009C3480"/>
    <w:rsid w:val="009C4F3F"/>
    <w:rsid w:val="009C68AC"/>
    <w:rsid w:val="009D1C95"/>
    <w:rsid w:val="009D34CD"/>
    <w:rsid w:val="009D550D"/>
    <w:rsid w:val="009D5CDC"/>
    <w:rsid w:val="009E0D2A"/>
    <w:rsid w:val="009E1603"/>
    <w:rsid w:val="009E2854"/>
    <w:rsid w:val="009E6EA4"/>
    <w:rsid w:val="009E757C"/>
    <w:rsid w:val="009F0DC6"/>
    <w:rsid w:val="009F29B0"/>
    <w:rsid w:val="009F3710"/>
    <w:rsid w:val="009F3F8F"/>
    <w:rsid w:val="009F439A"/>
    <w:rsid w:val="009F675A"/>
    <w:rsid w:val="009F7723"/>
    <w:rsid w:val="00A06BC2"/>
    <w:rsid w:val="00A1541D"/>
    <w:rsid w:val="00A1653E"/>
    <w:rsid w:val="00A169A4"/>
    <w:rsid w:val="00A17CCB"/>
    <w:rsid w:val="00A21FF0"/>
    <w:rsid w:val="00A22A55"/>
    <w:rsid w:val="00A23A29"/>
    <w:rsid w:val="00A240A5"/>
    <w:rsid w:val="00A277A9"/>
    <w:rsid w:val="00A326EA"/>
    <w:rsid w:val="00A431AE"/>
    <w:rsid w:val="00A441AA"/>
    <w:rsid w:val="00A44F3B"/>
    <w:rsid w:val="00A47606"/>
    <w:rsid w:val="00A538BD"/>
    <w:rsid w:val="00A5568C"/>
    <w:rsid w:val="00A55B23"/>
    <w:rsid w:val="00A573DB"/>
    <w:rsid w:val="00A57F69"/>
    <w:rsid w:val="00A6018E"/>
    <w:rsid w:val="00A614BD"/>
    <w:rsid w:val="00A61619"/>
    <w:rsid w:val="00A6784B"/>
    <w:rsid w:val="00A7051C"/>
    <w:rsid w:val="00A72A61"/>
    <w:rsid w:val="00A74309"/>
    <w:rsid w:val="00A75199"/>
    <w:rsid w:val="00A75872"/>
    <w:rsid w:val="00A75EBC"/>
    <w:rsid w:val="00A7604A"/>
    <w:rsid w:val="00A81546"/>
    <w:rsid w:val="00A83789"/>
    <w:rsid w:val="00A83F1B"/>
    <w:rsid w:val="00A85FBB"/>
    <w:rsid w:val="00A86945"/>
    <w:rsid w:val="00A9141D"/>
    <w:rsid w:val="00AA156E"/>
    <w:rsid w:val="00AA2F66"/>
    <w:rsid w:val="00AB05E6"/>
    <w:rsid w:val="00AB203F"/>
    <w:rsid w:val="00AB26F9"/>
    <w:rsid w:val="00AB2FF7"/>
    <w:rsid w:val="00AB382A"/>
    <w:rsid w:val="00AB7A10"/>
    <w:rsid w:val="00AC0D5C"/>
    <w:rsid w:val="00AC4156"/>
    <w:rsid w:val="00AC5B73"/>
    <w:rsid w:val="00AD0009"/>
    <w:rsid w:val="00AD1C79"/>
    <w:rsid w:val="00AD39D1"/>
    <w:rsid w:val="00AD6326"/>
    <w:rsid w:val="00AE02CE"/>
    <w:rsid w:val="00AE6911"/>
    <w:rsid w:val="00AE71AE"/>
    <w:rsid w:val="00AE7792"/>
    <w:rsid w:val="00AF759F"/>
    <w:rsid w:val="00B0049E"/>
    <w:rsid w:val="00B00AE0"/>
    <w:rsid w:val="00B01229"/>
    <w:rsid w:val="00B07441"/>
    <w:rsid w:val="00B126C3"/>
    <w:rsid w:val="00B132E7"/>
    <w:rsid w:val="00B13CBD"/>
    <w:rsid w:val="00B174EB"/>
    <w:rsid w:val="00B223BE"/>
    <w:rsid w:val="00B2312A"/>
    <w:rsid w:val="00B255DD"/>
    <w:rsid w:val="00B27DD6"/>
    <w:rsid w:val="00B31D36"/>
    <w:rsid w:val="00B339BD"/>
    <w:rsid w:val="00B367C5"/>
    <w:rsid w:val="00B40EF6"/>
    <w:rsid w:val="00B44A5D"/>
    <w:rsid w:val="00B45468"/>
    <w:rsid w:val="00B51210"/>
    <w:rsid w:val="00B5247D"/>
    <w:rsid w:val="00B56085"/>
    <w:rsid w:val="00B562D9"/>
    <w:rsid w:val="00B65FDE"/>
    <w:rsid w:val="00B76E16"/>
    <w:rsid w:val="00B77079"/>
    <w:rsid w:val="00B8190E"/>
    <w:rsid w:val="00B826E8"/>
    <w:rsid w:val="00B90372"/>
    <w:rsid w:val="00B927F5"/>
    <w:rsid w:val="00B944E8"/>
    <w:rsid w:val="00B969DB"/>
    <w:rsid w:val="00B97BB6"/>
    <w:rsid w:val="00BA31A9"/>
    <w:rsid w:val="00BA33AE"/>
    <w:rsid w:val="00BA354B"/>
    <w:rsid w:val="00BA5125"/>
    <w:rsid w:val="00BA5163"/>
    <w:rsid w:val="00BA5336"/>
    <w:rsid w:val="00BA6783"/>
    <w:rsid w:val="00BB01B4"/>
    <w:rsid w:val="00BB2377"/>
    <w:rsid w:val="00BB2DD2"/>
    <w:rsid w:val="00BC22E3"/>
    <w:rsid w:val="00BC612A"/>
    <w:rsid w:val="00BC728B"/>
    <w:rsid w:val="00BD358A"/>
    <w:rsid w:val="00BD6E88"/>
    <w:rsid w:val="00BE02D8"/>
    <w:rsid w:val="00BE18AA"/>
    <w:rsid w:val="00BE52C2"/>
    <w:rsid w:val="00BF31AB"/>
    <w:rsid w:val="00C01187"/>
    <w:rsid w:val="00C0517B"/>
    <w:rsid w:val="00C076B1"/>
    <w:rsid w:val="00C1725E"/>
    <w:rsid w:val="00C20D4D"/>
    <w:rsid w:val="00C21B64"/>
    <w:rsid w:val="00C23D4E"/>
    <w:rsid w:val="00C24543"/>
    <w:rsid w:val="00C24756"/>
    <w:rsid w:val="00C24E5F"/>
    <w:rsid w:val="00C25BE1"/>
    <w:rsid w:val="00C26592"/>
    <w:rsid w:val="00C269F1"/>
    <w:rsid w:val="00C323B0"/>
    <w:rsid w:val="00C32B1C"/>
    <w:rsid w:val="00C331F1"/>
    <w:rsid w:val="00C338B3"/>
    <w:rsid w:val="00C349A8"/>
    <w:rsid w:val="00C35140"/>
    <w:rsid w:val="00C371B9"/>
    <w:rsid w:val="00C41166"/>
    <w:rsid w:val="00C41AA7"/>
    <w:rsid w:val="00C53DB8"/>
    <w:rsid w:val="00C54165"/>
    <w:rsid w:val="00C54426"/>
    <w:rsid w:val="00C61007"/>
    <w:rsid w:val="00C67020"/>
    <w:rsid w:val="00C677C3"/>
    <w:rsid w:val="00C7342D"/>
    <w:rsid w:val="00C73AD7"/>
    <w:rsid w:val="00C74483"/>
    <w:rsid w:val="00C74974"/>
    <w:rsid w:val="00C7655E"/>
    <w:rsid w:val="00C801DC"/>
    <w:rsid w:val="00C823C1"/>
    <w:rsid w:val="00C83617"/>
    <w:rsid w:val="00C83EBB"/>
    <w:rsid w:val="00C87738"/>
    <w:rsid w:val="00C877C1"/>
    <w:rsid w:val="00C87F6F"/>
    <w:rsid w:val="00C91181"/>
    <w:rsid w:val="00CA09B5"/>
    <w:rsid w:val="00CA0B9E"/>
    <w:rsid w:val="00CA2686"/>
    <w:rsid w:val="00CA3CEA"/>
    <w:rsid w:val="00CA4D46"/>
    <w:rsid w:val="00CA528C"/>
    <w:rsid w:val="00CA777E"/>
    <w:rsid w:val="00CB2088"/>
    <w:rsid w:val="00CB3093"/>
    <w:rsid w:val="00CB7720"/>
    <w:rsid w:val="00CB7918"/>
    <w:rsid w:val="00CB7D97"/>
    <w:rsid w:val="00CC145F"/>
    <w:rsid w:val="00CC1921"/>
    <w:rsid w:val="00CC213D"/>
    <w:rsid w:val="00CC2AFC"/>
    <w:rsid w:val="00CC4191"/>
    <w:rsid w:val="00CC7812"/>
    <w:rsid w:val="00CD0F9B"/>
    <w:rsid w:val="00CD170B"/>
    <w:rsid w:val="00CD337D"/>
    <w:rsid w:val="00CD4200"/>
    <w:rsid w:val="00CD5C26"/>
    <w:rsid w:val="00CD6A2C"/>
    <w:rsid w:val="00CE03B6"/>
    <w:rsid w:val="00CE0643"/>
    <w:rsid w:val="00CE21E3"/>
    <w:rsid w:val="00CE2B00"/>
    <w:rsid w:val="00CE2D81"/>
    <w:rsid w:val="00CE7756"/>
    <w:rsid w:val="00CF11A9"/>
    <w:rsid w:val="00CF1D65"/>
    <w:rsid w:val="00D01AB6"/>
    <w:rsid w:val="00D04B2D"/>
    <w:rsid w:val="00D053C3"/>
    <w:rsid w:val="00D05E87"/>
    <w:rsid w:val="00D06F60"/>
    <w:rsid w:val="00D1099E"/>
    <w:rsid w:val="00D1266E"/>
    <w:rsid w:val="00D1438E"/>
    <w:rsid w:val="00D20ECC"/>
    <w:rsid w:val="00D24DEF"/>
    <w:rsid w:val="00D259C6"/>
    <w:rsid w:val="00D27B8C"/>
    <w:rsid w:val="00D4080A"/>
    <w:rsid w:val="00D40E45"/>
    <w:rsid w:val="00D41FBA"/>
    <w:rsid w:val="00D42526"/>
    <w:rsid w:val="00D42AE8"/>
    <w:rsid w:val="00D4334B"/>
    <w:rsid w:val="00D44E24"/>
    <w:rsid w:val="00D468F9"/>
    <w:rsid w:val="00D50B4F"/>
    <w:rsid w:val="00D50ED9"/>
    <w:rsid w:val="00D521D8"/>
    <w:rsid w:val="00D54CFF"/>
    <w:rsid w:val="00D6145D"/>
    <w:rsid w:val="00D649CC"/>
    <w:rsid w:val="00D664E5"/>
    <w:rsid w:val="00D70B8C"/>
    <w:rsid w:val="00D71CA7"/>
    <w:rsid w:val="00D73322"/>
    <w:rsid w:val="00D75A4E"/>
    <w:rsid w:val="00D77EEF"/>
    <w:rsid w:val="00D806B0"/>
    <w:rsid w:val="00D806D1"/>
    <w:rsid w:val="00D8406F"/>
    <w:rsid w:val="00D874A0"/>
    <w:rsid w:val="00D876F3"/>
    <w:rsid w:val="00D9429D"/>
    <w:rsid w:val="00DA08CC"/>
    <w:rsid w:val="00DA0E45"/>
    <w:rsid w:val="00DA646A"/>
    <w:rsid w:val="00DA72F5"/>
    <w:rsid w:val="00DB3FB7"/>
    <w:rsid w:val="00DB4F03"/>
    <w:rsid w:val="00DC6835"/>
    <w:rsid w:val="00DC7946"/>
    <w:rsid w:val="00DD0B0F"/>
    <w:rsid w:val="00DD191E"/>
    <w:rsid w:val="00DD30B6"/>
    <w:rsid w:val="00DD4DDF"/>
    <w:rsid w:val="00DD5895"/>
    <w:rsid w:val="00DD5A5D"/>
    <w:rsid w:val="00DD7DD0"/>
    <w:rsid w:val="00DE321F"/>
    <w:rsid w:val="00DE48DF"/>
    <w:rsid w:val="00DE4C98"/>
    <w:rsid w:val="00DF25C5"/>
    <w:rsid w:val="00E0110E"/>
    <w:rsid w:val="00E0283F"/>
    <w:rsid w:val="00E03169"/>
    <w:rsid w:val="00E037F0"/>
    <w:rsid w:val="00E06D68"/>
    <w:rsid w:val="00E12DA2"/>
    <w:rsid w:val="00E134DB"/>
    <w:rsid w:val="00E176FF"/>
    <w:rsid w:val="00E2398A"/>
    <w:rsid w:val="00E24F7B"/>
    <w:rsid w:val="00E32DAF"/>
    <w:rsid w:val="00E3691C"/>
    <w:rsid w:val="00E43782"/>
    <w:rsid w:val="00E4636F"/>
    <w:rsid w:val="00E52BAE"/>
    <w:rsid w:val="00E52CA0"/>
    <w:rsid w:val="00E611EC"/>
    <w:rsid w:val="00E61D86"/>
    <w:rsid w:val="00E62424"/>
    <w:rsid w:val="00E66BAA"/>
    <w:rsid w:val="00E67487"/>
    <w:rsid w:val="00E70B72"/>
    <w:rsid w:val="00E70FB1"/>
    <w:rsid w:val="00E7236B"/>
    <w:rsid w:val="00E77559"/>
    <w:rsid w:val="00E77C57"/>
    <w:rsid w:val="00E827C9"/>
    <w:rsid w:val="00E844A1"/>
    <w:rsid w:val="00E86CD9"/>
    <w:rsid w:val="00E903C6"/>
    <w:rsid w:val="00E916C9"/>
    <w:rsid w:val="00E92571"/>
    <w:rsid w:val="00E92B52"/>
    <w:rsid w:val="00E94E85"/>
    <w:rsid w:val="00E974D4"/>
    <w:rsid w:val="00EA0AA9"/>
    <w:rsid w:val="00EA2874"/>
    <w:rsid w:val="00EA3534"/>
    <w:rsid w:val="00EA6503"/>
    <w:rsid w:val="00EA6D53"/>
    <w:rsid w:val="00EB37CF"/>
    <w:rsid w:val="00EB5248"/>
    <w:rsid w:val="00EC1054"/>
    <w:rsid w:val="00EC1EF1"/>
    <w:rsid w:val="00EC2ED9"/>
    <w:rsid w:val="00EC49A3"/>
    <w:rsid w:val="00EC53BC"/>
    <w:rsid w:val="00EC7A9C"/>
    <w:rsid w:val="00ED0326"/>
    <w:rsid w:val="00ED23E3"/>
    <w:rsid w:val="00ED5C8A"/>
    <w:rsid w:val="00EE3452"/>
    <w:rsid w:val="00EE64DB"/>
    <w:rsid w:val="00EE64F0"/>
    <w:rsid w:val="00EE7DEE"/>
    <w:rsid w:val="00EF100B"/>
    <w:rsid w:val="00EF27B4"/>
    <w:rsid w:val="00EF2E76"/>
    <w:rsid w:val="00EF5EB2"/>
    <w:rsid w:val="00EF5ECB"/>
    <w:rsid w:val="00F05513"/>
    <w:rsid w:val="00F06652"/>
    <w:rsid w:val="00F0677A"/>
    <w:rsid w:val="00F13725"/>
    <w:rsid w:val="00F13C15"/>
    <w:rsid w:val="00F14ACB"/>
    <w:rsid w:val="00F14BC9"/>
    <w:rsid w:val="00F24A13"/>
    <w:rsid w:val="00F30896"/>
    <w:rsid w:val="00F30C89"/>
    <w:rsid w:val="00F34709"/>
    <w:rsid w:val="00F37639"/>
    <w:rsid w:val="00F37800"/>
    <w:rsid w:val="00F40B19"/>
    <w:rsid w:val="00F45F62"/>
    <w:rsid w:val="00F47B64"/>
    <w:rsid w:val="00F51944"/>
    <w:rsid w:val="00F52F2E"/>
    <w:rsid w:val="00F549D4"/>
    <w:rsid w:val="00F60542"/>
    <w:rsid w:val="00F61739"/>
    <w:rsid w:val="00F67BD7"/>
    <w:rsid w:val="00F7159A"/>
    <w:rsid w:val="00F7349C"/>
    <w:rsid w:val="00F74BD7"/>
    <w:rsid w:val="00F7615B"/>
    <w:rsid w:val="00F763AA"/>
    <w:rsid w:val="00F8162F"/>
    <w:rsid w:val="00F82387"/>
    <w:rsid w:val="00F82B12"/>
    <w:rsid w:val="00F84EF8"/>
    <w:rsid w:val="00F8542F"/>
    <w:rsid w:val="00F85A6B"/>
    <w:rsid w:val="00F93D7B"/>
    <w:rsid w:val="00F96A0C"/>
    <w:rsid w:val="00FA0879"/>
    <w:rsid w:val="00FA160F"/>
    <w:rsid w:val="00FA6253"/>
    <w:rsid w:val="00FA6CCD"/>
    <w:rsid w:val="00FB0104"/>
    <w:rsid w:val="00FB0689"/>
    <w:rsid w:val="00FB58EB"/>
    <w:rsid w:val="00FB5D33"/>
    <w:rsid w:val="00FC0470"/>
    <w:rsid w:val="00FC0AD6"/>
    <w:rsid w:val="00FC0CC8"/>
    <w:rsid w:val="00FC2BC6"/>
    <w:rsid w:val="00FC554A"/>
    <w:rsid w:val="00FD1116"/>
    <w:rsid w:val="00FD4585"/>
    <w:rsid w:val="00FD62B1"/>
    <w:rsid w:val="00FD7350"/>
    <w:rsid w:val="00FE4A23"/>
    <w:rsid w:val="00FE54A9"/>
    <w:rsid w:val="00FF1BE1"/>
    <w:rsid w:val="00FF427D"/>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87"/>
    <w:rPr>
      <w:rFonts w:ascii="Times New Roman" w:eastAsia="Times New Roman" w:hAnsi="Times New Roman"/>
    </w:rPr>
  </w:style>
  <w:style w:type="paragraph" w:styleId="1">
    <w:name w:val="heading 1"/>
    <w:basedOn w:val="a"/>
    <w:next w:val="a"/>
    <w:link w:val="10"/>
    <w:uiPriority w:val="99"/>
    <w:qFormat/>
    <w:rsid w:val="00D05E87"/>
    <w:pPr>
      <w:keepNext/>
      <w:spacing w:before="240" w:after="60" w:line="360" w:lineRule="auto"/>
      <w:jc w:val="center"/>
      <w:outlineLvl w:val="0"/>
    </w:pPr>
    <w:rPr>
      <w:rFonts w:cs="Arial"/>
      <w:b/>
      <w:bCs/>
      <w:kern w:val="32"/>
      <w:sz w:val="28"/>
      <w:szCs w:val="32"/>
    </w:rPr>
  </w:style>
  <w:style w:type="paragraph" w:styleId="2">
    <w:name w:val="heading 2"/>
    <w:basedOn w:val="a"/>
    <w:next w:val="a"/>
    <w:link w:val="20"/>
    <w:uiPriority w:val="99"/>
    <w:qFormat/>
    <w:rsid w:val="0063672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367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5E87"/>
    <w:rPr>
      <w:rFonts w:ascii="Times New Roman" w:hAnsi="Times New Roman" w:cs="Arial"/>
      <w:b/>
      <w:bCs/>
      <w:kern w:val="32"/>
      <w:sz w:val="32"/>
      <w:szCs w:val="32"/>
      <w:lang w:eastAsia="ru-RU"/>
    </w:rPr>
  </w:style>
  <w:style w:type="character" w:customStyle="1" w:styleId="20">
    <w:name w:val="Заголовок 2 Знак"/>
    <w:link w:val="2"/>
    <w:uiPriority w:val="99"/>
    <w:semiHidden/>
    <w:locked/>
    <w:rsid w:val="0063672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63672D"/>
    <w:rPr>
      <w:rFonts w:ascii="Arial" w:hAnsi="Arial" w:cs="Arial"/>
      <w:b/>
      <w:bCs/>
      <w:sz w:val="26"/>
      <w:szCs w:val="26"/>
      <w:lang w:eastAsia="ru-RU"/>
    </w:rPr>
  </w:style>
  <w:style w:type="paragraph" w:styleId="a3">
    <w:name w:val="footnote text"/>
    <w:basedOn w:val="a"/>
    <w:link w:val="a4"/>
    <w:uiPriority w:val="99"/>
    <w:semiHidden/>
    <w:rsid w:val="00D05E87"/>
  </w:style>
  <w:style w:type="character" w:customStyle="1" w:styleId="a4">
    <w:name w:val="Текст сноски Знак"/>
    <w:link w:val="a3"/>
    <w:uiPriority w:val="99"/>
    <w:semiHidden/>
    <w:locked/>
    <w:rsid w:val="00D05E87"/>
    <w:rPr>
      <w:rFonts w:ascii="Times New Roman" w:hAnsi="Times New Roman" w:cs="Times New Roman"/>
      <w:sz w:val="20"/>
      <w:szCs w:val="20"/>
      <w:lang w:eastAsia="ru-RU"/>
    </w:rPr>
  </w:style>
  <w:style w:type="character" w:customStyle="1" w:styleId="BodyTextIndentChar">
    <w:name w:val="Body Text Indent Char"/>
    <w:aliases w:val="подпись Char,Нумерованный список !! Char,Надин стиль Char,Основной текст 1 Char,Основной текст без отступа Char,Основной текст с отступом Знак Знак Знак Знак Char"/>
    <w:uiPriority w:val="99"/>
    <w:semiHidden/>
    <w:locked/>
    <w:rsid w:val="00D05E87"/>
    <w:rPr>
      <w:sz w:val="28"/>
    </w:rPr>
  </w:style>
  <w:style w:type="paragraph" w:styleId="a5">
    <w:name w:val="Body Text Indent"/>
    <w:aliases w:val="подпись,Нумерованный список !!,Надин стиль,Основной текст 1,Основной текст без отступа,Основной текст с отступом Знак Знак Знак Знак"/>
    <w:basedOn w:val="a"/>
    <w:link w:val="a6"/>
    <w:uiPriority w:val="99"/>
    <w:semiHidden/>
    <w:rsid w:val="00D05E87"/>
    <w:pPr>
      <w:ind w:firstLine="720"/>
      <w:jc w:val="both"/>
    </w:pPr>
    <w:rPr>
      <w:rFonts w:ascii="Calibri" w:eastAsia="Calibri" w:hAnsi="Calibri"/>
      <w:sz w:val="28"/>
    </w:rPr>
  </w:style>
  <w:style w:type="character" w:customStyle="1" w:styleId="BodyTextIndentChar1">
    <w:name w:val="Body Text Indent Char1"/>
    <w:aliases w:val="подпись Char1,Нумерованный список !! Char1,Надин стиль Char1,Основной текст 1 Char1,Основной текст без отступа Char1,Основной текст с отступом Знак Знак Знак Знак Char1"/>
    <w:uiPriority w:val="99"/>
    <w:semiHidden/>
    <w:locked/>
    <w:rsid w:val="00C801DC"/>
    <w:rPr>
      <w:rFonts w:ascii="Times New Roman" w:hAnsi="Times New Roman" w:cs="Times New Roman"/>
      <w:sz w:val="20"/>
      <w:szCs w:val="20"/>
    </w:rPr>
  </w:style>
  <w:style w:type="character" w:customStyle="1" w:styleId="a6">
    <w:name w:val="Основной текст с отступом Знак"/>
    <w:aliases w:val="подпись Знак,Нумерованный список !! Знак,Надин стиль Знак,Основной текст 1 Знак,Основной текст без отступа Знак,Основной текст с отступом Знак Знак Знак Знак Знак"/>
    <w:link w:val="a5"/>
    <w:uiPriority w:val="99"/>
    <w:semiHidden/>
    <w:locked/>
    <w:rsid w:val="00D05E87"/>
    <w:rPr>
      <w:rFonts w:ascii="Times New Roman" w:hAnsi="Times New Roman" w:cs="Times New Roman"/>
      <w:sz w:val="20"/>
      <w:szCs w:val="20"/>
      <w:lang w:eastAsia="ru-RU"/>
    </w:rPr>
  </w:style>
  <w:style w:type="character" w:styleId="a7">
    <w:name w:val="footnote reference"/>
    <w:uiPriority w:val="99"/>
    <w:semiHidden/>
    <w:rsid w:val="00D05E87"/>
    <w:rPr>
      <w:rFonts w:cs="Times New Roman"/>
      <w:vertAlign w:val="superscript"/>
    </w:rPr>
  </w:style>
  <w:style w:type="paragraph" w:customStyle="1" w:styleId="a8">
    <w:name w:val="ЭЭГ"/>
    <w:basedOn w:val="a"/>
    <w:uiPriority w:val="99"/>
    <w:rsid w:val="0063672D"/>
    <w:pPr>
      <w:spacing w:line="360" w:lineRule="auto"/>
      <w:ind w:firstLine="720"/>
      <w:jc w:val="both"/>
    </w:pPr>
    <w:rPr>
      <w:sz w:val="24"/>
      <w:szCs w:val="24"/>
    </w:rPr>
  </w:style>
  <w:style w:type="paragraph" w:customStyle="1" w:styleId="ConsPlusNormal">
    <w:name w:val="ConsPlusNormal"/>
    <w:uiPriority w:val="99"/>
    <w:rsid w:val="0063672D"/>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99"/>
    <w:qFormat/>
    <w:rsid w:val="004E5E26"/>
    <w:pPr>
      <w:ind w:left="720"/>
      <w:contextualSpacing/>
    </w:pPr>
  </w:style>
  <w:style w:type="paragraph" w:styleId="aa">
    <w:name w:val="No Spacing"/>
    <w:uiPriority w:val="99"/>
    <w:qFormat/>
    <w:rsid w:val="00145BA5"/>
    <w:rPr>
      <w:rFonts w:eastAsia="Times New Roman"/>
      <w:sz w:val="22"/>
      <w:szCs w:val="22"/>
    </w:rPr>
  </w:style>
  <w:style w:type="paragraph" w:styleId="ab">
    <w:name w:val="header"/>
    <w:basedOn w:val="a"/>
    <w:link w:val="ac"/>
    <w:uiPriority w:val="99"/>
    <w:rsid w:val="00D4080A"/>
    <w:pPr>
      <w:tabs>
        <w:tab w:val="center" w:pos="4677"/>
        <w:tab w:val="right" w:pos="9355"/>
      </w:tabs>
    </w:pPr>
  </w:style>
  <w:style w:type="character" w:customStyle="1" w:styleId="ac">
    <w:name w:val="Верхний колонтитул Знак"/>
    <w:link w:val="ab"/>
    <w:uiPriority w:val="99"/>
    <w:locked/>
    <w:rsid w:val="00D4080A"/>
    <w:rPr>
      <w:rFonts w:ascii="Times New Roman" w:hAnsi="Times New Roman" w:cs="Times New Roman"/>
      <w:sz w:val="20"/>
      <w:szCs w:val="20"/>
      <w:lang w:eastAsia="ru-RU"/>
    </w:rPr>
  </w:style>
  <w:style w:type="paragraph" w:styleId="ad">
    <w:name w:val="footer"/>
    <w:basedOn w:val="a"/>
    <w:link w:val="ae"/>
    <w:uiPriority w:val="99"/>
    <w:rsid w:val="00D4080A"/>
    <w:pPr>
      <w:tabs>
        <w:tab w:val="center" w:pos="4677"/>
        <w:tab w:val="right" w:pos="9355"/>
      </w:tabs>
    </w:pPr>
  </w:style>
  <w:style w:type="character" w:customStyle="1" w:styleId="ae">
    <w:name w:val="Нижний колонтитул Знак"/>
    <w:link w:val="ad"/>
    <w:uiPriority w:val="99"/>
    <w:locked/>
    <w:rsid w:val="00D4080A"/>
    <w:rPr>
      <w:rFonts w:ascii="Times New Roman" w:hAnsi="Times New Roman" w:cs="Times New Roman"/>
      <w:sz w:val="20"/>
      <w:szCs w:val="20"/>
      <w:lang w:eastAsia="ru-RU"/>
    </w:rPr>
  </w:style>
  <w:style w:type="paragraph" w:customStyle="1" w:styleId="Default">
    <w:name w:val="Default"/>
    <w:uiPriority w:val="99"/>
    <w:rsid w:val="00E92B52"/>
    <w:pPr>
      <w:autoSpaceDE w:val="0"/>
      <w:autoSpaceDN w:val="0"/>
      <w:adjustRightInd w:val="0"/>
    </w:pPr>
    <w:rPr>
      <w:rFonts w:ascii="Times New Roman" w:hAnsi="Times New Roman"/>
      <w:color w:val="000000"/>
      <w:sz w:val="24"/>
      <w:szCs w:val="24"/>
      <w:lang w:eastAsia="en-US"/>
    </w:rPr>
  </w:style>
  <w:style w:type="paragraph" w:styleId="af">
    <w:name w:val="Balloon Text"/>
    <w:basedOn w:val="a"/>
    <w:link w:val="af0"/>
    <w:uiPriority w:val="99"/>
    <w:semiHidden/>
    <w:rsid w:val="005F7233"/>
    <w:rPr>
      <w:rFonts w:ascii="Tahoma" w:hAnsi="Tahoma" w:cs="Tahoma"/>
      <w:sz w:val="16"/>
      <w:szCs w:val="16"/>
    </w:rPr>
  </w:style>
  <w:style w:type="character" w:customStyle="1" w:styleId="af0">
    <w:name w:val="Текст выноски Знак"/>
    <w:link w:val="af"/>
    <w:uiPriority w:val="99"/>
    <w:semiHidden/>
    <w:locked/>
    <w:rsid w:val="005F7233"/>
    <w:rPr>
      <w:rFonts w:ascii="Tahoma" w:hAnsi="Tahoma" w:cs="Tahoma"/>
      <w:sz w:val="16"/>
      <w:szCs w:val="16"/>
      <w:lang w:eastAsia="ru-RU"/>
    </w:rPr>
  </w:style>
  <w:style w:type="paragraph" w:customStyle="1" w:styleId="ConsPlusTitle">
    <w:name w:val="ConsPlusTitle"/>
    <w:uiPriority w:val="99"/>
    <w:rsid w:val="005F7233"/>
    <w:pPr>
      <w:widowControl w:val="0"/>
      <w:autoSpaceDE w:val="0"/>
      <w:autoSpaceDN w:val="0"/>
    </w:pPr>
    <w:rPr>
      <w:rFonts w:eastAsia="Times New Roman" w:cs="Calibri"/>
      <w:b/>
      <w:sz w:val="22"/>
    </w:rPr>
  </w:style>
  <w:style w:type="table" w:styleId="af1">
    <w:name w:val="Table Grid"/>
    <w:basedOn w:val="a1"/>
    <w:uiPriority w:val="99"/>
    <w:locked/>
    <w:rsid w:val="00D44E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rsid w:val="00D44E24"/>
    <w:rPr>
      <w:rFonts w:cs="Times New Roman"/>
    </w:rPr>
  </w:style>
  <w:style w:type="paragraph" w:customStyle="1" w:styleId="constitle">
    <w:name w:val="constitle"/>
    <w:basedOn w:val="a"/>
    <w:rsid w:val="000A1ED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017909">
      <w:marLeft w:val="0"/>
      <w:marRight w:val="0"/>
      <w:marTop w:val="0"/>
      <w:marBottom w:val="0"/>
      <w:divBdr>
        <w:top w:val="none" w:sz="0" w:space="0" w:color="auto"/>
        <w:left w:val="none" w:sz="0" w:space="0" w:color="auto"/>
        <w:bottom w:val="none" w:sz="0" w:space="0" w:color="auto"/>
        <w:right w:val="none" w:sz="0" w:space="0" w:color="auto"/>
      </w:divBdr>
    </w:div>
    <w:div w:id="289017910">
      <w:marLeft w:val="0"/>
      <w:marRight w:val="0"/>
      <w:marTop w:val="0"/>
      <w:marBottom w:val="0"/>
      <w:divBdr>
        <w:top w:val="none" w:sz="0" w:space="0" w:color="auto"/>
        <w:left w:val="none" w:sz="0" w:space="0" w:color="auto"/>
        <w:bottom w:val="none" w:sz="0" w:space="0" w:color="auto"/>
        <w:right w:val="none" w:sz="0" w:space="0" w:color="auto"/>
      </w:divBdr>
    </w:div>
    <w:div w:id="17374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Готовко</dc:creator>
  <cp:lastModifiedBy>Администратор</cp:lastModifiedBy>
  <cp:revision>27</cp:revision>
  <cp:lastPrinted>2016-11-11T06:16:00Z</cp:lastPrinted>
  <dcterms:created xsi:type="dcterms:W3CDTF">2015-10-31T04:22:00Z</dcterms:created>
  <dcterms:modified xsi:type="dcterms:W3CDTF">2016-12-08T00:54:00Z</dcterms:modified>
</cp:coreProperties>
</file>