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BF" w:rsidRPr="005A213B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1A42BF" w:rsidRPr="00523B22" w:rsidRDefault="00F30E6E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1A42BF" w:rsidRPr="00523B2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1A42BF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Pr="00523B22">
        <w:rPr>
          <w:rFonts w:ascii="Arial" w:eastAsia="Times New Roman" w:hAnsi="Arial" w:cs="Arial"/>
          <w:sz w:val="24"/>
          <w:szCs w:val="24"/>
          <w:lang w:eastAsia="ru-RU"/>
        </w:rPr>
        <w:t>Е</w:t>
      </w: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523B2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</w:t>
      </w:r>
      <w:r w:rsidRPr="00523B22">
        <w:rPr>
          <w:rFonts w:ascii="Arial" w:eastAsia="Times New Roman" w:hAnsi="Arial" w:cs="Arial"/>
          <w:sz w:val="24"/>
          <w:szCs w:val="24"/>
          <w:lang w:eastAsia="ru-RU"/>
        </w:rPr>
        <w:t>ября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3F08E1">
        <w:rPr>
          <w:rFonts w:ascii="Arial" w:eastAsia="Times New Roman" w:hAnsi="Arial" w:cs="Arial"/>
          <w:sz w:val="24"/>
          <w:szCs w:val="24"/>
          <w:lang w:eastAsia="ru-RU"/>
        </w:rPr>
        <w:t>г. № 42</w:t>
      </w:r>
    </w:p>
    <w:p w:rsidR="001A42BF" w:rsidRPr="00523B22" w:rsidRDefault="001A42BF" w:rsidP="001A42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3F08E1">
        <w:rPr>
          <w:rFonts w:ascii="Arial" w:eastAsia="Times New Roman" w:hAnsi="Arial" w:cs="Arial"/>
          <w:sz w:val="24"/>
          <w:szCs w:val="24"/>
          <w:lang w:eastAsia="ru-RU"/>
        </w:rPr>
        <w:t>Нижний Ольшан</w:t>
      </w:r>
    </w:p>
    <w:p w:rsidR="00741D15" w:rsidRDefault="00741D15" w:rsidP="001A42BF">
      <w:pPr>
        <w:spacing w:before="240" w:after="6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заключения органами местного самоуправления </w:t>
      </w:r>
      <w:r w:rsidR="00F30E6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Ольшанского</w:t>
      </w:r>
      <w:r w:rsid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F30E6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Ольшанского</w:t>
      </w:r>
      <w:r w:rsid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Острогожского муниципального района Воронежской области несения муниципальной службы членами казачьих обществ. </w:t>
      </w:r>
    </w:p>
    <w:p w:rsidR="003F08E1" w:rsidRPr="001A42BF" w:rsidRDefault="003F08E1" w:rsidP="001A42BF">
      <w:pPr>
        <w:spacing w:before="240" w:after="60" w:line="240" w:lineRule="auto"/>
        <w:ind w:firstLine="567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41D15" w:rsidRDefault="003F08E1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частью 5 статьи 7, статьей 8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="00F30E6E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F30E6E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Ольшанского сельского поселения 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439EC" w:rsidRPr="001A42BF" w:rsidRDefault="009439EC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заключения органами местного самоуправления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договоров (соглашений) с казачьими обществами (приложение №1).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прилагаемый Порядок финансирования органами местного самоуправления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несения муниципальной службы членами казачьих обществ (приложение №2). 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бнародованию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, вступает в силу с момента его официального 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4. Контроль за исполнением настоящего постановления 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Ю.Е. Токарев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2BF" w:rsidRDefault="001A42BF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741D15" w:rsidRPr="001A42BF" w:rsidRDefault="00741D15" w:rsidP="00741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0.202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3F08E1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F08E1"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заключения органами местного самоуправления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договоров (соглашений) с казачьими обществами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определяет основания и порядок заключения органами местного самоуправления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договоров (соглашений) с осуществляющими свою деятельность на территории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муниципальной службы (далее - служба).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2. Сторонами договоров (соглашений) от имени органов местного самоуправления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</w:t>
      </w:r>
      <w:r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выступает администрация </w:t>
      </w:r>
      <w:r w:rsidR="00F30E6E" w:rsidRPr="003F08E1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31AFC" w:rsidRPr="00B31AF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области, с одной стороны, и казачье общество, с другой стороны.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 заключении администрацией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договора (соглашения) принимает </w:t>
      </w:r>
      <w:r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30E6E" w:rsidRPr="003F08E1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31AF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в форме постановления.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4. Договор (соглашение) от имени администрации</w:t>
      </w:r>
      <w:r w:rsidR="00B31AFC" w:rsidRPr="00B31A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 подписывается главой администрации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Договор (соглашение) от имени казачьего общества подписывается атаманом казачьего общества.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5. В договоре (соглашении) должны быть определены предмет договора, условия и порядок привлечения членов казачьих обществ к содействию администрации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 осуществлении установленных задач и функций, права и обязанности сторон, порядок финансового и материально-технического обеспечения, гарантии социальной защиты,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9EC" w:rsidRPr="001A42BF" w:rsidRDefault="009439EC" w:rsidP="009439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</w:t>
      </w:r>
      <w:r w:rsidR="003F08E1">
        <w:rPr>
          <w:rFonts w:ascii="Arial" w:eastAsia="Times New Roman" w:hAnsi="Arial" w:cs="Arial"/>
          <w:sz w:val="24"/>
          <w:szCs w:val="24"/>
          <w:lang w:eastAsia="ru-RU"/>
        </w:rPr>
        <w:t>Ю.Е. Токарев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741D15" w:rsidRPr="001A42BF" w:rsidRDefault="003F08E1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>0.202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42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финансирования органами местного самоуправления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несения муниципальной службы членами казачьих обществ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регулирует вопросы финансирования из бюджета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расходов, связанных с несением муниципальной службы членами казачьих обществ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2. Финансирование расходов, связанных с несением муниципальной службы членами казачьих обществ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с казачьими обществами, о привлечении членов казачьих обществ к муниципальной службе при условии, что казачье общество внесено в государственный реестр казачьих обществ в Российской Федерации.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области, является неотъемлемой частью каждого договора (соглашения).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4. Финансирование расходов органов местного самоуправления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области, предусмотренных договором (соглашением), осуществляется в установленном порядке и в пределах бюджетных ассигнований, утвержденных, решением Совета народных депутатов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о бюджете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5. Ответственность за соблюдение установленного порядка возлагается на администрацию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области.</w:t>
      </w:r>
    </w:p>
    <w:p w:rsidR="00741D15" w:rsidRPr="001A42BF" w:rsidRDefault="00741D15" w:rsidP="00741D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AFC" w:rsidRPr="001A42BF" w:rsidRDefault="00B31AFC" w:rsidP="00B31A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</w:t>
      </w:r>
      <w:r w:rsidR="003F08E1">
        <w:rPr>
          <w:rFonts w:ascii="Arial" w:eastAsia="Times New Roman" w:hAnsi="Arial" w:cs="Arial"/>
          <w:sz w:val="24"/>
          <w:szCs w:val="24"/>
          <w:lang w:eastAsia="ru-RU"/>
        </w:rPr>
        <w:t>Ю.Е. Токарев</w:t>
      </w:r>
    </w:p>
    <w:p w:rsidR="003F08E1" w:rsidRDefault="003F08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08E1" w:rsidRPr="004D28EF" w:rsidRDefault="003F08E1" w:rsidP="003F08E1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3F08E1" w:rsidRPr="004D28EF" w:rsidRDefault="003F08E1" w:rsidP="003F08E1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Ольшанского сельского поселения</w:t>
      </w:r>
    </w:p>
    <w:p w:rsidR="003F08E1" w:rsidRPr="004D28EF" w:rsidRDefault="003F08E1" w:rsidP="003F08E1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</w:t>
      </w:r>
    </w:p>
    <w:p w:rsidR="003F08E1" w:rsidRPr="004D28EF" w:rsidRDefault="003F08E1" w:rsidP="003F08E1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3F08E1" w:rsidRPr="004D28EF" w:rsidRDefault="003F08E1" w:rsidP="003F08E1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Ю.Е. Токарев</w:t>
      </w:r>
    </w:p>
    <w:p w:rsidR="003F08E1" w:rsidRPr="004D28EF" w:rsidRDefault="003F08E1" w:rsidP="003F08E1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3F08E1" w:rsidRPr="004D28EF" w:rsidRDefault="003F08E1" w:rsidP="003F08E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3F08E1" w:rsidRPr="004D28EF" w:rsidRDefault="003F08E1" w:rsidP="003F08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28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К Т</w:t>
      </w:r>
    </w:p>
    <w:p w:rsidR="003F08E1" w:rsidRPr="003F08E1" w:rsidRDefault="003F08E1" w:rsidP="003F08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28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обнародования постановления администрации Ольшанского сельского поселения Острогожск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 муниципального района от «2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4D28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октября</w:t>
      </w:r>
      <w:r w:rsidRPr="004D28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 года № 42</w:t>
      </w:r>
      <w:r w:rsidRPr="004D28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D28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3F08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утверждении Порядка заключения органами местного самоуправления Ольшанского сельского поселения 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Ольшанского сельского поселения Острогожского муниципального района Воронежской области несения муниципальной службы членами казачьих обществ.»</w:t>
      </w:r>
    </w:p>
    <w:p w:rsidR="003F08E1" w:rsidRPr="004D28EF" w:rsidRDefault="003F08E1" w:rsidP="003F0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Pr="004D28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октября</w:t>
      </w:r>
      <w:r w:rsidRPr="004D28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2022 г. </w:t>
      </w:r>
    </w:p>
    <w:p w:rsidR="003F08E1" w:rsidRPr="003F08E1" w:rsidRDefault="003F08E1" w:rsidP="003F08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D28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 Нижний Ольшан</w:t>
      </w:r>
    </w:p>
    <w:p w:rsidR="003F08E1" w:rsidRPr="004D28EF" w:rsidRDefault="003F08E1" w:rsidP="003F08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комиссия по обнародованию муниципальных правовых актов Ольшанского сельского поселения Острогожского муниципального района в составе:</w:t>
      </w:r>
    </w:p>
    <w:p w:rsidR="003F08E1" w:rsidRPr="004D28EF" w:rsidRDefault="003F08E1" w:rsidP="003F08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специальной комиссии – Токарев Ю.Е.- глава Ольшанского сельского поселения;</w:t>
      </w:r>
    </w:p>
    <w:p w:rsidR="003F08E1" w:rsidRPr="004D28EF" w:rsidRDefault="003F08E1" w:rsidP="003F08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F08E1" w:rsidRPr="004D28EF" w:rsidRDefault="003F08E1" w:rsidP="003F08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Пушкарёва Е.И.- зам. председателя Совета народных депутатов Ольшанского сельского поселения;</w:t>
      </w:r>
    </w:p>
    <w:p w:rsidR="003F08E1" w:rsidRPr="004D28EF" w:rsidRDefault="003F08E1" w:rsidP="003F08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Жаронкина В.В.- депутат Совета народных депутатов Ольшанского сельского поселения;</w:t>
      </w:r>
    </w:p>
    <w:p w:rsidR="003F08E1" w:rsidRPr="004D28EF" w:rsidRDefault="003F08E1" w:rsidP="003F08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Коробкина А.А.- ведущий специалист администрации Ольшанского сельского поселения; </w:t>
      </w:r>
    </w:p>
    <w:p w:rsidR="003F08E1" w:rsidRPr="004D28EF" w:rsidRDefault="003F08E1" w:rsidP="003F0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 на 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 том, что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8.10</w:t>
      </w: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обнародован текст постановления главы Ольшанского сельского поселения Острогожского муниципального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Воронежской области от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 42</w:t>
      </w: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F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заключения органами местного самоуправления Ольшанского сельского поселения 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Ольшанского сельского поселения Острогожского муниципального района Воронежской области несения муниципальной службы членами казачьих обществ.»</w:t>
      </w:r>
      <w:r w:rsidRPr="004D2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Нижнеольшанская СОШ, ул. Почтовая, д.13, здание ДК с. Нижний Ольшан, ул. Почтовая, д.32, здание Шинкинского сельского клуба – хутор Шинкин, ул. Заречная, д.6, здание Верхнеольшанского фельдшерско-акушерского пункта – село Верхний Ольшан, ул. Ольшанская, д.18 с целью доведения до сведения жителей, проживающих на территории Ольшанского сельского поселения. </w:t>
      </w:r>
    </w:p>
    <w:p w:rsidR="003F08E1" w:rsidRPr="004D28EF" w:rsidRDefault="003F08E1" w:rsidP="003F08E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чем и составлен настоящий акт.</w:t>
      </w:r>
    </w:p>
    <w:p w:rsidR="003F08E1" w:rsidRPr="004D28EF" w:rsidRDefault="003F08E1" w:rsidP="003F08E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Ю.Е. Токарев </w:t>
      </w:r>
    </w:p>
    <w:p w:rsidR="003F08E1" w:rsidRPr="004D28EF" w:rsidRDefault="003F08E1" w:rsidP="003F08E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 Пушкарёва Е.И.</w:t>
      </w:r>
    </w:p>
    <w:p w:rsidR="003F08E1" w:rsidRPr="004D28EF" w:rsidRDefault="003F08E1" w:rsidP="003F08E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депутатов</w:t>
      </w:r>
    </w:p>
    <w:p w:rsidR="003F08E1" w:rsidRPr="004D28EF" w:rsidRDefault="003F08E1" w:rsidP="003F08E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28EF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Члены комиссии                                                         Жаронкина В.В.</w:t>
      </w:r>
    </w:p>
    <w:p w:rsidR="00D270E6" w:rsidRPr="003F08E1" w:rsidRDefault="003F08E1" w:rsidP="003F0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8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Коробкина А.А.</w:t>
      </w:r>
      <w:bookmarkStart w:id="0" w:name="_GoBack"/>
      <w:bookmarkEnd w:id="0"/>
    </w:p>
    <w:sectPr w:rsidR="00D270E6" w:rsidRPr="003F08E1" w:rsidSect="007B270D">
      <w:pgSz w:w="11905" w:h="16837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48" w:rsidRDefault="004A7148">
      <w:pPr>
        <w:spacing w:after="0" w:line="240" w:lineRule="auto"/>
      </w:pPr>
      <w:r>
        <w:separator/>
      </w:r>
    </w:p>
  </w:endnote>
  <w:endnote w:type="continuationSeparator" w:id="0">
    <w:p w:rsidR="004A7148" w:rsidRDefault="004A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48" w:rsidRDefault="004A7148">
      <w:pPr>
        <w:spacing w:after="0" w:line="240" w:lineRule="auto"/>
      </w:pPr>
      <w:r>
        <w:separator/>
      </w:r>
    </w:p>
  </w:footnote>
  <w:footnote w:type="continuationSeparator" w:id="0">
    <w:p w:rsidR="004A7148" w:rsidRDefault="004A7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D9"/>
    <w:rsid w:val="00023AF5"/>
    <w:rsid w:val="0005184D"/>
    <w:rsid w:val="001312E0"/>
    <w:rsid w:val="001545D9"/>
    <w:rsid w:val="001A42BF"/>
    <w:rsid w:val="001F44E3"/>
    <w:rsid w:val="0021293C"/>
    <w:rsid w:val="00214239"/>
    <w:rsid w:val="002702AB"/>
    <w:rsid w:val="002A7B73"/>
    <w:rsid w:val="00374205"/>
    <w:rsid w:val="00392CFF"/>
    <w:rsid w:val="003B183B"/>
    <w:rsid w:val="003F08E1"/>
    <w:rsid w:val="0042582F"/>
    <w:rsid w:val="00482FFC"/>
    <w:rsid w:val="004A7148"/>
    <w:rsid w:val="004B2020"/>
    <w:rsid w:val="004B4195"/>
    <w:rsid w:val="004D049C"/>
    <w:rsid w:val="005242A9"/>
    <w:rsid w:val="00564F9A"/>
    <w:rsid w:val="0057287C"/>
    <w:rsid w:val="005B136D"/>
    <w:rsid w:val="005E6352"/>
    <w:rsid w:val="0060182E"/>
    <w:rsid w:val="006133B7"/>
    <w:rsid w:val="00641D96"/>
    <w:rsid w:val="0065712D"/>
    <w:rsid w:val="006759AF"/>
    <w:rsid w:val="00692CB5"/>
    <w:rsid w:val="00741D15"/>
    <w:rsid w:val="00753448"/>
    <w:rsid w:val="007C2208"/>
    <w:rsid w:val="00884CAD"/>
    <w:rsid w:val="008A069A"/>
    <w:rsid w:val="008D5103"/>
    <w:rsid w:val="009439EC"/>
    <w:rsid w:val="009661A0"/>
    <w:rsid w:val="009D1223"/>
    <w:rsid w:val="009D7E00"/>
    <w:rsid w:val="009E74F0"/>
    <w:rsid w:val="009F28CD"/>
    <w:rsid w:val="00A05BAD"/>
    <w:rsid w:val="00AC29D9"/>
    <w:rsid w:val="00AD49A5"/>
    <w:rsid w:val="00AE6D6C"/>
    <w:rsid w:val="00B007E6"/>
    <w:rsid w:val="00B31AFC"/>
    <w:rsid w:val="00B62B71"/>
    <w:rsid w:val="00B63548"/>
    <w:rsid w:val="00B64AF0"/>
    <w:rsid w:val="00B75F16"/>
    <w:rsid w:val="00BB56A9"/>
    <w:rsid w:val="00BD5D30"/>
    <w:rsid w:val="00CB7CC2"/>
    <w:rsid w:val="00D270E6"/>
    <w:rsid w:val="00D309DE"/>
    <w:rsid w:val="00D521E3"/>
    <w:rsid w:val="00DA4557"/>
    <w:rsid w:val="00DB252A"/>
    <w:rsid w:val="00DE2B06"/>
    <w:rsid w:val="00E93AB2"/>
    <w:rsid w:val="00ED60DF"/>
    <w:rsid w:val="00F248C0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4C88"/>
  <w15:docId w15:val="{4B36CCB5-23BE-4E42-9B20-2E903F91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D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1D1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1D1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Anna_PC</cp:lastModifiedBy>
  <cp:revision>2</cp:revision>
  <cp:lastPrinted>2022-10-28T06:54:00Z</cp:lastPrinted>
  <dcterms:created xsi:type="dcterms:W3CDTF">2022-10-28T07:46:00Z</dcterms:created>
  <dcterms:modified xsi:type="dcterms:W3CDTF">2022-10-28T07:46:00Z</dcterms:modified>
</cp:coreProperties>
</file>