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C5" w:rsidRDefault="00931EC5" w:rsidP="00931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31EC5" w:rsidRDefault="00931EC5" w:rsidP="00931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931EC5" w:rsidRDefault="00931EC5" w:rsidP="00931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31EC5" w:rsidRDefault="00931EC5" w:rsidP="00931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 «село Седанка»</w:t>
      </w:r>
    </w:p>
    <w:p w:rsidR="00931EC5" w:rsidRDefault="00931EC5" w:rsidP="00931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31EC5" w:rsidRDefault="00931EC5" w:rsidP="00931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688612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еданка, ул.Советская,д.16</w:t>
      </w:r>
    </w:p>
    <w:p w:rsidR="00931EC5" w:rsidRDefault="00931EC5" w:rsidP="00931EC5">
      <w:pPr>
        <w:pStyle w:val="a3"/>
        <w:tabs>
          <w:tab w:val="left" w:pos="3975"/>
        </w:tabs>
        <w:jc w:val="center"/>
        <w:rPr>
          <w:szCs w:val="24"/>
        </w:rPr>
      </w:pPr>
    </w:p>
    <w:p w:rsidR="00931EC5" w:rsidRDefault="00931EC5" w:rsidP="00931E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931EC5" w:rsidRDefault="00931EC5" w:rsidP="00931E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931EC5" w:rsidRDefault="00931EC5" w:rsidP="00931E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РЕШЕНИЕ  </w:t>
      </w:r>
    </w:p>
    <w:p w:rsidR="00931EC5" w:rsidRDefault="00931EC5" w:rsidP="00931EC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EC5" w:rsidRPr="00931EC5" w:rsidRDefault="00931EC5" w:rsidP="00931EC5">
      <w:pPr>
        <w:shd w:val="clear" w:color="auto" w:fill="FFFFFF"/>
        <w:tabs>
          <w:tab w:val="left" w:pos="5040"/>
          <w:tab w:val="left" w:pos="75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1EC5">
        <w:rPr>
          <w:rFonts w:ascii="Times New Roman" w:eastAsia="Times New Roman" w:hAnsi="Times New Roman" w:cs="Times New Roman"/>
          <w:spacing w:val="-3"/>
          <w:sz w:val="24"/>
          <w:szCs w:val="24"/>
        </w:rPr>
        <w:t>От «11»  апреля 2016 г.</w:t>
      </w:r>
      <w:r w:rsidRPr="00931EC5">
        <w:rPr>
          <w:rFonts w:ascii="Times New Roman" w:eastAsia="Times New Roman" w:hAnsi="Times New Roman" w:cs="Times New Roman"/>
          <w:sz w:val="24"/>
          <w:szCs w:val="24"/>
        </w:rPr>
        <w:tab/>
      </w:r>
      <w:r w:rsidRPr="00931EC5">
        <w:rPr>
          <w:rFonts w:ascii="Times New Roman" w:eastAsia="Times New Roman" w:hAnsi="Times New Roman" w:cs="Times New Roman"/>
          <w:sz w:val="24"/>
          <w:szCs w:val="24"/>
        </w:rPr>
        <w:tab/>
        <w:t xml:space="preserve">   № 15</w:t>
      </w:r>
    </w:p>
    <w:p w:rsidR="000852BD" w:rsidRPr="00931EC5" w:rsidRDefault="000852BD" w:rsidP="0093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EC5" w:rsidRPr="00931EC5" w:rsidRDefault="00931EC5" w:rsidP="0093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EC5">
        <w:rPr>
          <w:rFonts w:ascii="Times New Roman" w:hAnsi="Times New Roman" w:cs="Times New Roman"/>
          <w:sz w:val="24"/>
          <w:szCs w:val="24"/>
        </w:rPr>
        <w:t>«О внесении дополнений в приложение</w:t>
      </w:r>
    </w:p>
    <w:p w:rsidR="00931EC5" w:rsidRPr="00931EC5" w:rsidRDefault="00931EC5" w:rsidP="0093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EC5">
        <w:rPr>
          <w:rFonts w:ascii="Times New Roman" w:hAnsi="Times New Roman" w:cs="Times New Roman"/>
          <w:sz w:val="24"/>
          <w:szCs w:val="24"/>
        </w:rPr>
        <w:t>к решению № 14 от 25.05.2012 г. «</w:t>
      </w:r>
      <w:proofErr w:type="gramStart"/>
      <w:r w:rsidRPr="00931EC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31EC5" w:rsidRDefault="00931EC5" w:rsidP="00931E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1EC5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931EC5">
        <w:rPr>
          <w:rFonts w:ascii="Times New Roman" w:hAnsi="Times New Roman" w:cs="Times New Roman"/>
          <w:sz w:val="24"/>
          <w:szCs w:val="24"/>
        </w:rPr>
        <w:t xml:space="preserve"> должностных окладов»</w:t>
      </w:r>
    </w:p>
    <w:p w:rsidR="00931EC5" w:rsidRDefault="00931EC5" w:rsidP="00931EC5">
      <w:pPr>
        <w:rPr>
          <w:rFonts w:ascii="Times New Roman" w:hAnsi="Times New Roman" w:cs="Times New Roman"/>
          <w:sz w:val="24"/>
          <w:szCs w:val="24"/>
        </w:rPr>
      </w:pPr>
    </w:p>
    <w:p w:rsidR="00931EC5" w:rsidRDefault="00931EC5" w:rsidP="0093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№ 1 решения № 14 от 25.05.2012 г. изложить в новой редакции.</w:t>
      </w:r>
    </w:p>
    <w:p w:rsidR="00931EC5" w:rsidRDefault="00931EC5" w:rsidP="0093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1 июля 2016 года.</w:t>
      </w:r>
    </w:p>
    <w:p w:rsidR="00931EC5" w:rsidRDefault="00931EC5" w:rsidP="00931EC5">
      <w:pPr>
        <w:rPr>
          <w:rFonts w:ascii="Times New Roman" w:hAnsi="Times New Roman" w:cs="Times New Roman"/>
          <w:sz w:val="24"/>
          <w:szCs w:val="24"/>
        </w:rPr>
      </w:pPr>
    </w:p>
    <w:p w:rsidR="00931EC5" w:rsidRDefault="00931EC5" w:rsidP="0093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31EC5" w:rsidRDefault="00931EC5" w:rsidP="00931EC5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ab/>
        <w:t>Н.В.Величко</w:t>
      </w:r>
    </w:p>
    <w:p w:rsidR="00931EC5" w:rsidRDefault="00931EC5" w:rsidP="00931EC5">
      <w:pPr>
        <w:rPr>
          <w:rFonts w:ascii="Times New Roman" w:hAnsi="Times New Roman" w:cs="Times New Roman"/>
          <w:sz w:val="24"/>
          <w:szCs w:val="24"/>
        </w:rPr>
      </w:pPr>
    </w:p>
    <w:p w:rsidR="00931EC5" w:rsidRDefault="00931EC5" w:rsidP="00931EC5">
      <w:pPr>
        <w:rPr>
          <w:rFonts w:ascii="Times New Roman" w:hAnsi="Times New Roman" w:cs="Times New Roman"/>
          <w:sz w:val="24"/>
          <w:szCs w:val="24"/>
        </w:rPr>
      </w:pPr>
    </w:p>
    <w:p w:rsidR="00931EC5" w:rsidRDefault="00931EC5" w:rsidP="00931EC5">
      <w:pPr>
        <w:rPr>
          <w:rFonts w:ascii="Times New Roman" w:hAnsi="Times New Roman" w:cs="Times New Roman"/>
          <w:sz w:val="24"/>
          <w:szCs w:val="24"/>
        </w:rPr>
      </w:pPr>
    </w:p>
    <w:p w:rsidR="00931EC5" w:rsidRPr="00931EC5" w:rsidRDefault="00931EC5" w:rsidP="00931EC5">
      <w:pPr>
        <w:rPr>
          <w:rFonts w:ascii="Times New Roman" w:hAnsi="Times New Roman" w:cs="Times New Roman"/>
          <w:sz w:val="24"/>
          <w:szCs w:val="24"/>
        </w:rPr>
      </w:pPr>
    </w:p>
    <w:p w:rsidR="00931EC5" w:rsidRPr="00931EC5" w:rsidRDefault="00931EC5" w:rsidP="00931EC5">
      <w:pPr>
        <w:rPr>
          <w:rFonts w:ascii="Times New Roman" w:hAnsi="Times New Roman" w:cs="Times New Roman"/>
          <w:sz w:val="24"/>
          <w:szCs w:val="24"/>
        </w:rPr>
      </w:pPr>
    </w:p>
    <w:p w:rsidR="00931EC5" w:rsidRPr="00931EC5" w:rsidRDefault="00931EC5" w:rsidP="00931EC5">
      <w:pPr>
        <w:rPr>
          <w:rFonts w:ascii="Times New Roman" w:hAnsi="Times New Roman" w:cs="Times New Roman"/>
          <w:sz w:val="24"/>
          <w:szCs w:val="24"/>
        </w:rPr>
      </w:pPr>
    </w:p>
    <w:p w:rsidR="00931EC5" w:rsidRPr="00931EC5" w:rsidRDefault="00931EC5" w:rsidP="00931EC5">
      <w:pPr>
        <w:rPr>
          <w:rFonts w:ascii="Times New Roman" w:hAnsi="Times New Roman" w:cs="Times New Roman"/>
          <w:sz w:val="24"/>
          <w:szCs w:val="24"/>
        </w:rPr>
      </w:pPr>
    </w:p>
    <w:p w:rsidR="00931EC5" w:rsidRPr="00931EC5" w:rsidRDefault="00931EC5" w:rsidP="00931EC5">
      <w:pPr>
        <w:rPr>
          <w:rFonts w:ascii="Times New Roman" w:hAnsi="Times New Roman" w:cs="Times New Roman"/>
          <w:sz w:val="24"/>
          <w:szCs w:val="24"/>
        </w:rPr>
      </w:pPr>
    </w:p>
    <w:p w:rsidR="00931EC5" w:rsidRPr="00931EC5" w:rsidRDefault="00931EC5" w:rsidP="00931EC5">
      <w:pPr>
        <w:rPr>
          <w:rFonts w:ascii="Times New Roman" w:hAnsi="Times New Roman" w:cs="Times New Roman"/>
          <w:sz w:val="24"/>
          <w:szCs w:val="24"/>
        </w:rPr>
      </w:pPr>
    </w:p>
    <w:p w:rsidR="00931EC5" w:rsidRDefault="00931EC5" w:rsidP="00931EC5">
      <w:pPr>
        <w:rPr>
          <w:rFonts w:ascii="Times New Roman" w:hAnsi="Times New Roman" w:cs="Times New Roman"/>
          <w:sz w:val="24"/>
          <w:szCs w:val="24"/>
        </w:rPr>
      </w:pPr>
    </w:p>
    <w:p w:rsidR="00931EC5" w:rsidRDefault="00931EC5" w:rsidP="00931EC5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1EC5" w:rsidRDefault="00931EC5" w:rsidP="00931EC5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931EC5" w:rsidRDefault="00931EC5" w:rsidP="00931EC5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931EC5" w:rsidRDefault="00931EC5" w:rsidP="00931EC5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к решению Совета</w:t>
      </w:r>
    </w:p>
    <w:p w:rsidR="00931EC5" w:rsidRDefault="00931EC5" w:rsidP="00931EC5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депутатов СП «село Седанка»</w:t>
      </w:r>
    </w:p>
    <w:p w:rsidR="00931EC5" w:rsidRPr="00E958B8" w:rsidRDefault="00931EC5" w:rsidP="00931EC5">
      <w:pPr>
        <w:spacing w:after="0"/>
        <w:jc w:val="center"/>
        <w:outlineLvl w:val="0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E958B8">
        <w:rPr>
          <w:rFonts w:ascii="Times New Roman" w:hAnsi="Times New Roman" w:cs="Times New Roman"/>
          <w:b/>
          <w:color w:val="003300"/>
          <w:sz w:val="24"/>
          <w:szCs w:val="24"/>
        </w:rPr>
        <w:t>Предельные нормы</w:t>
      </w:r>
    </w:p>
    <w:p w:rsidR="00931EC5" w:rsidRPr="00E958B8" w:rsidRDefault="00931EC5" w:rsidP="00931EC5">
      <w:pPr>
        <w:spacing w:after="0"/>
        <w:jc w:val="center"/>
        <w:outlineLvl w:val="0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E958B8">
        <w:rPr>
          <w:rFonts w:ascii="Times New Roman" w:hAnsi="Times New Roman" w:cs="Times New Roman"/>
          <w:b/>
          <w:color w:val="003300"/>
          <w:sz w:val="24"/>
          <w:szCs w:val="24"/>
        </w:rPr>
        <w:t>для установления денежного вознаграждения лиц, замещающих муниципальные должности в сельском поселении «село Седанка»</w:t>
      </w:r>
    </w:p>
    <w:p w:rsidR="00931EC5" w:rsidRPr="00E958B8" w:rsidRDefault="00931EC5" w:rsidP="00931EC5">
      <w:pPr>
        <w:spacing w:after="0"/>
        <w:jc w:val="center"/>
        <w:outlineLvl w:val="0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1EC5" w:rsidRPr="00E958B8" w:rsidTr="00146C2D">
        <w:tc>
          <w:tcPr>
            <w:tcW w:w="2392" w:type="dxa"/>
          </w:tcPr>
          <w:p w:rsidR="00931EC5" w:rsidRPr="00E958B8" w:rsidRDefault="00931EC5" w:rsidP="00146C2D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E958B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93" w:type="dxa"/>
          </w:tcPr>
          <w:p w:rsidR="00931EC5" w:rsidRPr="00E958B8" w:rsidRDefault="00931EC5" w:rsidP="00146C2D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E958B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Предельные нормативы для установления размера должностного оклада</w:t>
            </w:r>
          </w:p>
          <w:p w:rsidR="00931EC5" w:rsidRPr="00E958B8" w:rsidRDefault="00931EC5" w:rsidP="00146C2D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E958B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931EC5" w:rsidRPr="00E958B8" w:rsidRDefault="00931EC5" w:rsidP="00146C2D">
            <w:pPr>
              <w:jc w:val="both"/>
              <w:outlineLvl w:val="0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E958B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Предельные нормативы для установления ежемесячного </w:t>
            </w:r>
          </w:p>
          <w:p w:rsidR="00931EC5" w:rsidRPr="00E958B8" w:rsidRDefault="00931EC5" w:rsidP="00146C2D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E958B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денежного поощрения (количество должностных окладов в месяц)</w:t>
            </w:r>
          </w:p>
        </w:tc>
        <w:tc>
          <w:tcPr>
            <w:tcW w:w="2393" w:type="dxa"/>
          </w:tcPr>
          <w:p w:rsidR="00931EC5" w:rsidRPr="00E958B8" w:rsidRDefault="00931EC5" w:rsidP="00146C2D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E958B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Предельные нормативы для установления ежемесячной надбавки к должностному окладу за особые условия</w:t>
            </w:r>
            <w:proofErr w:type="gramStart"/>
            <w:r w:rsidRPr="00E958B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,</w:t>
            </w:r>
            <w:proofErr w:type="gramEnd"/>
            <w:r w:rsidRPr="00E958B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муниципальной службы ( в % к должностному окладу)</w:t>
            </w:r>
          </w:p>
        </w:tc>
      </w:tr>
      <w:tr w:rsidR="00931EC5" w:rsidRPr="00E958B8" w:rsidTr="00146C2D">
        <w:tc>
          <w:tcPr>
            <w:tcW w:w="2392" w:type="dxa"/>
          </w:tcPr>
          <w:p w:rsidR="00931EC5" w:rsidRPr="00E958B8" w:rsidRDefault="00931EC5" w:rsidP="00146C2D">
            <w:pPr>
              <w:outlineLvl w:val="0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E958B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Глава поселения</w:t>
            </w:r>
          </w:p>
        </w:tc>
        <w:tc>
          <w:tcPr>
            <w:tcW w:w="2393" w:type="dxa"/>
          </w:tcPr>
          <w:p w:rsidR="00931EC5" w:rsidRPr="00E958B8" w:rsidRDefault="005341A5" w:rsidP="00146C2D">
            <w:pPr>
              <w:outlineLvl w:val="0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6 910,0</w:t>
            </w:r>
          </w:p>
        </w:tc>
        <w:tc>
          <w:tcPr>
            <w:tcW w:w="2393" w:type="dxa"/>
          </w:tcPr>
          <w:p w:rsidR="00931EC5" w:rsidRPr="00E958B8" w:rsidRDefault="00931EC5" w:rsidP="00146C2D">
            <w:pPr>
              <w:outlineLvl w:val="0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E958B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4,0</w:t>
            </w:r>
          </w:p>
        </w:tc>
        <w:tc>
          <w:tcPr>
            <w:tcW w:w="2393" w:type="dxa"/>
          </w:tcPr>
          <w:p w:rsidR="00931EC5" w:rsidRPr="00E958B8" w:rsidRDefault="00931EC5" w:rsidP="00146C2D">
            <w:pPr>
              <w:outlineLvl w:val="0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E958B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100</w:t>
            </w:r>
          </w:p>
        </w:tc>
      </w:tr>
      <w:tr w:rsidR="00931EC5" w:rsidRPr="00E958B8" w:rsidTr="00146C2D">
        <w:tc>
          <w:tcPr>
            <w:tcW w:w="2392" w:type="dxa"/>
          </w:tcPr>
          <w:p w:rsidR="00931EC5" w:rsidRPr="00E958B8" w:rsidRDefault="00931EC5" w:rsidP="00146C2D">
            <w:pPr>
              <w:outlineLvl w:val="0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 главы</w:t>
            </w:r>
          </w:p>
        </w:tc>
        <w:tc>
          <w:tcPr>
            <w:tcW w:w="2393" w:type="dxa"/>
          </w:tcPr>
          <w:p w:rsidR="00931EC5" w:rsidRPr="00E958B8" w:rsidRDefault="005341A5" w:rsidP="00146C2D">
            <w:pPr>
              <w:outlineLvl w:val="0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5 390,0</w:t>
            </w:r>
          </w:p>
        </w:tc>
        <w:tc>
          <w:tcPr>
            <w:tcW w:w="2393" w:type="dxa"/>
          </w:tcPr>
          <w:p w:rsidR="00931EC5" w:rsidRPr="00E958B8" w:rsidRDefault="00931EC5" w:rsidP="00146C2D">
            <w:pPr>
              <w:outlineLvl w:val="0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4,0</w:t>
            </w:r>
          </w:p>
        </w:tc>
        <w:tc>
          <w:tcPr>
            <w:tcW w:w="2393" w:type="dxa"/>
          </w:tcPr>
          <w:p w:rsidR="00931EC5" w:rsidRPr="00E958B8" w:rsidRDefault="00931EC5" w:rsidP="00146C2D">
            <w:pPr>
              <w:outlineLvl w:val="0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100</w:t>
            </w:r>
          </w:p>
        </w:tc>
      </w:tr>
      <w:tr w:rsidR="00931EC5" w:rsidRPr="00E958B8" w:rsidTr="00146C2D">
        <w:tc>
          <w:tcPr>
            <w:tcW w:w="2392" w:type="dxa"/>
          </w:tcPr>
          <w:p w:rsidR="00931EC5" w:rsidRPr="00E958B8" w:rsidRDefault="00931EC5" w:rsidP="00146C2D">
            <w:pPr>
              <w:outlineLvl w:val="0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E958B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2393" w:type="dxa"/>
          </w:tcPr>
          <w:p w:rsidR="00931EC5" w:rsidRPr="00E958B8" w:rsidRDefault="00931EC5" w:rsidP="00931EC5">
            <w:pPr>
              <w:outlineLvl w:val="0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E958B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854,34</w:t>
            </w:r>
          </w:p>
        </w:tc>
        <w:tc>
          <w:tcPr>
            <w:tcW w:w="2393" w:type="dxa"/>
          </w:tcPr>
          <w:p w:rsidR="00931EC5" w:rsidRPr="00E958B8" w:rsidRDefault="00931EC5" w:rsidP="00146C2D">
            <w:pPr>
              <w:outlineLvl w:val="0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E958B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1,30</w:t>
            </w:r>
          </w:p>
        </w:tc>
        <w:tc>
          <w:tcPr>
            <w:tcW w:w="2393" w:type="dxa"/>
          </w:tcPr>
          <w:p w:rsidR="00931EC5" w:rsidRPr="00E958B8" w:rsidRDefault="00931EC5" w:rsidP="00146C2D">
            <w:pPr>
              <w:outlineLvl w:val="0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E958B8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60</w:t>
            </w:r>
          </w:p>
        </w:tc>
      </w:tr>
    </w:tbl>
    <w:p w:rsidR="00931EC5" w:rsidRPr="004C1E92" w:rsidRDefault="00931EC5" w:rsidP="00931EC5">
      <w:pPr>
        <w:outlineLvl w:val="0"/>
        <w:rPr>
          <w:color w:val="003300"/>
          <w:sz w:val="26"/>
          <w:szCs w:val="28"/>
        </w:rPr>
      </w:pPr>
    </w:p>
    <w:p w:rsidR="00931EC5" w:rsidRDefault="00931EC5" w:rsidP="00931EC5"/>
    <w:p w:rsidR="00931EC5" w:rsidRPr="00931EC5" w:rsidRDefault="00931EC5" w:rsidP="00931EC5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31EC5" w:rsidRPr="00931EC5" w:rsidSect="0008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EC5"/>
    <w:rsid w:val="000852BD"/>
    <w:rsid w:val="005341A5"/>
    <w:rsid w:val="00931EC5"/>
    <w:rsid w:val="00B7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31EC5"/>
    <w:pPr>
      <w:snapToGrid w:val="0"/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1EC5"/>
    <w:rPr>
      <w:rFonts w:ascii="Times New Roman" w:hAnsi="Times New Roman" w:cs="Times New Roman"/>
      <w:color w:val="000000"/>
      <w:sz w:val="24"/>
      <w:szCs w:val="20"/>
    </w:rPr>
  </w:style>
  <w:style w:type="table" w:styleId="a5">
    <w:name w:val="Table Grid"/>
    <w:basedOn w:val="a1"/>
    <w:uiPriority w:val="59"/>
    <w:rsid w:val="00931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2016-04-11T01:54:00Z</cp:lastPrinted>
  <dcterms:created xsi:type="dcterms:W3CDTF">2016-04-11T00:28:00Z</dcterms:created>
  <dcterms:modified xsi:type="dcterms:W3CDTF">2016-04-11T01:54:00Z</dcterms:modified>
</cp:coreProperties>
</file>