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D" w:rsidRPr="00D45A26" w:rsidRDefault="00D40E4D" w:rsidP="00D40E4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D45A2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C5EB8A6" wp14:editId="58DEA7B9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4D" w:rsidRPr="00D45A26" w:rsidRDefault="00D40E4D" w:rsidP="00D40E4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45A26">
        <w:rPr>
          <w:rFonts w:ascii="Arial" w:eastAsia="Calibri" w:hAnsi="Arial" w:cs="Arial"/>
          <w:bCs/>
          <w:sz w:val="24"/>
          <w:szCs w:val="24"/>
          <w:lang w:eastAsia="ru-RU"/>
        </w:rPr>
        <w:t>АДМИНИСТРАЦИЯ</w:t>
      </w:r>
    </w:p>
    <w:p w:rsidR="00D40E4D" w:rsidRPr="00D45A26" w:rsidRDefault="00A30BFB" w:rsidP="00D40E4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ДОБРИНСКОГО</w:t>
      </w:r>
      <w:r w:rsidR="00D40E4D" w:rsidRPr="00D45A26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0E4D" w:rsidRPr="00D45A26" w:rsidRDefault="00D40E4D" w:rsidP="00D40E4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45A26">
        <w:rPr>
          <w:rFonts w:ascii="Arial" w:eastAsia="Calibri" w:hAnsi="Arial" w:cs="Arial"/>
          <w:bCs/>
          <w:sz w:val="24"/>
          <w:szCs w:val="24"/>
          <w:lang w:eastAsia="ru-RU"/>
        </w:rPr>
        <w:t>ТАЛОВСКОГО МУНИЦИПАЛЬНОГО РАЙОНА</w:t>
      </w:r>
    </w:p>
    <w:p w:rsidR="00D40E4D" w:rsidRPr="00D45A26" w:rsidRDefault="00D40E4D" w:rsidP="00D40E4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D45A26">
        <w:rPr>
          <w:rFonts w:ascii="Arial" w:eastAsia="Lucida Sans Unicode" w:hAnsi="Arial" w:cs="Arial"/>
          <w:sz w:val="24"/>
          <w:szCs w:val="24"/>
          <w:lang w:val="x-none" w:eastAsia="ar-SA"/>
        </w:rPr>
        <w:t>ВОРОНЕЖСКОЙ ОБЛАСТИ</w:t>
      </w:r>
    </w:p>
    <w:p w:rsidR="00D40E4D" w:rsidRPr="00D45A26" w:rsidRDefault="00D40E4D" w:rsidP="00D40E4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D40E4D" w:rsidRPr="00D45A26" w:rsidRDefault="00D40E4D" w:rsidP="00D40E4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val="x-none" w:eastAsia="ar-SA"/>
        </w:rPr>
      </w:pPr>
      <w:r w:rsidRPr="00D45A26">
        <w:rPr>
          <w:rFonts w:ascii="Arial" w:eastAsia="Lucida Sans Unicode" w:hAnsi="Arial" w:cs="Arial"/>
          <w:sz w:val="24"/>
          <w:szCs w:val="24"/>
          <w:lang w:val="x-none" w:eastAsia="ar-SA"/>
        </w:rPr>
        <w:t>ПОСТАНОВЛЕНИЕ</w:t>
      </w:r>
    </w:p>
    <w:p w:rsidR="00D40E4D" w:rsidRPr="00D45A26" w:rsidRDefault="00D40E4D" w:rsidP="00D40E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val="x-none" w:eastAsia="ar-SA"/>
        </w:rPr>
      </w:pPr>
    </w:p>
    <w:p w:rsidR="00D40E4D" w:rsidRPr="00D45A26" w:rsidRDefault="00A30BFB" w:rsidP="00D40E4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>от 28 июня 2022 года № 20</w:t>
      </w:r>
    </w:p>
    <w:p w:rsidR="00792E08" w:rsidRPr="00D45A26" w:rsidRDefault="00A30BFB" w:rsidP="00792E0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sz w:val="24"/>
          <w:szCs w:val="24"/>
          <w:lang w:eastAsia="ar-SA"/>
        </w:rPr>
        <w:t>п</w:t>
      </w:r>
      <w:r w:rsidR="00D40E4D" w:rsidRPr="00D45A26">
        <w:rPr>
          <w:rFonts w:ascii="Arial" w:eastAsia="Lucida Sans Unicode" w:hAnsi="Arial" w:cs="Arial"/>
          <w:sz w:val="24"/>
          <w:szCs w:val="24"/>
          <w:lang w:eastAsia="ar-SA"/>
        </w:rPr>
        <w:t>.</w:t>
      </w:r>
      <w:r>
        <w:rPr>
          <w:rFonts w:ascii="Arial" w:eastAsia="Lucida Sans Unicode" w:hAnsi="Arial" w:cs="Arial"/>
          <w:sz w:val="24"/>
          <w:szCs w:val="24"/>
          <w:lang w:eastAsia="ar-SA"/>
        </w:rPr>
        <w:t xml:space="preserve"> Козловский</w:t>
      </w:r>
    </w:p>
    <w:p w:rsidR="00792E08" w:rsidRPr="00D45A26" w:rsidRDefault="00792E08" w:rsidP="00792E08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0E4D" w:rsidRPr="00A30BFB" w:rsidRDefault="00D40E4D" w:rsidP="00D40E4D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Arial" w:hAnsi="Arial" w:cs="Arial"/>
          <w:bCs/>
          <w:sz w:val="24"/>
          <w:szCs w:val="24"/>
        </w:rPr>
      </w:pPr>
      <w:r w:rsidRPr="00A30BFB">
        <w:rPr>
          <w:rFonts w:ascii="Arial" w:hAnsi="Arial" w:cs="Arial"/>
          <w:bCs/>
          <w:sz w:val="24"/>
          <w:szCs w:val="24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A30BFB" w:rsidRPr="00A30BFB">
        <w:rPr>
          <w:rFonts w:ascii="Arial" w:hAnsi="Arial" w:cs="Arial"/>
          <w:bCs/>
          <w:sz w:val="24"/>
          <w:szCs w:val="24"/>
        </w:rPr>
        <w:t>Добринского</w:t>
      </w:r>
      <w:r w:rsidRPr="00A30BFB">
        <w:rPr>
          <w:rFonts w:ascii="Arial" w:hAnsi="Arial" w:cs="Arial"/>
          <w:bCs/>
          <w:sz w:val="24"/>
          <w:szCs w:val="24"/>
        </w:rPr>
        <w:t xml:space="preserve"> сельского поселения Таловского муниципального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D40E4D" w:rsidRPr="00A30BFB" w:rsidRDefault="00D40E4D" w:rsidP="00D40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5A26">
        <w:rPr>
          <w:rFonts w:ascii="Arial" w:hAnsi="Arial" w:cs="Arial"/>
          <w:sz w:val="24"/>
          <w:szCs w:val="24"/>
        </w:rPr>
        <w:t xml:space="preserve">В соответствии с Федеральным законом от 30.04.2021 г. № 116-ФЗ «О внесении изменений в отдельные законодательные акты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руководствуясь Уставом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792E08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сельского поселения Таловского муниципального района, администрация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792E08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сельского поселения Таловского муниципального района ПОСТАНОВЛЯЕТ:</w:t>
      </w:r>
      <w:proofErr w:type="gramEnd"/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1. Утвердить</w:t>
      </w:r>
      <w:r w:rsidR="00D45A26">
        <w:rPr>
          <w:rFonts w:ascii="Arial" w:hAnsi="Arial" w:cs="Arial"/>
          <w:sz w:val="24"/>
          <w:szCs w:val="24"/>
        </w:rPr>
        <w:t xml:space="preserve"> прилагаемый</w:t>
      </w:r>
      <w:r w:rsidRPr="00D45A26">
        <w:rPr>
          <w:rFonts w:ascii="Arial" w:hAnsi="Arial" w:cs="Arial"/>
          <w:sz w:val="24"/>
          <w:szCs w:val="24"/>
        </w:rPr>
        <w:t xml:space="preserve"> Порядок сообщения представителю нанимателя (работодателю) муниципальным служащим администрации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792E08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сельского поселения Таловского муниципального района, о прекращении гражданства Российской Федерации, о приобретении гражданства (подданства) иностранного государства и рассмотрения такого сообщения.</w:t>
      </w:r>
    </w:p>
    <w:p w:rsidR="00E91A90" w:rsidRPr="00D45A26" w:rsidRDefault="00E91A90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792E08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сельского поселения</w:t>
      </w:r>
      <w:r w:rsidR="00792E08" w:rsidRPr="00D45A26">
        <w:rPr>
          <w:rFonts w:ascii="Arial" w:hAnsi="Arial" w:cs="Arial"/>
          <w:sz w:val="24"/>
          <w:szCs w:val="24"/>
        </w:rPr>
        <w:t xml:space="preserve"> Таловского муниципального района</w:t>
      </w:r>
      <w:r w:rsidRPr="00D45A26">
        <w:rPr>
          <w:rFonts w:ascii="Arial" w:hAnsi="Arial" w:cs="Arial"/>
          <w:sz w:val="24"/>
          <w:szCs w:val="24"/>
        </w:rPr>
        <w:t>.</w:t>
      </w:r>
    </w:p>
    <w:p w:rsidR="00D40E4D" w:rsidRPr="00D45A26" w:rsidRDefault="00E91A90" w:rsidP="00D40E4D">
      <w:p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A2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40E4D" w:rsidRPr="00D45A26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официального обнародования.</w:t>
      </w:r>
    </w:p>
    <w:p w:rsidR="00D40E4D" w:rsidRPr="00D45A26" w:rsidRDefault="00E91A90" w:rsidP="00D40E4D">
      <w:pPr>
        <w:tabs>
          <w:tab w:val="left" w:pos="97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5A2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0E4D" w:rsidRPr="00D45A26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45A26" w:rsidRPr="00D45A26" w:rsidTr="00237452">
        <w:tc>
          <w:tcPr>
            <w:tcW w:w="4784" w:type="dxa"/>
            <w:hideMark/>
          </w:tcPr>
          <w:p w:rsidR="00D40E4D" w:rsidRPr="00D45A26" w:rsidRDefault="00D40E4D" w:rsidP="00D40E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5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A30B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Добринского</w:t>
            </w:r>
          </w:p>
          <w:p w:rsidR="00D40E4D" w:rsidRPr="00D45A26" w:rsidRDefault="00D40E4D" w:rsidP="00D40E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5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86" w:type="dxa"/>
          </w:tcPr>
          <w:p w:rsidR="00D40E4D" w:rsidRPr="00D45A26" w:rsidRDefault="00D40E4D" w:rsidP="00D40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0E4D" w:rsidRPr="00D45A26" w:rsidRDefault="00A30BFB" w:rsidP="00D40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С.И.Бердников</w:t>
            </w:r>
            <w:proofErr w:type="spellEnd"/>
            <w:r w:rsidR="00792E08" w:rsidRPr="00D45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91A90" w:rsidRPr="00D45A26" w:rsidRDefault="00E91A90" w:rsidP="00D40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br w:type="page"/>
      </w:r>
    </w:p>
    <w:p w:rsidR="00D40E4D" w:rsidRPr="00D45A26" w:rsidRDefault="00D40E4D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40E4D" w:rsidRPr="00D45A26" w:rsidRDefault="00D40E4D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40E4D" w:rsidRPr="00D45A26" w:rsidRDefault="00A30BFB" w:rsidP="00E91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Добринского </w:t>
      </w:r>
      <w:r w:rsidR="00E91A90" w:rsidRPr="00D45A26">
        <w:rPr>
          <w:rFonts w:ascii="Arial" w:hAnsi="Arial" w:cs="Arial"/>
          <w:sz w:val="24"/>
          <w:szCs w:val="24"/>
        </w:rPr>
        <w:t>сельского поселения</w:t>
      </w:r>
    </w:p>
    <w:p w:rsidR="00FA1614" w:rsidRPr="00D45A26" w:rsidRDefault="00A30BFB" w:rsidP="00FA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июня 2022 года № 20</w:t>
      </w:r>
    </w:p>
    <w:p w:rsidR="00FA1614" w:rsidRPr="00D45A26" w:rsidRDefault="00FA1614" w:rsidP="00FA16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40E4D" w:rsidRPr="00A30BFB" w:rsidRDefault="00D40E4D" w:rsidP="00FA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0BFB">
        <w:rPr>
          <w:rFonts w:ascii="Arial" w:hAnsi="Arial" w:cs="Arial"/>
          <w:sz w:val="24"/>
          <w:szCs w:val="24"/>
        </w:rPr>
        <w:t>ПОРЯДОК</w:t>
      </w:r>
    </w:p>
    <w:p w:rsidR="00D40E4D" w:rsidRPr="00A30BFB" w:rsidRDefault="00D40E4D" w:rsidP="00FA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0BFB">
        <w:rPr>
          <w:rFonts w:ascii="Arial" w:hAnsi="Arial" w:cs="Arial"/>
          <w:sz w:val="24"/>
          <w:szCs w:val="24"/>
        </w:rPr>
        <w:t>СООБЩЕНИЯ ПРЕДСТАВИТЕЛЮ НАНИМАТЕЛЯ (РАБОТОДАТЕЛЮ)</w:t>
      </w:r>
      <w:r w:rsidR="00FA1614" w:rsidRPr="00A30BFB">
        <w:rPr>
          <w:rFonts w:ascii="Arial" w:hAnsi="Arial" w:cs="Arial"/>
          <w:sz w:val="24"/>
          <w:szCs w:val="24"/>
        </w:rPr>
        <w:t xml:space="preserve"> </w:t>
      </w:r>
      <w:r w:rsidRPr="00A30BFB">
        <w:rPr>
          <w:rFonts w:ascii="Arial" w:hAnsi="Arial" w:cs="Arial"/>
          <w:sz w:val="24"/>
          <w:szCs w:val="24"/>
        </w:rPr>
        <w:t>МУНИЦИПАЛЬНЫМ СЛУЖАЩИМ АДМИНИСТРАЦИИ</w:t>
      </w:r>
      <w:r w:rsidR="00FA1614" w:rsidRPr="00A30BFB">
        <w:rPr>
          <w:rFonts w:ascii="Arial" w:hAnsi="Arial" w:cs="Arial"/>
          <w:sz w:val="24"/>
          <w:szCs w:val="24"/>
        </w:rPr>
        <w:t xml:space="preserve"> </w:t>
      </w:r>
      <w:r w:rsidR="00A30BFB" w:rsidRPr="00A30BFB">
        <w:rPr>
          <w:rFonts w:ascii="Arial" w:hAnsi="Arial" w:cs="Arial"/>
          <w:sz w:val="24"/>
          <w:szCs w:val="24"/>
        </w:rPr>
        <w:t>ДОБРИНСКОГО</w:t>
      </w:r>
      <w:r w:rsidR="00FA1614" w:rsidRPr="00A30BFB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</w:t>
      </w:r>
      <w:r w:rsidRPr="00A30BFB">
        <w:rPr>
          <w:rFonts w:ascii="Arial" w:hAnsi="Arial" w:cs="Arial"/>
          <w:sz w:val="24"/>
          <w:szCs w:val="24"/>
        </w:rPr>
        <w:t>О</w:t>
      </w:r>
      <w:r w:rsidR="00FA1614" w:rsidRPr="00A30BFB">
        <w:rPr>
          <w:rFonts w:ascii="Arial" w:hAnsi="Arial" w:cs="Arial"/>
          <w:sz w:val="24"/>
          <w:szCs w:val="24"/>
        </w:rPr>
        <w:t xml:space="preserve"> </w:t>
      </w:r>
      <w:r w:rsidRPr="00A30BFB">
        <w:rPr>
          <w:rFonts w:ascii="Arial" w:hAnsi="Arial" w:cs="Arial"/>
          <w:sz w:val="24"/>
          <w:szCs w:val="24"/>
        </w:rPr>
        <w:t>ПРЕКРАЩЕНИИ ГРАЖДАНСТВА РОССИЙСКОЙ ФЕДЕРАЦИИ, О</w:t>
      </w:r>
      <w:r w:rsidR="00FA1614" w:rsidRPr="00A30BFB">
        <w:rPr>
          <w:rFonts w:ascii="Arial" w:hAnsi="Arial" w:cs="Arial"/>
          <w:sz w:val="24"/>
          <w:szCs w:val="24"/>
        </w:rPr>
        <w:t xml:space="preserve"> </w:t>
      </w:r>
      <w:r w:rsidRPr="00A30BFB">
        <w:rPr>
          <w:rFonts w:ascii="Arial" w:hAnsi="Arial" w:cs="Arial"/>
          <w:sz w:val="24"/>
          <w:szCs w:val="24"/>
        </w:rPr>
        <w:t>ПРИОБРЕТЕНИИ ГРАЖДАНСТВА (ПОДДАНСТВА) ИНОСТРАННОГО</w:t>
      </w:r>
      <w:r w:rsidR="00FA1614" w:rsidRPr="00A30BFB">
        <w:rPr>
          <w:rFonts w:ascii="Arial" w:hAnsi="Arial" w:cs="Arial"/>
          <w:sz w:val="24"/>
          <w:szCs w:val="24"/>
        </w:rPr>
        <w:t xml:space="preserve"> </w:t>
      </w:r>
      <w:r w:rsidRPr="00A30BFB">
        <w:rPr>
          <w:rFonts w:ascii="Arial" w:hAnsi="Arial" w:cs="Arial"/>
          <w:sz w:val="24"/>
          <w:szCs w:val="24"/>
        </w:rPr>
        <w:t>ГОСУДАРСТВА И РАССМОТ</w:t>
      </w:r>
      <w:r w:rsidR="00D45A26" w:rsidRPr="00A30BFB">
        <w:rPr>
          <w:rFonts w:ascii="Arial" w:hAnsi="Arial" w:cs="Arial"/>
          <w:sz w:val="24"/>
          <w:szCs w:val="24"/>
        </w:rPr>
        <w:t>Р</w:t>
      </w:r>
      <w:r w:rsidRPr="00A30BFB">
        <w:rPr>
          <w:rFonts w:ascii="Arial" w:hAnsi="Arial" w:cs="Arial"/>
          <w:sz w:val="24"/>
          <w:szCs w:val="24"/>
        </w:rPr>
        <w:t>ЕНИЯ ТАКОГО СООБЩЕНИЯ</w:t>
      </w:r>
    </w:p>
    <w:p w:rsidR="00FA1614" w:rsidRPr="00D45A26" w:rsidRDefault="00FA1614" w:rsidP="00FA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FA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1. Настоящий Порядок разработан в соответствии с пунктами 9 и 9.1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части 1 статьи 12 Федерального закона Российской Федерации от 02.03.2007</w:t>
      </w:r>
      <w:r w:rsidR="00FA1614" w:rsidRPr="00D45A26">
        <w:rPr>
          <w:rFonts w:ascii="Arial" w:hAnsi="Arial" w:cs="Arial"/>
          <w:sz w:val="24"/>
          <w:szCs w:val="24"/>
        </w:rPr>
        <w:t xml:space="preserve"> г. </w:t>
      </w:r>
      <w:r w:rsidRPr="00D45A26">
        <w:rPr>
          <w:rFonts w:ascii="Arial" w:hAnsi="Arial" w:cs="Arial"/>
          <w:sz w:val="24"/>
          <w:szCs w:val="24"/>
        </w:rPr>
        <w:t>№ 25-ФЗ «О муниципальной службе в Российской Федерации» и определяет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процедуру сообщения представителю нанимателя (работодателю)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FA1614" w:rsidRPr="00D45A26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</w:t>
      </w:r>
      <w:r w:rsidRPr="00D45A26">
        <w:rPr>
          <w:rFonts w:ascii="Arial" w:hAnsi="Arial" w:cs="Arial"/>
          <w:sz w:val="24"/>
          <w:szCs w:val="24"/>
        </w:rPr>
        <w:t xml:space="preserve"> (далее - муниципальный служащий):</w:t>
      </w:r>
    </w:p>
    <w:p w:rsidR="00D40E4D" w:rsidRPr="00D45A26" w:rsidRDefault="00FA1614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- </w:t>
      </w:r>
      <w:r w:rsidR="00D40E4D" w:rsidRPr="00D45A26">
        <w:rPr>
          <w:rFonts w:ascii="Arial" w:hAnsi="Arial" w:cs="Arial"/>
          <w:sz w:val="24"/>
          <w:szCs w:val="24"/>
        </w:rPr>
        <w:t>о прекращении гражданства Российской Федерации либо гражданства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(подданства) иностранного государства - участника международного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договора Российской Федерации, в соответствии с которым иностранный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гражданин имеет право находиться на муниципальной службе (далее -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прекращение гражданства);</w:t>
      </w:r>
    </w:p>
    <w:p w:rsidR="00D40E4D" w:rsidRPr="00D45A26" w:rsidRDefault="00FA1614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- </w:t>
      </w:r>
      <w:r w:rsidR="00D40E4D" w:rsidRPr="00D45A26">
        <w:rPr>
          <w:rFonts w:ascii="Arial" w:hAnsi="Arial" w:cs="Arial"/>
          <w:sz w:val="24"/>
          <w:szCs w:val="24"/>
        </w:rPr>
        <w:t>о приобретении гражданства (подданства) иностранного государства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либо получении вида на жительство или иного документа, подтверждающего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право на постоянное проживание гражданина на территории иностранного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государства (далее - приобретение гражданства) и рассмотрения такого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D40E4D" w:rsidRPr="00D45A26">
        <w:rPr>
          <w:rFonts w:ascii="Arial" w:hAnsi="Arial" w:cs="Arial"/>
          <w:sz w:val="24"/>
          <w:szCs w:val="24"/>
        </w:rPr>
        <w:t>сообщения.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2. Муниципальный служащий обязан сообщить представителю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нанимателя (работодателю) о прекращении гражданства (о приобретении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гражданства) в день, когда муниципальному служащему стало известно об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этом, но не позднее пяти рабочих дней со дня прекращения гражданства (со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дня приобретения гражданства) в письменном виде по форме согласно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приложению </w:t>
      </w:r>
      <w:r w:rsidR="00FA1614" w:rsidRPr="00D45A26">
        <w:rPr>
          <w:rFonts w:ascii="Arial" w:hAnsi="Arial" w:cs="Arial"/>
          <w:sz w:val="24"/>
          <w:szCs w:val="24"/>
        </w:rPr>
        <w:t xml:space="preserve">№ </w:t>
      </w:r>
      <w:r w:rsidRPr="00D45A26">
        <w:rPr>
          <w:rFonts w:ascii="Arial" w:hAnsi="Arial" w:cs="Arial"/>
          <w:sz w:val="24"/>
          <w:szCs w:val="24"/>
        </w:rPr>
        <w:t>1 к настоящему Порядку (далее - сообщение).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3. В случае если о прекращении гражданства (о приобретении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гражданства) муниципальному служащему стало известно в период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нахождения муниципального служащего в отпуске либо в период его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временной нетрудоспособности, допускается незамедлительное направление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сообщения представителю нанимателя (работодателю) посредством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факсимильной, электронной связи с последующим направлением сообщения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в соответствии с настоящим Порядком представителю нанимателя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(работодателю) в течение первого рабочего дня после окончания отпуска или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периода временной нетрудоспособности соответственно.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4. В сообщении указываются: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фамилия, имя, отчество (последнее - при наличии) муниципального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служащего, направившего сообщение, замещаемая им должность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муниципальной службы;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наименование государства, в котором прекращено гражданство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(подданство) (Российской Федерации либо иностранного государства -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участника международного договора, в соответствии с которым иностранный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гражданин имеет право находиться на муниципальной службе), дата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прекращения гражданства - в случае прекращения гражданства (подданства);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lastRenderedPageBreak/>
        <w:t>- наименование иностранного государства, в котором приобретено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гражданство (подданство) либо получен вид на жительство или иной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документ, подтверждающий право на постоянное проживание гражданина на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территории иностранного государства, дата приобретения иностранного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(подданства) либо права на постоянное проживание гражданина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 территории иностранного государства - в случае приобретения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иностранного гражданства (подданства) либо получения вида на жительство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или иного документа, подтверждающего право на постоянное проживание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гражданина на территории иностранного государства;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дата составления сообщения и подпись муниципального служащего.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К сообщению прилагаются подтверждающие документы (копии).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5. Муниципальный служащий представляет сообщение в </w:t>
      </w:r>
      <w:r w:rsidR="00FA1614" w:rsidRPr="00D45A26">
        <w:rPr>
          <w:rFonts w:ascii="Arial" w:hAnsi="Arial" w:cs="Arial"/>
          <w:sz w:val="24"/>
          <w:szCs w:val="24"/>
        </w:rPr>
        <w:t>администрацию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FA1614" w:rsidRPr="00D45A26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</w:t>
      </w:r>
      <w:r w:rsidRPr="00D45A26">
        <w:rPr>
          <w:rFonts w:ascii="Arial" w:hAnsi="Arial" w:cs="Arial"/>
          <w:sz w:val="24"/>
          <w:szCs w:val="24"/>
        </w:rPr>
        <w:t xml:space="preserve"> </w:t>
      </w:r>
      <w:r w:rsidR="00E56766" w:rsidRPr="00D45A26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D45A26">
        <w:rPr>
          <w:rFonts w:ascii="Arial" w:hAnsi="Arial" w:cs="Arial"/>
          <w:sz w:val="24"/>
          <w:szCs w:val="24"/>
        </w:rPr>
        <w:t xml:space="preserve"> для регистрации и подготовки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мотивированного заключения.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6. Сообщение подлежит регистрации в день его поступления </w:t>
      </w:r>
      <w:r w:rsidR="00E56766" w:rsidRPr="00D45A26">
        <w:rPr>
          <w:rFonts w:ascii="Arial" w:hAnsi="Arial" w:cs="Arial"/>
          <w:sz w:val="24"/>
          <w:szCs w:val="24"/>
        </w:rPr>
        <w:t xml:space="preserve">в Администрацию </w:t>
      </w:r>
      <w:r w:rsidRPr="00D45A26">
        <w:rPr>
          <w:rFonts w:ascii="Arial" w:hAnsi="Arial" w:cs="Arial"/>
          <w:sz w:val="24"/>
          <w:szCs w:val="24"/>
        </w:rPr>
        <w:t>в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журнале регистрации, который ведется по форме согласно приложению </w:t>
      </w:r>
      <w:r w:rsidR="00FA1614" w:rsidRPr="00D45A26">
        <w:rPr>
          <w:rFonts w:ascii="Arial" w:hAnsi="Arial" w:cs="Arial"/>
          <w:sz w:val="24"/>
          <w:szCs w:val="24"/>
        </w:rPr>
        <w:t xml:space="preserve">№ </w:t>
      </w:r>
      <w:r w:rsidRPr="00D45A26">
        <w:rPr>
          <w:rFonts w:ascii="Arial" w:hAnsi="Arial" w:cs="Arial"/>
          <w:sz w:val="24"/>
          <w:szCs w:val="24"/>
        </w:rPr>
        <w:t>2</w:t>
      </w:r>
      <w:r w:rsidR="00FA1614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к настоящему Порядку (далее - журнал). В случае поступления сообщения </w:t>
      </w:r>
      <w:r w:rsidR="00E56766" w:rsidRPr="00D45A26">
        <w:rPr>
          <w:rFonts w:ascii="Arial" w:hAnsi="Arial" w:cs="Arial"/>
          <w:sz w:val="24"/>
          <w:szCs w:val="24"/>
        </w:rPr>
        <w:t xml:space="preserve">в Администрацию </w:t>
      </w:r>
      <w:r w:rsidRPr="00D45A26">
        <w:rPr>
          <w:rFonts w:ascii="Arial" w:hAnsi="Arial" w:cs="Arial"/>
          <w:sz w:val="24"/>
          <w:szCs w:val="24"/>
        </w:rPr>
        <w:t>в выходные или праздничные дни, оно подлежит регистрации в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журнале в первый рабочий день, следующий за выходными или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праздничными днями.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7. В ходе предварительного рассмотрения сообщения должностные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лица </w:t>
      </w:r>
      <w:r w:rsidR="00E56766" w:rsidRPr="00D45A26">
        <w:rPr>
          <w:rFonts w:ascii="Arial" w:hAnsi="Arial" w:cs="Arial"/>
          <w:sz w:val="24"/>
          <w:szCs w:val="24"/>
        </w:rPr>
        <w:t xml:space="preserve">Администрации </w:t>
      </w:r>
      <w:r w:rsidRPr="00D45A26">
        <w:rPr>
          <w:rFonts w:ascii="Arial" w:hAnsi="Arial" w:cs="Arial"/>
          <w:sz w:val="24"/>
          <w:szCs w:val="24"/>
        </w:rPr>
        <w:t>имеют право проводить собеседование с муниципальным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служащим, направившим сообщение, получать от него в установленном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порядке письменные пояснения по изложенным в сообщении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обстоятельствам.</w:t>
      </w:r>
    </w:p>
    <w:p w:rsidR="00D40E4D" w:rsidRPr="00D45A26" w:rsidRDefault="00D40E4D" w:rsidP="0057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По результатам предварительного рассмотрения сообщения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подготавливается мотивированное заключение, которое подписывается</w:t>
      </w:r>
      <w:r w:rsidR="005737C3" w:rsidRPr="00D45A26">
        <w:rPr>
          <w:rFonts w:ascii="Arial" w:hAnsi="Arial" w:cs="Arial"/>
          <w:sz w:val="24"/>
          <w:szCs w:val="24"/>
        </w:rPr>
        <w:t xml:space="preserve"> главой поселения</w:t>
      </w:r>
      <w:r w:rsidRPr="00D45A26">
        <w:rPr>
          <w:rFonts w:ascii="Arial" w:hAnsi="Arial" w:cs="Arial"/>
          <w:sz w:val="24"/>
          <w:szCs w:val="24"/>
        </w:rPr>
        <w:t xml:space="preserve"> либо лицом, исполняющим его обязанности в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соответствии с правовым актом администрации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5737C3" w:rsidRPr="00D45A26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</w:t>
      </w:r>
      <w:r w:rsidRPr="00D45A26">
        <w:rPr>
          <w:rFonts w:ascii="Arial" w:hAnsi="Arial" w:cs="Arial"/>
          <w:sz w:val="24"/>
          <w:szCs w:val="24"/>
        </w:rPr>
        <w:t>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8. Мотивированное заключение, предусмотренное пунктом 7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настоящего Порядка, должно содержать: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информацию, изложенную в сообщении;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информацию, полученную от муниципального служащего,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направившего сообщение;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мотивированный вывод по результатам предварительного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рассмотрения сообщения о наличии либо отсутствии выявленных при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рассмотрении нарушений требований Федерального закона от 02.03.2007</w:t>
      </w:r>
      <w:r w:rsidR="005737C3" w:rsidRPr="00D45A26">
        <w:rPr>
          <w:rFonts w:ascii="Arial" w:hAnsi="Arial" w:cs="Arial"/>
          <w:sz w:val="24"/>
          <w:szCs w:val="24"/>
        </w:rPr>
        <w:t xml:space="preserve"> г. </w:t>
      </w:r>
      <w:r w:rsidRPr="00D45A26">
        <w:rPr>
          <w:rFonts w:ascii="Arial" w:hAnsi="Arial" w:cs="Arial"/>
          <w:sz w:val="24"/>
          <w:szCs w:val="24"/>
        </w:rPr>
        <w:t>№ 25-ФЗ «О муниципальной службе в Российской Федерации» при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прохождении муниципальной службы и предложение для принятия решения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D45A26">
        <w:rPr>
          <w:rFonts w:ascii="Arial" w:hAnsi="Arial" w:cs="Arial"/>
          <w:sz w:val="24"/>
          <w:szCs w:val="24"/>
        </w:rPr>
        <w:t>Сообщение, подтверждающие документы (копии), мотивированное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заключение и материалы, полученные в ходе предварительного рассмотрения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сообщения, в течение трех рабочих дней со дня регистрации сообщения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направляются </w:t>
      </w:r>
      <w:r w:rsidR="0082394F" w:rsidRPr="00D45A26">
        <w:rPr>
          <w:rFonts w:ascii="Arial" w:hAnsi="Arial" w:cs="Arial"/>
          <w:sz w:val="24"/>
          <w:szCs w:val="24"/>
        </w:rPr>
        <w:t xml:space="preserve">должностными лицами Администрации </w:t>
      </w:r>
      <w:r w:rsidRPr="00D45A26">
        <w:rPr>
          <w:rFonts w:ascii="Arial" w:hAnsi="Arial" w:cs="Arial"/>
          <w:sz w:val="24"/>
          <w:szCs w:val="24"/>
        </w:rPr>
        <w:t xml:space="preserve">главе </w:t>
      </w:r>
      <w:r w:rsidR="00A30BFB">
        <w:rPr>
          <w:rFonts w:ascii="Arial" w:hAnsi="Arial" w:cs="Arial"/>
          <w:sz w:val="24"/>
          <w:szCs w:val="24"/>
        </w:rPr>
        <w:t xml:space="preserve">Добринского </w:t>
      </w:r>
      <w:r w:rsidR="005737C3" w:rsidRPr="00D45A26">
        <w:rPr>
          <w:rFonts w:ascii="Arial" w:hAnsi="Arial" w:cs="Arial"/>
          <w:sz w:val="24"/>
          <w:szCs w:val="24"/>
        </w:rPr>
        <w:t>сельского поселения Таловского муниципального района</w:t>
      </w:r>
      <w:r w:rsidRPr="00D45A26">
        <w:rPr>
          <w:rFonts w:ascii="Arial" w:hAnsi="Arial" w:cs="Arial"/>
          <w:sz w:val="24"/>
          <w:szCs w:val="24"/>
        </w:rPr>
        <w:t xml:space="preserve"> или лицу, исполняющему его обязанности, для принятия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решения (далее – глава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5737C3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>).</w:t>
      </w:r>
      <w:proofErr w:type="gramEnd"/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10. Глава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5737C3" w:rsidRPr="00D45A2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45A26">
        <w:rPr>
          <w:rFonts w:ascii="Arial" w:hAnsi="Arial" w:cs="Arial"/>
          <w:sz w:val="24"/>
          <w:szCs w:val="24"/>
        </w:rPr>
        <w:t xml:space="preserve">не позднее </w:t>
      </w:r>
      <w:r w:rsidR="0082394F" w:rsidRPr="00D45A26">
        <w:rPr>
          <w:rFonts w:ascii="Arial" w:hAnsi="Arial" w:cs="Arial"/>
          <w:sz w:val="24"/>
          <w:szCs w:val="24"/>
        </w:rPr>
        <w:t xml:space="preserve">5 </w:t>
      </w:r>
      <w:r w:rsidRPr="00D45A26">
        <w:rPr>
          <w:rFonts w:ascii="Arial" w:hAnsi="Arial" w:cs="Arial"/>
          <w:sz w:val="24"/>
          <w:szCs w:val="24"/>
        </w:rPr>
        <w:t>рабочих дней со дня регистрации сообщения принимает решение об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освобождении от замещаемой должности муниципальной службы и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увольнении муниципального служащего в соответствии с законодательством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Российской Федерации, если иное не предусмотрено законодательством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Российской Федерации.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lastRenderedPageBreak/>
        <w:t xml:space="preserve">11. Сообщение с резолюцией главы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5737C3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>, подтверждающие документы (копии), мотивированное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заключение и материалы, полученные в ходе предварительного рассмотрения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сообщения, направляются в </w:t>
      </w:r>
      <w:r w:rsidR="00D45A26" w:rsidRPr="00D45A26">
        <w:rPr>
          <w:rFonts w:ascii="Arial" w:hAnsi="Arial" w:cs="Arial"/>
          <w:sz w:val="24"/>
          <w:szCs w:val="24"/>
        </w:rPr>
        <w:t xml:space="preserve">Администрацию </w:t>
      </w:r>
      <w:r w:rsidRPr="00D45A26">
        <w:rPr>
          <w:rFonts w:ascii="Arial" w:hAnsi="Arial" w:cs="Arial"/>
          <w:sz w:val="24"/>
          <w:szCs w:val="24"/>
        </w:rPr>
        <w:t>в течение одного рабочего дня со дня</w:t>
      </w:r>
      <w:r w:rsidR="005737C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принятия решения главой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45A26">
        <w:rPr>
          <w:rFonts w:ascii="Arial" w:hAnsi="Arial" w:cs="Arial"/>
          <w:sz w:val="24"/>
          <w:szCs w:val="24"/>
        </w:rPr>
        <w:t>для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реализации в соответствии с трудовым законодательством и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законодательством о муниципальной службе.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Сведения о принятом решении, предусмотренном пунктом 10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настоящего Порядка, с указанием даты решения должностным лицом </w:t>
      </w:r>
      <w:r w:rsidR="00D45A26" w:rsidRPr="00D45A26">
        <w:rPr>
          <w:rFonts w:ascii="Arial" w:hAnsi="Arial" w:cs="Arial"/>
          <w:sz w:val="24"/>
          <w:szCs w:val="24"/>
        </w:rPr>
        <w:t>Администрации</w:t>
      </w:r>
      <w:r w:rsidR="004C2623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записываются в Журнал в течение двух рабочих дней со дня принятия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решения.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12. Копия сообщения с резолюцией главы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 xml:space="preserve"> выдается муниципальному служащему,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направившему сообщение, в течение двух рабочих дней со дня принятия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главой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 xml:space="preserve"> решения, указанного в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пункте 10 настоящего Порядка, лично </w:t>
      </w:r>
      <w:r w:rsidR="00D45A26" w:rsidRPr="00D45A26">
        <w:rPr>
          <w:rFonts w:ascii="Arial" w:hAnsi="Arial" w:cs="Arial"/>
          <w:sz w:val="24"/>
          <w:szCs w:val="24"/>
        </w:rPr>
        <w:t xml:space="preserve">должностным лицом </w:t>
      </w:r>
      <w:r w:rsidR="004C2623" w:rsidRPr="00D45A26">
        <w:rPr>
          <w:rFonts w:ascii="Arial" w:hAnsi="Arial" w:cs="Arial"/>
          <w:sz w:val="24"/>
          <w:szCs w:val="24"/>
        </w:rPr>
        <w:t xml:space="preserve">Администрации </w:t>
      </w:r>
      <w:r w:rsidRPr="00D45A26">
        <w:rPr>
          <w:rFonts w:ascii="Arial" w:hAnsi="Arial" w:cs="Arial"/>
          <w:sz w:val="24"/>
          <w:szCs w:val="24"/>
        </w:rPr>
        <w:t>под подпись.</w:t>
      </w:r>
      <w:bookmarkStart w:id="0" w:name="_GoBack"/>
      <w:bookmarkEnd w:id="0"/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13. Трудовой договор расторгается, муниципальный служащий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освобождается от замещаемой должности муниципальной службы и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увольняется с муниципальной службы в день поступления </w:t>
      </w:r>
      <w:r w:rsidR="004C2623" w:rsidRPr="00D45A26">
        <w:rPr>
          <w:rFonts w:ascii="Arial" w:hAnsi="Arial" w:cs="Arial"/>
          <w:sz w:val="24"/>
          <w:szCs w:val="24"/>
        </w:rPr>
        <w:t xml:space="preserve">в Администрацию </w:t>
      </w:r>
      <w:r w:rsidRPr="00D45A26">
        <w:rPr>
          <w:rFonts w:ascii="Arial" w:hAnsi="Arial" w:cs="Arial"/>
          <w:sz w:val="24"/>
          <w:szCs w:val="24"/>
        </w:rPr>
        <w:t xml:space="preserve">сообщения с соответствующей резолюцией главы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>.</w:t>
      </w:r>
    </w:p>
    <w:p w:rsidR="00792E08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14. Сообщение с резолюцией главы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45A26">
        <w:rPr>
          <w:rFonts w:ascii="Arial" w:hAnsi="Arial" w:cs="Arial"/>
          <w:sz w:val="24"/>
          <w:szCs w:val="24"/>
        </w:rPr>
        <w:t>, подтверждающие документы (копии),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мотивированное заключение и материалы, полученные в ходе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предварительного рассмотрения сообщения, приобщаются к личному делу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муниципального служащего.</w:t>
      </w:r>
      <w:r w:rsidR="00792E08" w:rsidRPr="00D45A26">
        <w:rPr>
          <w:rFonts w:ascii="Arial" w:hAnsi="Arial" w:cs="Arial"/>
          <w:sz w:val="24"/>
          <w:szCs w:val="24"/>
        </w:rPr>
        <w:br w:type="page"/>
      </w:r>
    </w:p>
    <w:p w:rsidR="00D40E4D" w:rsidRPr="00D45A26" w:rsidRDefault="00D40E4D" w:rsidP="00CE78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lastRenderedPageBreak/>
        <w:t>Приложение № 1к Порядку</w:t>
      </w:r>
    </w:p>
    <w:p w:rsidR="00B05002" w:rsidRPr="00D45A26" w:rsidRDefault="00B05002" w:rsidP="00CE78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05002" w:rsidRPr="00D45A26" w:rsidRDefault="00D40E4D" w:rsidP="00CE78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Главе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__________________________</w:t>
      </w:r>
      <w:r w:rsidR="00B05002" w:rsidRPr="00D45A26">
        <w:rPr>
          <w:rFonts w:ascii="Arial" w:hAnsi="Arial" w:cs="Arial"/>
          <w:sz w:val="24"/>
          <w:szCs w:val="24"/>
        </w:rPr>
        <w:t>_______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(Ф.И.О.)</w:t>
      </w:r>
    </w:p>
    <w:p w:rsidR="00D40E4D" w:rsidRPr="00D45A26" w:rsidRDefault="00B05002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от _______________________________</w:t>
      </w:r>
    </w:p>
    <w:p w:rsidR="00B05002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__________________________</w:t>
      </w:r>
      <w:r w:rsidR="00B05002" w:rsidRPr="00D45A26">
        <w:rPr>
          <w:rFonts w:ascii="Arial" w:hAnsi="Arial" w:cs="Arial"/>
          <w:sz w:val="24"/>
          <w:szCs w:val="24"/>
        </w:rPr>
        <w:t>_____</w:t>
      </w:r>
    </w:p>
    <w:p w:rsidR="00B05002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(Ф.И.О. муниципального</w:t>
      </w:r>
      <w:r w:rsidR="00B05002" w:rsidRPr="00D45A26">
        <w:rPr>
          <w:rFonts w:ascii="Arial" w:hAnsi="Arial" w:cs="Arial"/>
          <w:sz w:val="24"/>
          <w:szCs w:val="24"/>
        </w:rPr>
        <w:t xml:space="preserve"> служащего,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наименование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замещаемой должности)</w:t>
      </w:r>
    </w:p>
    <w:p w:rsidR="00570062" w:rsidRPr="00D45A26" w:rsidRDefault="00570062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Сообщение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A30BFB">
        <w:rPr>
          <w:rFonts w:ascii="Arial" w:hAnsi="Arial" w:cs="Arial"/>
          <w:sz w:val="24"/>
          <w:szCs w:val="24"/>
        </w:rPr>
        <w:t>Добринского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 </w:t>
      </w:r>
      <w:r w:rsidR="00570062" w:rsidRPr="00D45A26">
        <w:rPr>
          <w:rFonts w:ascii="Arial" w:hAnsi="Arial" w:cs="Arial"/>
          <w:sz w:val="24"/>
          <w:szCs w:val="24"/>
        </w:rPr>
        <w:t xml:space="preserve">Таловского муниципального района </w:t>
      </w:r>
      <w:r w:rsidRPr="00D45A26">
        <w:rPr>
          <w:rFonts w:ascii="Arial" w:hAnsi="Arial" w:cs="Arial"/>
          <w:sz w:val="24"/>
          <w:szCs w:val="24"/>
        </w:rPr>
        <w:t>о прекращении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Российской Федерации, о приобретении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(подданства) иностранного государства</w:t>
      </w:r>
    </w:p>
    <w:p w:rsidR="00B05002" w:rsidRPr="00D45A26" w:rsidRDefault="00B05002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Я, ___________________________________</w:t>
      </w:r>
      <w:r w:rsidR="00B05002" w:rsidRPr="00D45A26">
        <w:rPr>
          <w:rFonts w:ascii="Arial" w:hAnsi="Arial" w:cs="Arial"/>
          <w:sz w:val="24"/>
          <w:szCs w:val="24"/>
        </w:rPr>
        <w:t>__________________________</w:t>
      </w:r>
      <w:r w:rsidR="00B24036" w:rsidRPr="00D45A26">
        <w:rPr>
          <w:rFonts w:ascii="Arial" w:hAnsi="Arial" w:cs="Arial"/>
          <w:sz w:val="24"/>
          <w:szCs w:val="24"/>
        </w:rPr>
        <w:t>____</w:t>
      </w:r>
      <w:r w:rsidR="00B05002" w:rsidRPr="00D45A26">
        <w:rPr>
          <w:rFonts w:ascii="Arial" w:hAnsi="Arial" w:cs="Arial"/>
          <w:sz w:val="24"/>
          <w:szCs w:val="24"/>
        </w:rPr>
        <w:t>__</w:t>
      </w:r>
      <w:r w:rsidRPr="00D45A26">
        <w:rPr>
          <w:rFonts w:ascii="Arial" w:hAnsi="Arial" w:cs="Arial"/>
          <w:sz w:val="24"/>
          <w:szCs w:val="24"/>
        </w:rPr>
        <w:t>,</w:t>
      </w:r>
    </w:p>
    <w:p w:rsidR="00D40E4D" w:rsidRPr="00D45A26" w:rsidRDefault="00D40E4D" w:rsidP="00B0500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Arial" w:hAnsi="Arial" w:cs="Arial"/>
        </w:rPr>
      </w:pPr>
      <w:r w:rsidRPr="00D45A26">
        <w:rPr>
          <w:rFonts w:ascii="Arial" w:hAnsi="Arial" w:cs="Arial"/>
        </w:rPr>
        <w:t>(Ф.И.О.)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 xml:space="preserve">замещающий должность муниципальной службы в администрации </w:t>
      </w:r>
      <w:r w:rsidR="00792E08" w:rsidRPr="00D45A26">
        <w:rPr>
          <w:rFonts w:ascii="Arial" w:hAnsi="Arial" w:cs="Arial"/>
          <w:sz w:val="24"/>
          <w:szCs w:val="24"/>
        </w:rPr>
        <w:t>__________</w:t>
      </w:r>
      <w:r w:rsidR="00B05002" w:rsidRPr="00D45A26">
        <w:rPr>
          <w:rFonts w:ascii="Arial" w:hAnsi="Arial" w:cs="Arial"/>
          <w:sz w:val="24"/>
          <w:szCs w:val="24"/>
        </w:rPr>
        <w:t xml:space="preserve"> сельского поселения</w:t>
      </w:r>
      <w:r w:rsidR="00A9388D" w:rsidRPr="00D45A26">
        <w:rPr>
          <w:rFonts w:ascii="Arial" w:hAnsi="Arial" w:cs="Arial"/>
          <w:sz w:val="24"/>
          <w:szCs w:val="24"/>
        </w:rPr>
        <w:t xml:space="preserve"> Таловского муниципального района</w:t>
      </w:r>
      <w:r w:rsidR="00B0500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70062" w:rsidRPr="00D45A26">
        <w:rPr>
          <w:rFonts w:ascii="Arial" w:hAnsi="Arial" w:cs="Arial"/>
          <w:sz w:val="24"/>
          <w:szCs w:val="24"/>
        </w:rPr>
        <w:t>_</w:t>
      </w:r>
      <w:r w:rsidR="00B24036" w:rsidRPr="00D45A26">
        <w:rPr>
          <w:rFonts w:ascii="Arial" w:hAnsi="Arial" w:cs="Arial"/>
          <w:sz w:val="24"/>
          <w:szCs w:val="24"/>
        </w:rPr>
        <w:t>_______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__________________________________________</w:t>
      </w:r>
      <w:r w:rsidR="00B05002" w:rsidRPr="00D45A26">
        <w:rPr>
          <w:rFonts w:ascii="Arial" w:hAnsi="Arial" w:cs="Arial"/>
          <w:sz w:val="24"/>
          <w:szCs w:val="24"/>
        </w:rPr>
        <w:t>_______________________</w:t>
      </w:r>
      <w:r w:rsidR="00B24036" w:rsidRPr="00D45A26">
        <w:rPr>
          <w:rFonts w:ascii="Arial" w:hAnsi="Arial" w:cs="Arial"/>
          <w:sz w:val="24"/>
          <w:szCs w:val="24"/>
        </w:rPr>
        <w:t>___</w:t>
      </w:r>
      <w:r w:rsidR="00B05002" w:rsidRPr="00D45A26">
        <w:rPr>
          <w:rFonts w:ascii="Arial" w:hAnsi="Arial" w:cs="Arial"/>
          <w:sz w:val="24"/>
          <w:szCs w:val="24"/>
        </w:rPr>
        <w:t>_</w:t>
      </w:r>
      <w:r w:rsidRPr="00D45A26">
        <w:rPr>
          <w:rFonts w:ascii="Arial" w:hAnsi="Arial" w:cs="Arial"/>
          <w:sz w:val="24"/>
          <w:szCs w:val="24"/>
        </w:rPr>
        <w:t>,</w:t>
      </w:r>
    </w:p>
    <w:p w:rsidR="00D40E4D" w:rsidRPr="00D45A26" w:rsidRDefault="00D40E4D" w:rsidP="00B050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(наименование замещаемой должности, структурного подразделения органа)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Сообщаю: ______________________________________________________________</w:t>
      </w:r>
      <w:r w:rsidR="00B24036" w:rsidRPr="00D45A26">
        <w:rPr>
          <w:rFonts w:ascii="Arial" w:hAnsi="Arial" w:cs="Arial"/>
          <w:sz w:val="24"/>
          <w:szCs w:val="24"/>
        </w:rPr>
        <w:t>________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___________________________________________</w:t>
      </w:r>
      <w:r w:rsidR="00570062" w:rsidRPr="00D45A26">
        <w:rPr>
          <w:rFonts w:ascii="Arial" w:hAnsi="Arial" w:cs="Arial"/>
          <w:sz w:val="24"/>
          <w:szCs w:val="24"/>
        </w:rPr>
        <w:t>_______________________</w:t>
      </w:r>
      <w:r w:rsidR="00B24036" w:rsidRPr="00D45A26">
        <w:rPr>
          <w:rFonts w:ascii="Arial" w:hAnsi="Arial" w:cs="Arial"/>
          <w:sz w:val="24"/>
          <w:szCs w:val="24"/>
        </w:rPr>
        <w:t>____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(указать: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о прекращении гражданства Российской Федерации либо гражданства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(подданства) иностранного государства - участника международного договора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Российской Федерации, в соответствии с которым иностранный гражданин имеет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право находиться на муниципальной службе; дата прекращения гражданства;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- о приобретении гражданства (подданства) иностранного государства либо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получении вида на жительство или иного документа, подтверждающего право на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постоянное проживание гражданина на территории иностранного государства;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дата приобретения гражданства.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Достоверность сведений, изложенных в настоящем сообщении, подтверждаю.</w:t>
      </w:r>
    </w:p>
    <w:p w:rsidR="00D40E4D" w:rsidRPr="00D45A26" w:rsidRDefault="00D40E4D" w:rsidP="00D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К сообщению прилагаю следующие документы, подтверждающие прекращение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Российской Федерации/приобретение гражданства (подданства)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иностранного государства.</w:t>
      </w:r>
    </w:p>
    <w:p w:rsidR="00570062" w:rsidRPr="00D45A26" w:rsidRDefault="00D40E4D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1. __________________________________</w:t>
      </w:r>
      <w:r w:rsidR="00570062" w:rsidRPr="00D45A26">
        <w:rPr>
          <w:rFonts w:ascii="Arial" w:hAnsi="Arial" w:cs="Arial"/>
          <w:sz w:val="24"/>
          <w:szCs w:val="24"/>
        </w:rPr>
        <w:t>______________________________</w:t>
      </w:r>
      <w:r w:rsidR="00B24036" w:rsidRPr="00D45A26">
        <w:rPr>
          <w:rFonts w:ascii="Arial" w:hAnsi="Arial" w:cs="Arial"/>
          <w:sz w:val="24"/>
          <w:szCs w:val="24"/>
        </w:rPr>
        <w:t>____</w:t>
      </w:r>
    </w:p>
    <w:p w:rsidR="00D40E4D" w:rsidRPr="00D45A26" w:rsidRDefault="00570062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B24036" w:rsidRPr="00D45A26">
        <w:rPr>
          <w:rFonts w:ascii="Arial" w:hAnsi="Arial" w:cs="Arial"/>
          <w:sz w:val="24"/>
          <w:szCs w:val="24"/>
        </w:rPr>
        <w:t>_______</w:t>
      </w:r>
      <w:r w:rsidR="00D40E4D" w:rsidRPr="00D45A26">
        <w:rPr>
          <w:rFonts w:ascii="Arial" w:hAnsi="Arial" w:cs="Arial"/>
          <w:sz w:val="24"/>
          <w:szCs w:val="24"/>
        </w:rPr>
        <w:t>;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«____» ___________</w:t>
      </w:r>
      <w:r w:rsidR="00B24036" w:rsidRPr="00D45A26">
        <w:rPr>
          <w:rFonts w:ascii="Arial" w:hAnsi="Arial" w:cs="Arial"/>
          <w:sz w:val="24"/>
          <w:szCs w:val="24"/>
        </w:rPr>
        <w:t>_</w:t>
      </w:r>
      <w:r w:rsidRPr="00D45A26">
        <w:rPr>
          <w:rFonts w:ascii="Arial" w:hAnsi="Arial" w:cs="Arial"/>
          <w:sz w:val="24"/>
          <w:szCs w:val="24"/>
        </w:rPr>
        <w:t xml:space="preserve"> 20__</w:t>
      </w:r>
      <w:r w:rsidR="00B24036" w:rsidRPr="00D45A26">
        <w:rPr>
          <w:rFonts w:ascii="Arial" w:hAnsi="Arial" w:cs="Arial"/>
          <w:sz w:val="24"/>
          <w:szCs w:val="24"/>
        </w:rPr>
        <w:t>_</w:t>
      </w:r>
      <w:r w:rsidRPr="00D45A26">
        <w:rPr>
          <w:rFonts w:ascii="Arial" w:hAnsi="Arial" w:cs="Arial"/>
          <w:sz w:val="24"/>
          <w:szCs w:val="24"/>
        </w:rPr>
        <w:t xml:space="preserve"> г. __________________________________________</w:t>
      </w:r>
      <w:r w:rsidR="00B24036" w:rsidRPr="00D45A26">
        <w:rPr>
          <w:rFonts w:ascii="Arial" w:hAnsi="Arial" w:cs="Arial"/>
          <w:sz w:val="24"/>
          <w:szCs w:val="24"/>
        </w:rPr>
        <w:t>_</w:t>
      </w:r>
    </w:p>
    <w:p w:rsidR="00570062" w:rsidRPr="00D45A26" w:rsidRDefault="00D40E4D" w:rsidP="00570062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Arial" w:hAnsi="Arial" w:cs="Arial"/>
        </w:rPr>
      </w:pPr>
      <w:r w:rsidRPr="00D45A26">
        <w:rPr>
          <w:rFonts w:ascii="Arial" w:hAnsi="Arial" w:cs="Arial"/>
        </w:rPr>
        <w:t>(подпись) (расшифровка подписи)</w:t>
      </w:r>
      <w:r w:rsidR="00570062" w:rsidRPr="00D45A26">
        <w:rPr>
          <w:rFonts w:ascii="Arial" w:hAnsi="Arial" w:cs="Arial"/>
        </w:rPr>
        <w:br w:type="page"/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lastRenderedPageBreak/>
        <w:t>Приложение № 2 к Порядку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ФОРМА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I. ТИТУЛЬНЫЙ ЛИСТ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ЖУРНАЛА РЕГИСТРАЦИИ СООБЩЕНИЯ ПРЕДСТАВИТЕЛЮ НАНИМАТЕЛЯ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(РАБОТОДАТЕЛЮ) МУНИЦИПАЛЬНЫМ СЛУЖАЩИМ </w:t>
      </w:r>
      <w:r w:rsidR="00570062" w:rsidRPr="00D45A26">
        <w:rPr>
          <w:rFonts w:ascii="Arial" w:hAnsi="Arial" w:cs="Arial"/>
          <w:sz w:val="24"/>
          <w:szCs w:val="24"/>
        </w:rPr>
        <w:t xml:space="preserve">АДМИНИСТРАЦИИ </w:t>
      </w:r>
      <w:r w:rsidR="00A30BFB">
        <w:rPr>
          <w:rFonts w:ascii="Arial" w:hAnsi="Arial" w:cs="Arial"/>
          <w:sz w:val="24"/>
          <w:szCs w:val="24"/>
        </w:rPr>
        <w:t xml:space="preserve">ДОБРИНСКОГО </w:t>
      </w:r>
      <w:r w:rsidR="00570062" w:rsidRPr="00D45A26">
        <w:rPr>
          <w:rFonts w:ascii="Arial" w:hAnsi="Arial" w:cs="Arial"/>
          <w:sz w:val="24"/>
          <w:szCs w:val="24"/>
        </w:rPr>
        <w:t>СЕЛЬСКОГО ПОСЕЛЕНИЯ ТАЛОВСКОГО МУНИЦИПАЛЬНОГО РАЙОНА «</w:t>
      </w:r>
      <w:r w:rsidRPr="00D45A26">
        <w:rPr>
          <w:rFonts w:ascii="Arial" w:hAnsi="Arial" w:cs="Arial"/>
          <w:sz w:val="24"/>
          <w:szCs w:val="24"/>
        </w:rPr>
        <w:t>О ПРЕКРАЩЕНИИ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РОССИЙСКОЙ ФЕДЕРАЦИИ, О ПРИОБРЕТЕНИИ ГРАЖДАНСТВА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(ПОДДАНСТВА) ИНОСТРАННОГО ГОСУДАРСТВА»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Журнал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регистрации сообщений представителю нанимателя (работодателю)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  <w:r w:rsidR="00CE785D">
        <w:rPr>
          <w:rFonts w:ascii="Arial" w:hAnsi="Arial" w:cs="Arial"/>
          <w:sz w:val="24"/>
          <w:szCs w:val="24"/>
        </w:rPr>
        <w:t xml:space="preserve">Добринского </w:t>
      </w:r>
      <w:r w:rsidR="00570062" w:rsidRPr="00D45A26">
        <w:rPr>
          <w:rFonts w:ascii="Arial" w:hAnsi="Arial" w:cs="Arial"/>
          <w:sz w:val="24"/>
          <w:szCs w:val="24"/>
        </w:rPr>
        <w:t xml:space="preserve">сельского поселения Таловского муниципального района </w:t>
      </w:r>
      <w:r w:rsidRPr="00D45A26">
        <w:rPr>
          <w:rFonts w:ascii="Arial" w:hAnsi="Arial" w:cs="Arial"/>
          <w:sz w:val="24"/>
          <w:szCs w:val="24"/>
        </w:rPr>
        <w:t>о прекращении гражданства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Российской Федерации, о приобретении гражданства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(подданства) иностранного государства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Начат ______________.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Окончен ____________.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4036" w:rsidRPr="00D45A26" w:rsidRDefault="00B24036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II. Содержание журнала</w:t>
      </w:r>
    </w:p>
    <w:p w:rsidR="00D40E4D" w:rsidRPr="00D45A26" w:rsidRDefault="00D40E4D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5A26">
        <w:rPr>
          <w:rFonts w:ascii="Arial" w:hAnsi="Arial" w:cs="Arial"/>
          <w:sz w:val="24"/>
          <w:szCs w:val="24"/>
        </w:rPr>
        <w:t>регистрации сообщений представителю нанимателя (работодателю)</w:t>
      </w:r>
      <w:r w:rsidR="00A9388D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муниципальным служащим администрации</w:t>
      </w:r>
      <w:r w:rsidR="00A9388D" w:rsidRPr="00D45A26">
        <w:rPr>
          <w:rFonts w:ascii="Arial" w:hAnsi="Arial" w:cs="Arial"/>
          <w:sz w:val="24"/>
          <w:szCs w:val="24"/>
        </w:rPr>
        <w:t xml:space="preserve"> </w:t>
      </w:r>
      <w:r w:rsidR="00CE785D">
        <w:rPr>
          <w:rFonts w:ascii="Arial" w:hAnsi="Arial" w:cs="Arial"/>
          <w:sz w:val="24"/>
          <w:szCs w:val="24"/>
        </w:rPr>
        <w:t>Добринского</w:t>
      </w:r>
      <w:r w:rsidR="00570062" w:rsidRPr="00D45A26">
        <w:rPr>
          <w:rFonts w:ascii="Arial" w:hAnsi="Arial" w:cs="Arial"/>
          <w:sz w:val="24"/>
          <w:szCs w:val="24"/>
        </w:rPr>
        <w:t xml:space="preserve"> сельского поселения Таловского муниципального района </w:t>
      </w:r>
      <w:r w:rsidRPr="00D45A26">
        <w:rPr>
          <w:rFonts w:ascii="Arial" w:hAnsi="Arial" w:cs="Arial"/>
          <w:sz w:val="24"/>
          <w:szCs w:val="24"/>
        </w:rPr>
        <w:t>о прекращении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Российской Федерации, о приобретении</w:t>
      </w:r>
      <w:r w:rsidR="00570062" w:rsidRPr="00D45A26">
        <w:rPr>
          <w:rFonts w:ascii="Arial" w:hAnsi="Arial" w:cs="Arial"/>
          <w:sz w:val="24"/>
          <w:szCs w:val="24"/>
        </w:rPr>
        <w:t xml:space="preserve"> </w:t>
      </w:r>
      <w:r w:rsidRPr="00D45A26">
        <w:rPr>
          <w:rFonts w:ascii="Arial" w:hAnsi="Arial" w:cs="Arial"/>
          <w:sz w:val="24"/>
          <w:szCs w:val="24"/>
        </w:rPr>
        <w:t>гражданства (подданства) иностранного государства</w:t>
      </w:r>
    </w:p>
    <w:p w:rsidR="00570062" w:rsidRPr="00D45A26" w:rsidRDefault="00570062" w:rsidP="0057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1690"/>
        <w:gridCol w:w="1899"/>
        <w:gridCol w:w="1944"/>
        <w:gridCol w:w="1588"/>
        <w:gridCol w:w="1795"/>
      </w:tblGrid>
      <w:tr w:rsidR="00D45A26" w:rsidRPr="00D45A26" w:rsidTr="00A9388D">
        <w:tc>
          <w:tcPr>
            <w:tcW w:w="675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6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980" w:type="dxa"/>
          </w:tcPr>
          <w:p w:rsidR="00570062" w:rsidRPr="00D45A26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Фамилия, инициалы, должность лица, подавшего сообщение</w:t>
            </w:r>
          </w:p>
        </w:tc>
        <w:tc>
          <w:tcPr>
            <w:tcW w:w="2019" w:type="dxa"/>
          </w:tcPr>
          <w:p w:rsidR="00570062" w:rsidRPr="00D45A26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Фамилия, инициалы, должность лица, принявшего сообщение</w:t>
            </w:r>
          </w:p>
        </w:tc>
        <w:tc>
          <w:tcPr>
            <w:tcW w:w="1595" w:type="dxa"/>
          </w:tcPr>
          <w:p w:rsidR="00570062" w:rsidRPr="00D45A26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Подпись лица, принявшего сообщение</w:t>
            </w:r>
          </w:p>
        </w:tc>
        <w:tc>
          <w:tcPr>
            <w:tcW w:w="1595" w:type="dxa"/>
          </w:tcPr>
          <w:p w:rsidR="00570062" w:rsidRPr="00D45A26" w:rsidRDefault="00A9388D" w:rsidP="00A9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Принятое решение по результатам рассмотрения сообщения</w:t>
            </w:r>
          </w:p>
        </w:tc>
      </w:tr>
      <w:tr w:rsidR="00D45A26" w:rsidRPr="00D45A26" w:rsidTr="00A9388D">
        <w:tc>
          <w:tcPr>
            <w:tcW w:w="675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70062" w:rsidRPr="00D45A26" w:rsidRDefault="00A9388D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388D" w:rsidRPr="00D45A26" w:rsidTr="00A9388D">
        <w:tc>
          <w:tcPr>
            <w:tcW w:w="675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570062" w:rsidRPr="00D45A26" w:rsidRDefault="00570062" w:rsidP="00570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ABF" w:rsidRPr="00D45A26" w:rsidRDefault="00691ABF" w:rsidP="00A93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1ABF" w:rsidRPr="00D45A26" w:rsidSect="00D40E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C"/>
    <w:rsid w:val="004C2623"/>
    <w:rsid w:val="00570062"/>
    <w:rsid w:val="005737C3"/>
    <w:rsid w:val="00691ABF"/>
    <w:rsid w:val="00792E08"/>
    <w:rsid w:val="0082394F"/>
    <w:rsid w:val="00A30BFB"/>
    <w:rsid w:val="00A9388D"/>
    <w:rsid w:val="00AA172F"/>
    <w:rsid w:val="00AD6FDC"/>
    <w:rsid w:val="00B05002"/>
    <w:rsid w:val="00B24036"/>
    <w:rsid w:val="00CE785D"/>
    <w:rsid w:val="00CF57CA"/>
    <w:rsid w:val="00D40E4D"/>
    <w:rsid w:val="00D45A26"/>
    <w:rsid w:val="00E56766"/>
    <w:rsid w:val="00E91A90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A90"/>
    <w:pPr>
      <w:ind w:left="720"/>
      <w:contextualSpacing/>
    </w:pPr>
  </w:style>
  <w:style w:type="table" w:styleId="a6">
    <w:name w:val="Table Grid"/>
    <w:basedOn w:val="a1"/>
    <w:uiPriority w:val="59"/>
    <w:rsid w:val="0057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A90"/>
    <w:pPr>
      <w:ind w:left="720"/>
      <w:contextualSpacing/>
    </w:pPr>
  </w:style>
  <w:style w:type="table" w:styleId="a6">
    <w:name w:val="Table Grid"/>
    <w:basedOn w:val="a1"/>
    <w:uiPriority w:val="59"/>
    <w:rsid w:val="0057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2022-06-21T08:19:00Z</dcterms:created>
  <dcterms:modified xsi:type="dcterms:W3CDTF">2022-06-28T13:43:00Z</dcterms:modified>
</cp:coreProperties>
</file>