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5949E2" w:rsidRPr="00844C37" w:rsidTr="00941614">
        <w:trPr>
          <w:trHeight w:val="7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80" w:type="dxa"/>
              <w:tblLayout w:type="fixed"/>
              <w:tblLook w:val="04A0"/>
            </w:tblPr>
            <w:tblGrid>
              <w:gridCol w:w="4646"/>
              <w:gridCol w:w="812"/>
              <w:gridCol w:w="4622"/>
            </w:tblGrid>
            <w:tr w:rsidR="00844C37" w:rsidRPr="00844C37" w:rsidTr="004D2E36">
              <w:trPr>
                <w:trHeight w:val="4537"/>
              </w:trPr>
              <w:tc>
                <w:tcPr>
                  <w:tcW w:w="4646" w:type="dxa"/>
                </w:tcPr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ДЕПУТАТОВ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ОБРАЗОВАНИЯ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ЮБИЛЕЙНЫЙ СЕЛЬСОВЕТ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АДАМОВСКОГО РАЙОНА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ОРЕНБУРГСКОЙ ОБЛАСТИ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четвертый созыв</w:t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4C37" w:rsidRDefault="00844C37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</w:t>
                  </w:r>
                </w:p>
                <w:p w:rsidR="005C6B76" w:rsidRPr="005C6B76" w:rsidRDefault="005C6B76" w:rsidP="00844C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12.03.2024 № 16</w:t>
                  </w:r>
                  <w:r w:rsidR="007B34C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</w:p>
                <w:p w:rsidR="00844C37" w:rsidRPr="00844C37" w:rsidRDefault="00844C37" w:rsidP="00844C37">
                  <w:pPr>
                    <w:tabs>
                      <w:tab w:val="left" w:pos="-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44C37">
                    <w:rPr>
                      <w:rFonts w:ascii="Times New Roman" w:hAnsi="Times New Roman" w:cs="Times New Roman"/>
                    </w:rPr>
                    <w:t xml:space="preserve">п. Юбилейный </w:t>
                  </w:r>
                </w:p>
                <w:p w:rsidR="00844C37" w:rsidRPr="00844C37" w:rsidRDefault="00844C37" w:rsidP="00844C37">
                  <w:pPr>
                    <w:tabs>
                      <w:tab w:val="left" w:pos="-142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hd w:val="clear" w:color="auto" w:fill="FFFFFF"/>
                    <w:tabs>
                      <w:tab w:val="left" w:pos="9356"/>
                    </w:tabs>
                    <w:spacing w:after="0" w:line="240" w:lineRule="auto"/>
                    <w:ind w:left="11" w:right="-2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Положение «О муниципальном </w:t>
                  </w:r>
                  <w:r w:rsidR="007B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дорожном</w:t>
                  </w: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3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фонде</w:t>
                  </w: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Юбилейный </w:t>
                  </w: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сельсовет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Адамовского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Оренбургской области</w:t>
                  </w:r>
                  <w:r w:rsidRPr="00844C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844C37" w:rsidRPr="00844C37" w:rsidRDefault="00844C37" w:rsidP="00844C37">
                  <w:pPr>
                    <w:shd w:val="clear" w:color="auto" w:fill="FFFFFF"/>
                    <w:tabs>
                      <w:tab w:val="left" w:pos="9356"/>
                    </w:tabs>
                    <w:spacing w:after="0" w:line="240" w:lineRule="auto"/>
                    <w:ind w:left="11" w:right="-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2" w:type="dxa"/>
                </w:tcPr>
                <w:p w:rsidR="00844C37" w:rsidRPr="00844C37" w:rsidRDefault="00844C37" w:rsidP="00844C37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844C37" w:rsidRPr="00844C37" w:rsidRDefault="00844C37" w:rsidP="00844C37">
                  <w:pPr>
                    <w:tabs>
                      <w:tab w:val="left" w:pos="390"/>
                    </w:tabs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22" w:type="dxa"/>
                </w:tcPr>
                <w:p w:rsidR="00844C37" w:rsidRPr="00844C37" w:rsidRDefault="00844C37" w:rsidP="00844C37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844C37" w:rsidRPr="00844C37" w:rsidRDefault="00844C37" w:rsidP="00844C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C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  <w:p w:rsidR="00844C37" w:rsidRPr="00844C37" w:rsidRDefault="00844C37" w:rsidP="00844C37">
                  <w:pPr>
                    <w:tabs>
                      <w:tab w:val="left" w:pos="4896"/>
                      <w:tab w:val="left" w:pos="5178"/>
                    </w:tabs>
                    <w:spacing w:after="0" w:line="240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4C37" w:rsidRPr="00844C37" w:rsidRDefault="00844C37" w:rsidP="00844C37">
                  <w:pPr>
                    <w:tabs>
                      <w:tab w:val="left" w:pos="1273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49E2" w:rsidRPr="00844C37" w:rsidRDefault="005949E2" w:rsidP="00844C3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9E2" w:rsidRPr="00F21F72" w:rsidRDefault="005949E2" w:rsidP="00F21F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4CC" w:rsidRPr="00F21F72" w:rsidRDefault="007B34CC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</w:t>
      </w:r>
      <w:hyperlink r:id="rId4" w:history="1">
        <w:r w:rsidRPr="00F21F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F2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hyperlink r:id="rId5" w:history="1">
        <w:r w:rsidRPr="00F21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Юбилейный сельсовет </w:t>
      </w:r>
      <w:proofErr w:type="spellStart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во исполнение Протеста прокурора </w:t>
      </w:r>
      <w:proofErr w:type="spellStart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26.02.2024 г. № 07-01-2024-47, Совет депутатов муниципального образования Юбилейный сельсовет </w:t>
      </w:r>
      <w:proofErr w:type="spellStart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</w:p>
    <w:p w:rsidR="007B34CC" w:rsidRPr="00F21F72" w:rsidRDefault="007B34CC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7B34CC" w:rsidRPr="00F21F72" w:rsidRDefault="007B34CC" w:rsidP="00F21F72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Положение 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муниципальном дорожном фонде муниципального образования Юбилейный сельсовет </w:t>
      </w:r>
      <w:proofErr w:type="spellStart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области», утвержденно</w:t>
      </w:r>
      <w:r w:rsidR="0047656D"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Совета депутатов от 28.03.2017 № 67 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муниципальном дорожном фонде муниципального образования Юбилейный сельсовет </w:t>
      </w:r>
      <w:proofErr w:type="spellStart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 (далее – Положение) </w:t>
      </w: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следующие изменения:</w:t>
      </w:r>
    </w:p>
    <w:p w:rsidR="007B34CC" w:rsidRPr="00F21F72" w:rsidRDefault="007B34CC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пункт 1.2. раздела 1 Положения изложить в следующей редакции:</w:t>
      </w:r>
    </w:p>
    <w:p w:rsidR="007B34CC" w:rsidRPr="00F21F72" w:rsidRDefault="007B34CC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«1.2. </w:t>
      </w:r>
      <w:proofErr w:type="gramStart"/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Дорожный фонд 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Юбилейный сельсовет </w:t>
      </w:r>
      <w:proofErr w:type="spellStart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часть средств бюджета поселения, подлежащая использованию в целях финансового обеспечения дорожной деятельности, включающей расходы  на строительство, реконструкцию, капитальный ремонт, ремонт и содержание действующей сети автомобильных дорог общего пользования  местного значения   в границах муниципального образования 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Юбилейный сельсовет </w:t>
      </w:r>
      <w:proofErr w:type="spellStart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за исключением автомобильных дорог общего пользования федерального, регионального значения, частных</w:t>
      </w:r>
      <w:proofErr w:type="gramEnd"/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автомобильных дорог, на муниципальную поддержку в сфере дорожной деятельности и управление дорожным хозяйством (далее соответственно – дорожный фонд,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муниципального образования</w:t>
      </w:r>
      <w:r w:rsidR="00331DC0" w:rsidRPr="00F21F72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  <w:lang w:eastAsia="ru-RU"/>
        </w:rPr>
        <w:t xml:space="preserve"> </w:t>
      </w:r>
      <w:r w:rsidR="00331DC0"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Юбилейный сельсовет </w:t>
      </w:r>
      <w:proofErr w:type="spellStart"/>
      <w:r w:rsidR="00331DC0"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Адамовского</w:t>
      </w:r>
      <w:proofErr w:type="spellEnd"/>
      <w:r w:rsidR="00331DC0"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(далее </w:t>
      </w:r>
      <w:proofErr w:type="gramStart"/>
      <w:r w:rsidR="00331DC0"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331DC0"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орожная деятельность)</w:t>
      </w: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</w:p>
    <w:p w:rsidR="007B34CC" w:rsidRPr="00F21F72" w:rsidRDefault="007B34CC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2.1. раздела 2</w:t>
      </w:r>
      <w:r w:rsidR="00842110"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F7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Положения</w:t>
      </w:r>
      <w:r w:rsidRPr="00F21F7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F21F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7B34CC" w:rsidRPr="00F21F72" w:rsidRDefault="007B34CC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«2.1. Муниципальный дорожный фонд создается решением Совета депутатов муниципального образования </w:t>
      </w:r>
      <w:r w:rsidR="00842110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Юбилейный</w:t>
      </w: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Адамовского</w:t>
      </w:r>
      <w:proofErr w:type="spellEnd"/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 (за исключением решения о местном бюджете). </w:t>
      </w:r>
    </w:p>
    <w:p w:rsidR="007B34CC" w:rsidRPr="00F21F72" w:rsidRDefault="007B34CC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муниципального образования, установленных решением представительного органа муниципального образования, указанным в </w:t>
      </w:r>
      <w:hyperlink r:id="rId6" w:history="1">
        <w:r w:rsidRPr="00F21F7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абзаце первом</w:t>
        </w:r>
      </w:hyperlink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пункта, </w:t>
      </w:r>
      <w:proofErr w:type="gramStart"/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B34CC" w:rsidRPr="00F21F72" w:rsidRDefault="00842110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инжекторных</w:t>
      </w:r>
      <w:proofErr w:type="spellEnd"/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двигателей, производимые на территории Российской Федерации, подлежащих зачислению в местный бюджет; </w:t>
      </w:r>
    </w:p>
    <w:p w:rsidR="007B34CC" w:rsidRPr="00F21F72" w:rsidRDefault="00842110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местных бюджетов от транспортного налога (если законом Оренбургской области установлены единые нормативы отчислений от транспортного налога в местные бюджеты); </w:t>
      </w:r>
    </w:p>
    <w:p w:rsidR="007B34CC" w:rsidRPr="00F21F72" w:rsidRDefault="00842110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B34CC" w:rsidRPr="00F21F72" w:rsidRDefault="00842110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доходов местных бюджетов от штрафов за нарушение правил движения тяжеловесного и (или) крупногабаритного транспортного средства; </w:t>
      </w:r>
    </w:p>
    <w:p w:rsidR="007B34CC" w:rsidRPr="00F21F72" w:rsidRDefault="00842110" w:rsidP="00F2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прочих дотаций в объеме, направляемом на расходы дорожного фонда;</w:t>
      </w:r>
    </w:p>
    <w:p w:rsidR="007B34CC" w:rsidRPr="00F21F72" w:rsidRDefault="00842110" w:rsidP="00F21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72">
        <w:rPr>
          <w:rFonts w:ascii="Times New Roman" w:hAnsi="Times New Roman" w:cs="Times New Roman"/>
          <w:sz w:val="24"/>
          <w:szCs w:val="24"/>
        </w:rPr>
        <w:t xml:space="preserve">- 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 муниципального образования </w:t>
      </w:r>
      <w:r w:rsidR="0047656D" w:rsidRPr="00F21F72">
        <w:rPr>
          <w:rFonts w:ascii="Times New Roman" w:hAnsi="Times New Roman" w:cs="Times New Roman"/>
          <w:sz w:val="24"/>
          <w:szCs w:val="24"/>
        </w:rPr>
        <w:t xml:space="preserve">Юбилейный 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B34CC" w:rsidRPr="00F21F72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7B34CC" w:rsidRPr="00F21F7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области;</w:t>
      </w:r>
    </w:p>
    <w:p w:rsidR="007B34CC" w:rsidRPr="00F21F72" w:rsidRDefault="00842110" w:rsidP="00F21F7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72">
        <w:rPr>
          <w:rFonts w:ascii="Times New Roman" w:hAnsi="Times New Roman" w:cs="Times New Roman"/>
          <w:sz w:val="24"/>
          <w:szCs w:val="24"/>
        </w:rPr>
        <w:t xml:space="preserve">- </w:t>
      </w:r>
      <w:r w:rsidR="007B34CC" w:rsidRPr="00F21F72">
        <w:rPr>
          <w:rFonts w:ascii="Times New Roman" w:hAnsi="Times New Roman" w:cs="Times New Roman"/>
          <w:sz w:val="24"/>
          <w:szCs w:val="24"/>
        </w:rPr>
        <w:t>безвозмездны</w:t>
      </w:r>
      <w:r w:rsidR="0047656D" w:rsidRPr="00F21F72">
        <w:rPr>
          <w:rFonts w:ascii="Times New Roman" w:hAnsi="Times New Roman" w:cs="Times New Roman"/>
          <w:sz w:val="24"/>
          <w:szCs w:val="24"/>
        </w:rPr>
        <w:t>х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47656D" w:rsidRPr="00F21F72">
        <w:rPr>
          <w:rFonts w:ascii="Times New Roman" w:hAnsi="Times New Roman" w:cs="Times New Roman"/>
          <w:sz w:val="24"/>
          <w:szCs w:val="24"/>
        </w:rPr>
        <w:t>й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 на финансовое обеспечение дорожной деятельности, в том числе добровольных пожертвований, в отношении дорог общего пользования местного значения муниципального образования </w:t>
      </w:r>
      <w:r w:rsidR="0047656D" w:rsidRPr="00F21F72">
        <w:rPr>
          <w:rFonts w:ascii="Times New Roman" w:hAnsi="Times New Roman" w:cs="Times New Roman"/>
          <w:sz w:val="24"/>
          <w:szCs w:val="24"/>
        </w:rPr>
        <w:t>Юбилейный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7656D" w:rsidRPr="00F2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56D" w:rsidRPr="00F21F72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="0047656D" w:rsidRPr="00F21F7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с обязательным заключением договора пожертвования;</w:t>
      </w:r>
    </w:p>
    <w:p w:rsidR="007B34CC" w:rsidRPr="00F21F72" w:rsidRDefault="0047656D" w:rsidP="00F21F7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F72">
        <w:rPr>
          <w:rFonts w:ascii="Times New Roman" w:hAnsi="Times New Roman" w:cs="Times New Roman"/>
          <w:sz w:val="24"/>
          <w:szCs w:val="24"/>
        </w:rPr>
        <w:t xml:space="preserve">- </w:t>
      </w:r>
      <w:r w:rsidR="007B34CC" w:rsidRPr="00F21F72">
        <w:rPr>
          <w:rFonts w:ascii="Times New Roman" w:hAnsi="Times New Roman" w:cs="Times New Roman"/>
          <w:sz w:val="24"/>
          <w:szCs w:val="24"/>
        </w:rPr>
        <w:t>возврат</w:t>
      </w:r>
      <w:r w:rsidRPr="00F21F72">
        <w:rPr>
          <w:rFonts w:ascii="Times New Roman" w:hAnsi="Times New Roman" w:cs="Times New Roman"/>
          <w:sz w:val="24"/>
          <w:szCs w:val="24"/>
        </w:rPr>
        <w:t>а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 дорожного хозяйства, автомобильных дорог муниципального образования </w:t>
      </w:r>
      <w:r w:rsidRPr="00F21F72">
        <w:rPr>
          <w:rFonts w:ascii="Times New Roman" w:hAnsi="Times New Roman" w:cs="Times New Roman"/>
          <w:sz w:val="24"/>
          <w:szCs w:val="24"/>
        </w:rPr>
        <w:t>Юбилейный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2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F72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21F7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7B34CC" w:rsidRPr="00F21F72">
        <w:rPr>
          <w:rFonts w:ascii="Times New Roman" w:hAnsi="Times New Roman" w:cs="Times New Roman"/>
          <w:sz w:val="24"/>
          <w:szCs w:val="24"/>
        </w:rPr>
        <w:t>, финансируемых за счет средств дорожного фонда;</w:t>
      </w:r>
    </w:p>
    <w:p w:rsidR="00F21F72" w:rsidRPr="00F21F72" w:rsidRDefault="0047656D" w:rsidP="00F21F7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F72">
        <w:rPr>
          <w:rFonts w:ascii="Times New Roman" w:hAnsi="Times New Roman" w:cs="Times New Roman"/>
          <w:sz w:val="24"/>
          <w:szCs w:val="24"/>
        </w:rPr>
        <w:t xml:space="preserve">- </w:t>
      </w:r>
      <w:r w:rsidR="007B34CC" w:rsidRPr="00F21F72">
        <w:rPr>
          <w:rFonts w:ascii="Times New Roman" w:hAnsi="Times New Roman" w:cs="Times New Roman"/>
          <w:sz w:val="24"/>
          <w:szCs w:val="24"/>
        </w:rPr>
        <w:t>штраф</w:t>
      </w:r>
      <w:r w:rsidRPr="00F21F72">
        <w:rPr>
          <w:rFonts w:ascii="Times New Roman" w:hAnsi="Times New Roman" w:cs="Times New Roman"/>
          <w:sz w:val="24"/>
          <w:szCs w:val="24"/>
        </w:rPr>
        <w:t>ов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и начисленны</w:t>
      </w:r>
      <w:r w:rsidRPr="00F21F72">
        <w:rPr>
          <w:rFonts w:ascii="Times New Roman" w:hAnsi="Times New Roman" w:cs="Times New Roman"/>
          <w:sz w:val="24"/>
          <w:szCs w:val="24"/>
        </w:rPr>
        <w:t>х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пен</w:t>
      </w:r>
      <w:r w:rsidRPr="00F21F72">
        <w:rPr>
          <w:rFonts w:ascii="Times New Roman" w:hAnsi="Times New Roman" w:cs="Times New Roman"/>
          <w:sz w:val="24"/>
          <w:szCs w:val="24"/>
        </w:rPr>
        <w:t>ей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за невыполнение договорных обязательств при осуществлении деятельности, связанной с содержанием, ремонтом, капитальным ремонтом, реконструкцией и строительной деятельностью объектов дорожного хозяйства, автомобильных дорог муниципального образования </w:t>
      </w:r>
      <w:r w:rsidRPr="00F21F72">
        <w:rPr>
          <w:rFonts w:ascii="Times New Roman" w:hAnsi="Times New Roman" w:cs="Times New Roman"/>
          <w:sz w:val="24"/>
          <w:szCs w:val="24"/>
        </w:rPr>
        <w:t>Юбилейный</w:t>
      </w:r>
      <w:r w:rsidR="007B34CC" w:rsidRPr="00F21F7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F21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F72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F21F7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7B34CC" w:rsidRPr="00F21F72">
        <w:rPr>
          <w:rFonts w:ascii="Times New Roman" w:hAnsi="Times New Roman" w:cs="Times New Roman"/>
          <w:sz w:val="24"/>
          <w:szCs w:val="24"/>
        </w:rPr>
        <w:t>, финансируемой за счет средств дорожного фонда</w:t>
      </w:r>
      <w:proofErr w:type="gramStart"/>
      <w:r w:rsidR="007B34CC" w:rsidRPr="00F21F72">
        <w:rPr>
          <w:rFonts w:ascii="Times New Roman" w:hAnsi="Times New Roman" w:cs="Times New Roman"/>
          <w:sz w:val="24"/>
          <w:szCs w:val="24"/>
        </w:rPr>
        <w:t>.</w:t>
      </w:r>
      <w:r w:rsidR="007B34CC" w:rsidRPr="00F21F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</w:p>
    <w:p w:rsidR="00F21F72" w:rsidRPr="00F21F72" w:rsidRDefault="00F21F72" w:rsidP="00F21F72">
      <w:pPr>
        <w:pStyle w:val="2"/>
        <w:ind w:firstLine="709"/>
        <w:rPr>
          <w:sz w:val="24"/>
          <w:szCs w:val="24"/>
        </w:rPr>
      </w:pPr>
      <w:r w:rsidRPr="00F21F72">
        <w:rPr>
          <w:bCs/>
          <w:sz w:val="24"/>
          <w:szCs w:val="24"/>
        </w:rPr>
        <w:t xml:space="preserve">2. </w:t>
      </w:r>
      <w:r w:rsidRPr="00F21F72">
        <w:rPr>
          <w:sz w:val="24"/>
          <w:szCs w:val="24"/>
        </w:rPr>
        <w:t xml:space="preserve">Возложить </w:t>
      </w:r>
      <w:proofErr w:type="gramStart"/>
      <w:r w:rsidRPr="00F21F72">
        <w:rPr>
          <w:sz w:val="24"/>
          <w:szCs w:val="24"/>
        </w:rPr>
        <w:t>контроль за</w:t>
      </w:r>
      <w:proofErr w:type="gramEnd"/>
      <w:r w:rsidRPr="00F21F72">
        <w:rPr>
          <w:sz w:val="24"/>
          <w:szCs w:val="24"/>
        </w:rPr>
        <w:t xml:space="preserve"> исполнением настоящего решения на постоянную комиссию по  бюджетной, налоговой, финансовой политике, сельскому хозяйству, строительству, дорожно</w:t>
      </w:r>
      <w:r>
        <w:rPr>
          <w:sz w:val="24"/>
          <w:szCs w:val="24"/>
        </w:rPr>
        <w:t>му</w:t>
      </w:r>
      <w:r w:rsidRPr="00F21F72">
        <w:rPr>
          <w:sz w:val="24"/>
          <w:szCs w:val="24"/>
        </w:rPr>
        <w:t xml:space="preserve"> и коммунально</w:t>
      </w:r>
      <w:r>
        <w:rPr>
          <w:sz w:val="24"/>
          <w:szCs w:val="24"/>
        </w:rPr>
        <w:t>му</w:t>
      </w:r>
      <w:r w:rsidRPr="00F21F72">
        <w:rPr>
          <w:sz w:val="24"/>
          <w:szCs w:val="24"/>
        </w:rPr>
        <w:t xml:space="preserve"> хозяйств</w:t>
      </w:r>
      <w:r>
        <w:rPr>
          <w:sz w:val="24"/>
          <w:szCs w:val="24"/>
        </w:rPr>
        <w:t>у</w:t>
      </w:r>
      <w:r w:rsidRPr="00F21F72">
        <w:rPr>
          <w:sz w:val="24"/>
          <w:szCs w:val="24"/>
        </w:rPr>
        <w:t xml:space="preserve"> и окружающей сред</w:t>
      </w:r>
      <w:r>
        <w:rPr>
          <w:sz w:val="24"/>
          <w:szCs w:val="24"/>
        </w:rPr>
        <w:t>е</w:t>
      </w:r>
      <w:r w:rsidRPr="00F21F72">
        <w:rPr>
          <w:sz w:val="24"/>
          <w:szCs w:val="24"/>
        </w:rPr>
        <w:t xml:space="preserve">. </w:t>
      </w:r>
    </w:p>
    <w:p w:rsidR="00F21F72" w:rsidRPr="00F21F72" w:rsidRDefault="00F21F72" w:rsidP="00F21F72">
      <w:pPr>
        <w:pStyle w:val="a4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21F72">
        <w:t xml:space="preserve">3.  Настоящее решение вступает в силу после </w:t>
      </w:r>
      <w:r w:rsidRPr="00F21F72">
        <w:rPr>
          <w:rFonts w:eastAsia="Times New Roman"/>
          <w:color w:val="000000" w:themeColor="text1"/>
          <w:lang w:eastAsia="ru-RU"/>
        </w:rPr>
        <w:t xml:space="preserve">дня его обнародования, подлежит размещению на официальном сайте администрации муниципального образования </w:t>
      </w:r>
      <w:r w:rsidRPr="00F21F72">
        <w:rPr>
          <w:rFonts w:eastAsia="Times New Roman"/>
          <w:lang w:eastAsia="ru-RU"/>
        </w:rPr>
        <w:t xml:space="preserve">Юбилейный сельсовет </w:t>
      </w:r>
      <w:proofErr w:type="spellStart"/>
      <w:r w:rsidRPr="00F21F72">
        <w:rPr>
          <w:rFonts w:eastAsia="Times New Roman"/>
          <w:lang w:eastAsia="ru-RU"/>
        </w:rPr>
        <w:t>Адамовского</w:t>
      </w:r>
      <w:proofErr w:type="spellEnd"/>
      <w:r w:rsidRPr="00F21F72">
        <w:rPr>
          <w:rFonts w:eastAsia="Times New Roman"/>
          <w:lang w:eastAsia="ru-RU"/>
        </w:rPr>
        <w:t xml:space="preserve"> района Оренбургской области</w:t>
      </w:r>
      <w:r>
        <w:rPr>
          <w:rFonts w:eastAsia="Times New Roman"/>
          <w:lang w:eastAsia="ru-RU"/>
        </w:rPr>
        <w:t>.</w:t>
      </w:r>
    </w:p>
    <w:p w:rsidR="00F21F72" w:rsidRPr="00F21F72" w:rsidRDefault="00F21F72" w:rsidP="00F21F72">
      <w:pPr>
        <w:pStyle w:val="a6"/>
        <w:ind w:right="0" w:firstLine="709"/>
        <w:jc w:val="both"/>
        <w:rPr>
          <w:szCs w:val="24"/>
        </w:rPr>
      </w:pPr>
    </w:p>
    <w:p w:rsidR="007B34CC" w:rsidRPr="0047656D" w:rsidRDefault="007B34CC" w:rsidP="00F21F72">
      <w:pPr>
        <w:tabs>
          <w:tab w:val="righ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4C37" w:rsidRDefault="00844C37" w:rsidP="00844C37">
      <w:pPr>
        <w:pStyle w:val="a4"/>
        <w:spacing w:after="0" w:line="1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Совета депутатов                                                                    </w:t>
      </w:r>
      <w:proofErr w:type="spellStart"/>
      <w:r>
        <w:rPr>
          <w:rFonts w:eastAsia="Times New Roman"/>
          <w:lang w:eastAsia="ru-RU"/>
        </w:rPr>
        <w:t>Г.М.Арсланбекова</w:t>
      </w:r>
      <w:proofErr w:type="spellEnd"/>
    </w:p>
    <w:p w:rsidR="00844C37" w:rsidRDefault="00844C37" w:rsidP="00844C37">
      <w:pPr>
        <w:pStyle w:val="a4"/>
        <w:spacing w:after="0" w:line="180" w:lineRule="atLeast"/>
        <w:jc w:val="both"/>
        <w:rPr>
          <w:rFonts w:eastAsia="Times New Roman"/>
          <w:lang w:eastAsia="ru-RU"/>
        </w:rPr>
      </w:pPr>
    </w:p>
    <w:p w:rsidR="00844C37" w:rsidRPr="000E4B47" w:rsidRDefault="00844C37" w:rsidP="00844C37">
      <w:pPr>
        <w:pStyle w:val="a4"/>
        <w:spacing w:after="0" w:line="18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муниципального образования                                                                       О.В.Сарак</w:t>
      </w:r>
    </w:p>
    <w:p w:rsidR="00844C37" w:rsidRPr="00D6657A" w:rsidRDefault="00844C37" w:rsidP="00844C3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C37" w:rsidRPr="00B05AA1" w:rsidRDefault="00844C37" w:rsidP="0084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37" w:rsidRPr="005949E2" w:rsidRDefault="00844C37" w:rsidP="0084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C37" w:rsidRPr="005949E2" w:rsidSect="00844C37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9E2"/>
    <w:rsid w:val="000D3F32"/>
    <w:rsid w:val="000E4B47"/>
    <w:rsid w:val="002C175B"/>
    <w:rsid w:val="00331DC0"/>
    <w:rsid w:val="003463F9"/>
    <w:rsid w:val="00450DA9"/>
    <w:rsid w:val="004670A8"/>
    <w:rsid w:val="0047656D"/>
    <w:rsid w:val="004879FC"/>
    <w:rsid w:val="00593C6F"/>
    <w:rsid w:val="005949E2"/>
    <w:rsid w:val="005A5A63"/>
    <w:rsid w:val="005C6B76"/>
    <w:rsid w:val="006345A2"/>
    <w:rsid w:val="006F5538"/>
    <w:rsid w:val="007B34CC"/>
    <w:rsid w:val="007F7318"/>
    <w:rsid w:val="00840BE5"/>
    <w:rsid w:val="00842110"/>
    <w:rsid w:val="00844C37"/>
    <w:rsid w:val="008903F8"/>
    <w:rsid w:val="0098340C"/>
    <w:rsid w:val="00A1456A"/>
    <w:rsid w:val="00A4640C"/>
    <w:rsid w:val="00A82BC5"/>
    <w:rsid w:val="00C54BEB"/>
    <w:rsid w:val="00D6657A"/>
    <w:rsid w:val="00DD6CA5"/>
    <w:rsid w:val="00DE1132"/>
    <w:rsid w:val="00F2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5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D6CA5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B34CC"/>
    <w:rPr>
      <w:color w:val="0000FF" w:themeColor="hyperlink"/>
      <w:u w:val="single"/>
    </w:rPr>
  </w:style>
  <w:style w:type="paragraph" w:styleId="a6">
    <w:name w:val="Body Text"/>
    <w:basedOn w:val="a"/>
    <w:link w:val="a7"/>
    <w:rsid w:val="00F21F72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21F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21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1F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3570&amp;field=134&amp;date=15.03.2024" TargetMode="External"/><Relationship Id="rId5" Type="http://schemas.openxmlformats.org/officeDocument/2006/relationships/hyperlink" Target="consultantplus://offline/main?base=RLAW073;n=84956;fld=134" TargetMode="External"/><Relationship Id="rId4" Type="http://schemas.openxmlformats.org/officeDocument/2006/relationships/hyperlink" Target="consultantplus://offline/main?base=LAW;n=115681;fld=134;dst=10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</cp:lastModifiedBy>
  <cp:revision>9</cp:revision>
  <dcterms:created xsi:type="dcterms:W3CDTF">2024-02-16T04:29:00Z</dcterms:created>
  <dcterms:modified xsi:type="dcterms:W3CDTF">2024-03-18T12:32:00Z</dcterms:modified>
</cp:coreProperties>
</file>