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A" w:rsidRDefault="008412EA" w:rsidP="008412EA">
      <w:pPr>
        <w:pStyle w:val="a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>ва Ключа»</w:t>
      </w:r>
      <w:r>
        <w:rPr>
          <w:i/>
        </w:rPr>
        <w:t xml:space="preserve">  </w:t>
      </w:r>
      <w:r w:rsidRPr="009E45D4">
        <w:rPr>
          <w:i/>
        </w:rPr>
        <w:t xml:space="preserve">№ </w:t>
      </w:r>
      <w:r>
        <w:rPr>
          <w:i/>
        </w:rPr>
        <w:t>1</w:t>
      </w:r>
      <w:r>
        <w:rPr>
          <w:i/>
        </w:rPr>
        <w:t xml:space="preserve">2 </w:t>
      </w:r>
      <w:r w:rsidRPr="009E45D4">
        <w:rPr>
          <w:i/>
        </w:rPr>
        <w:t xml:space="preserve">от </w:t>
      </w:r>
      <w:r>
        <w:rPr>
          <w:i/>
        </w:rPr>
        <w:t>15</w:t>
      </w:r>
      <w:r w:rsidRPr="009E45D4">
        <w:rPr>
          <w:i/>
        </w:rPr>
        <w:t>.0</w:t>
      </w:r>
      <w:r>
        <w:rPr>
          <w:i/>
        </w:rPr>
        <w:t>6</w:t>
      </w:r>
      <w:r w:rsidRPr="009E45D4">
        <w:rPr>
          <w:i/>
        </w:rPr>
        <w:t>.20</w:t>
      </w:r>
      <w:r>
        <w:rPr>
          <w:i/>
        </w:rPr>
        <w:t>22</w:t>
      </w:r>
      <w:r w:rsidRPr="009E45D4">
        <w:rPr>
          <w:i/>
        </w:rPr>
        <w:t>г</w:t>
      </w:r>
    </w:p>
    <w:p w:rsidR="008412EA" w:rsidRPr="00291554" w:rsidRDefault="008412EA" w:rsidP="008412EA">
      <w:pPr>
        <w:jc w:val="center"/>
        <w:rPr>
          <w:b/>
          <w:sz w:val="28"/>
          <w:szCs w:val="28"/>
        </w:rPr>
      </w:pPr>
      <w:bookmarkStart w:id="0" w:name="_GoBack"/>
      <w:r w:rsidRPr="00291554">
        <w:rPr>
          <w:b/>
          <w:sz w:val="28"/>
          <w:szCs w:val="28"/>
        </w:rPr>
        <w:t>РОССИЙСКАЯ ФЕДЕРАЦИЯ</w:t>
      </w:r>
    </w:p>
    <w:p w:rsidR="008412EA" w:rsidRPr="00291554" w:rsidRDefault="008412EA" w:rsidP="008412EA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САМАРСКАЯ ОБЛАСТЬ</w:t>
      </w:r>
    </w:p>
    <w:p w:rsidR="008412EA" w:rsidRPr="00291554" w:rsidRDefault="008412EA" w:rsidP="008412EA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МУНИЦИПАЛЬНЫЙ РАЙОН ИСАКЛИНСКИЙ</w:t>
      </w:r>
    </w:p>
    <w:p w:rsidR="008412EA" w:rsidRDefault="008412EA" w:rsidP="00841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8412EA" w:rsidRDefault="008412EA" w:rsidP="00841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 КЛЮЧА МУНИЦИПАЛЬНОГО РАЙОНА ИСАКЛИНСКИЙ САМАРСКОЙ ОБЛАСТИ</w:t>
      </w:r>
    </w:p>
    <w:p w:rsidR="008412EA" w:rsidRDefault="008412EA" w:rsidP="008412EA">
      <w:pPr>
        <w:jc w:val="center"/>
        <w:rPr>
          <w:b/>
          <w:sz w:val="28"/>
          <w:szCs w:val="28"/>
        </w:rPr>
      </w:pPr>
    </w:p>
    <w:p w:rsidR="008412EA" w:rsidRPr="003707DB" w:rsidRDefault="008412EA" w:rsidP="008412EA">
      <w:pPr>
        <w:jc w:val="center"/>
        <w:rPr>
          <w:b/>
        </w:rPr>
      </w:pPr>
      <w:r w:rsidRPr="003707DB">
        <w:rPr>
          <w:b/>
        </w:rPr>
        <w:t>РЕШЕНИЕ</w:t>
      </w:r>
    </w:p>
    <w:p w:rsidR="008412EA" w:rsidRDefault="008412EA" w:rsidP="008412EA">
      <w:pPr>
        <w:jc w:val="center"/>
        <w:rPr>
          <w:b/>
        </w:rPr>
      </w:pPr>
      <w:r w:rsidRPr="003707DB">
        <w:rPr>
          <w:b/>
        </w:rPr>
        <w:t xml:space="preserve">от </w:t>
      </w:r>
      <w:r>
        <w:rPr>
          <w:b/>
        </w:rPr>
        <w:t>15 июня</w:t>
      </w:r>
      <w:r w:rsidRPr="003707DB">
        <w:rPr>
          <w:b/>
        </w:rPr>
        <w:t xml:space="preserve"> 202</w:t>
      </w:r>
      <w:r>
        <w:rPr>
          <w:b/>
        </w:rPr>
        <w:t>2</w:t>
      </w:r>
      <w:r w:rsidRPr="003707DB">
        <w:rPr>
          <w:b/>
        </w:rPr>
        <w:t xml:space="preserve"> года №</w:t>
      </w:r>
      <w:r>
        <w:rPr>
          <w:b/>
        </w:rPr>
        <w:t xml:space="preserve"> 86</w:t>
      </w:r>
    </w:p>
    <w:p w:rsidR="008412EA" w:rsidRPr="00FB4766" w:rsidRDefault="008412EA" w:rsidP="008412EA">
      <w:pPr>
        <w:jc w:val="center"/>
        <w:rPr>
          <w:b/>
        </w:rPr>
      </w:pPr>
      <w:r w:rsidRPr="003707DB">
        <w:rPr>
          <w:b/>
        </w:rPr>
        <w:t xml:space="preserve">  </w:t>
      </w:r>
    </w:p>
    <w:p w:rsidR="008412EA" w:rsidRPr="003707DB" w:rsidRDefault="008412EA" w:rsidP="008412EA">
      <w:pPr>
        <w:jc w:val="center"/>
        <w:rPr>
          <w:b/>
        </w:rPr>
      </w:pPr>
      <w:r w:rsidRPr="003707DB">
        <w:rPr>
          <w:b/>
        </w:rPr>
        <w:t>О внесении изменений в решение «О  бюджете сельского поселения</w:t>
      </w:r>
    </w:p>
    <w:p w:rsidR="008412EA" w:rsidRPr="003707DB" w:rsidRDefault="008412EA" w:rsidP="008412EA">
      <w:pPr>
        <w:jc w:val="center"/>
        <w:rPr>
          <w:b/>
        </w:rPr>
      </w:pPr>
      <w:r w:rsidRPr="003707DB">
        <w:rPr>
          <w:b/>
        </w:rPr>
        <w:t xml:space="preserve">Два Ключа муниципального района </w:t>
      </w:r>
      <w:proofErr w:type="spellStart"/>
      <w:r w:rsidRPr="003707DB">
        <w:rPr>
          <w:b/>
        </w:rPr>
        <w:t>Исаклинский</w:t>
      </w:r>
      <w:proofErr w:type="spellEnd"/>
      <w:r w:rsidRPr="003707DB">
        <w:rPr>
          <w:b/>
        </w:rPr>
        <w:t xml:space="preserve"> Самарской области  </w:t>
      </w:r>
    </w:p>
    <w:p w:rsidR="008412EA" w:rsidRPr="003707DB" w:rsidRDefault="008412EA" w:rsidP="008412EA">
      <w:pPr>
        <w:jc w:val="center"/>
        <w:rPr>
          <w:b/>
        </w:rPr>
      </w:pPr>
      <w:r w:rsidRPr="003707DB">
        <w:rPr>
          <w:b/>
        </w:rPr>
        <w:t>на 202</w:t>
      </w:r>
      <w:r>
        <w:rPr>
          <w:b/>
        </w:rPr>
        <w:t>2</w:t>
      </w:r>
      <w:r w:rsidRPr="003707DB">
        <w:rPr>
          <w:b/>
        </w:rPr>
        <w:t xml:space="preserve"> год и плановый период 202</w:t>
      </w:r>
      <w:r>
        <w:rPr>
          <w:b/>
        </w:rPr>
        <w:t>3</w:t>
      </w:r>
      <w:r w:rsidRPr="003707DB">
        <w:rPr>
          <w:b/>
        </w:rPr>
        <w:t xml:space="preserve"> и 202</w:t>
      </w:r>
      <w:r>
        <w:rPr>
          <w:b/>
        </w:rPr>
        <w:t>4</w:t>
      </w:r>
      <w:r w:rsidRPr="003707DB">
        <w:rPr>
          <w:b/>
        </w:rPr>
        <w:t xml:space="preserve"> годов»</w:t>
      </w:r>
    </w:p>
    <w:p w:rsidR="008412EA" w:rsidRPr="003707DB" w:rsidRDefault="008412EA" w:rsidP="008412EA">
      <w:pPr>
        <w:jc w:val="both"/>
      </w:pPr>
    </w:p>
    <w:p w:rsidR="008412EA" w:rsidRDefault="008412EA" w:rsidP="008412EA">
      <w:pPr>
        <w:spacing w:line="360" w:lineRule="auto"/>
        <w:jc w:val="both"/>
      </w:pPr>
      <w:r w:rsidRPr="003707DB">
        <w:t xml:space="preserve">      Рассмотрев изменения в бюджет сельского поселения</w:t>
      </w:r>
      <w:proofErr w:type="gramStart"/>
      <w:r w:rsidRPr="003707DB">
        <w:t xml:space="preserve"> 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</w:t>
      </w:r>
      <w:smartTag w:uri="urn:schemas-microsoft-com:office:smarttags" w:element="metricconverter">
        <w:smartTagPr>
          <w:attr w:name="ProductID" w:val="2022 г"/>
        </w:smartTagPr>
        <w:r w:rsidRPr="003707DB">
          <w:t>202</w:t>
        </w:r>
        <w:r>
          <w:t>2</w:t>
        </w:r>
        <w:r w:rsidRPr="003707DB">
          <w:t xml:space="preserve"> г</w:t>
        </w:r>
      </w:smartTag>
      <w:r w:rsidRPr="003707DB">
        <w:t>. и  плановый период 202</w:t>
      </w:r>
      <w:r>
        <w:t>3 и 2024</w:t>
      </w:r>
      <w:r w:rsidRPr="003707DB">
        <w:t xml:space="preserve"> годов, Собрание представителей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</w:t>
      </w:r>
      <w:r>
        <w:t>Самарской области</w:t>
      </w:r>
    </w:p>
    <w:p w:rsidR="008412EA" w:rsidRPr="003707DB" w:rsidRDefault="008412EA" w:rsidP="008412EA">
      <w:pPr>
        <w:spacing w:line="360" w:lineRule="auto"/>
        <w:jc w:val="center"/>
        <w:rPr>
          <w:b/>
        </w:rPr>
      </w:pPr>
      <w:r w:rsidRPr="003707DB">
        <w:rPr>
          <w:b/>
        </w:rPr>
        <w:t>РЕШИЛО:</w:t>
      </w:r>
    </w:p>
    <w:p w:rsidR="008412EA" w:rsidRPr="003707DB" w:rsidRDefault="008412EA" w:rsidP="008412EA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Внести в р</w:t>
      </w:r>
      <w:r w:rsidRPr="003707DB">
        <w:t>ешение Собрания пре</w:t>
      </w:r>
      <w:r>
        <w:t>дставителей сельского поселения</w:t>
      </w:r>
      <w:proofErr w:type="gramStart"/>
      <w:r>
        <w:t xml:space="preserve"> </w:t>
      </w:r>
      <w:r w:rsidRPr="003707DB">
        <w:t>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№ </w:t>
      </w:r>
      <w:r>
        <w:t>69</w:t>
      </w:r>
      <w:r w:rsidRPr="003707DB">
        <w:t xml:space="preserve"> от 2</w:t>
      </w:r>
      <w:r>
        <w:t>4</w:t>
      </w:r>
      <w:r w:rsidRPr="003707DB">
        <w:t>.12.202</w:t>
      </w:r>
      <w:r>
        <w:t>1</w:t>
      </w:r>
      <w:r w:rsidRPr="003707DB">
        <w:t xml:space="preserve"> г. «О бюджете 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2</w:t>
      </w:r>
      <w:r w:rsidRPr="003707DB">
        <w:t xml:space="preserve"> год и плановый период  202</w:t>
      </w:r>
      <w:r>
        <w:t>3</w:t>
      </w:r>
      <w:r w:rsidRPr="003707DB">
        <w:t xml:space="preserve">  и 202</w:t>
      </w:r>
      <w:r>
        <w:t>4</w:t>
      </w:r>
      <w:r w:rsidRPr="003707DB">
        <w:t xml:space="preserve"> годов» следующие изменения: </w:t>
      </w:r>
    </w:p>
    <w:p w:rsidR="008412EA" w:rsidRPr="0051440B" w:rsidRDefault="008412EA" w:rsidP="008412EA">
      <w:pPr>
        <w:spacing w:line="360" w:lineRule="auto"/>
        <w:jc w:val="both"/>
      </w:pPr>
      <w:r>
        <w:t xml:space="preserve">      1.1.</w:t>
      </w:r>
      <w:r w:rsidRPr="007974ED">
        <w:rPr>
          <w:b/>
        </w:rPr>
        <w:t>В статью 1:</w:t>
      </w:r>
      <w:r w:rsidRPr="0051440B">
        <w:t xml:space="preserve">   </w:t>
      </w:r>
    </w:p>
    <w:p w:rsidR="008412EA" w:rsidRPr="003707DB" w:rsidRDefault="008412EA" w:rsidP="008412EA">
      <w:pPr>
        <w:spacing w:line="360" w:lineRule="auto"/>
        <w:jc w:val="both"/>
      </w:pPr>
      <w:r w:rsidRPr="003707DB">
        <w:t xml:space="preserve">      в части 1:</w:t>
      </w:r>
    </w:p>
    <w:p w:rsidR="008412EA" w:rsidRPr="003707DB" w:rsidRDefault="008412EA" w:rsidP="008412EA">
      <w:pPr>
        <w:spacing w:line="360" w:lineRule="auto"/>
        <w:jc w:val="both"/>
      </w:pPr>
      <w:r w:rsidRPr="003707DB">
        <w:t>в абзаце втором сумму  «</w:t>
      </w:r>
      <w:r>
        <w:t>7442,67</w:t>
      </w:r>
      <w:r w:rsidRPr="003707DB">
        <w:t>» заменить суммой «</w:t>
      </w:r>
      <w:r>
        <w:t>7696,83»</w:t>
      </w:r>
      <w:r w:rsidRPr="003707DB">
        <w:t>;</w:t>
      </w:r>
    </w:p>
    <w:p w:rsidR="008412EA" w:rsidRPr="003707DB" w:rsidRDefault="008412EA" w:rsidP="008412EA">
      <w:pPr>
        <w:spacing w:line="360" w:lineRule="auto"/>
        <w:jc w:val="both"/>
      </w:pPr>
      <w:r w:rsidRPr="003707DB">
        <w:t>в абзаце третьем сумму «</w:t>
      </w:r>
      <w:r>
        <w:t>7442,67</w:t>
      </w:r>
      <w:r w:rsidRPr="003707DB">
        <w:t>» заменить суммой «</w:t>
      </w:r>
      <w:r>
        <w:t>7696,83</w:t>
      </w:r>
      <w:r w:rsidRPr="003707DB">
        <w:t>»;</w:t>
      </w:r>
    </w:p>
    <w:p w:rsidR="008412EA" w:rsidRDefault="008412EA" w:rsidP="008412EA">
      <w:pPr>
        <w:spacing w:line="360" w:lineRule="auto"/>
        <w:ind w:firstLine="426"/>
        <w:jc w:val="both"/>
      </w:pPr>
      <w:r w:rsidRPr="003707DB">
        <w:t xml:space="preserve">Приложение </w:t>
      </w:r>
      <w:r>
        <w:t xml:space="preserve">1,3,5,9 </w:t>
      </w:r>
      <w:r w:rsidRPr="003707DB">
        <w:t>и показатели поступления доходов в бюджет сельского поселения</w:t>
      </w:r>
      <w:proofErr w:type="gramStart"/>
      <w:r w:rsidRPr="003707DB">
        <w:t xml:space="preserve"> Д</w:t>
      </w:r>
      <w:proofErr w:type="gramEnd"/>
      <w:r w:rsidRPr="003707DB">
        <w:t xml:space="preserve">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2</w:t>
      </w:r>
      <w:r w:rsidRPr="003707DB">
        <w:t xml:space="preserve"> </w:t>
      </w:r>
      <w:r>
        <w:t xml:space="preserve">год (приложение к пояснительной </w:t>
      </w:r>
      <w:r w:rsidRPr="003707DB">
        <w:t>запи</w:t>
      </w:r>
      <w:r>
        <w:t xml:space="preserve">ске) изложить в новой редакции </w:t>
      </w:r>
      <w:r w:rsidRPr="003707DB">
        <w:t>согласно приложениям к настоящему решению.</w:t>
      </w:r>
    </w:p>
    <w:p w:rsidR="008412EA" w:rsidRPr="003707DB" w:rsidRDefault="008412EA" w:rsidP="008412EA">
      <w:pPr>
        <w:spacing w:line="360" w:lineRule="auto"/>
        <w:ind w:firstLine="426"/>
        <w:jc w:val="both"/>
      </w:pPr>
      <w:r w:rsidRPr="003707DB">
        <w:t>2. Опубликовать настоящее решение в газете «Официальный вестник сельс</w:t>
      </w:r>
      <w:r>
        <w:t>кого поселения</w:t>
      </w:r>
      <w:proofErr w:type="gramStart"/>
      <w:r>
        <w:t xml:space="preserve"> Д</w:t>
      </w:r>
      <w:proofErr w:type="gramEnd"/>
      <w:r>
        <w:t xml:space="preserve">ва Ключа», и на </w:t>
      </w:r>
      <w:r w:rsidRPr="003707DB">
        <w:t xml:space="preserve">официальном сайте </w:t>
      </w:r>
      <w:r w:rsidRPr="003707DB">
        <w:rPr>
          <w:color w:val="000000"/>
        </w:rPr>
        <w:t xml:space="preserve">сельского поселения Два Ключа муниципального района </w:t>
      </w:r>
      <w:proofErr w:type="spellStart"/>
      <w:r w:rsidRPr="003707DB">
        <w:rPr>
          <w:color w:val="000000"/>
        </w:rPr>
        <w:t>Исаклинский</w:t>
      </w:r>
      <w:proofErr w:type="spellEnd"/>
      <w:r w:rsidRPr="003707DB">
        <w:rPr>
          <w:color w:val="000000"/>
        </w:rPr>
        <w:t xml:space="preserve"> Самарской области </w:t>
      </w:r>
      <w:r w:rsidRPr="003707DB">
        <w:rPr>
          <w:lang w:val="en-US"/>
        </w:rPr>
        <w:t>http</w:t>
      </w:r>
      <w:r>
        <w:t>://</w:t>
      </w:r>
      <w:proofErr w:type="spellStart"/>
      <w:r w:rsidRPr="003707DB">
        <w:rPr>
          <w:lang w:val="en-US"/>
        </w:rPr>
        <w:t>dvaklycha</w:t>
      </w:r>
      <w:proofErr w:type="spellEnd"/>
      <w:r w:rsidRPr="003707DB">
        <w:t>.</w:t>
      </w:r>
      <w:proofErr w:type="spellStart"/>
      <w:r w:rsidRPr="003707DB">
        <w:rPr>
          <w:lang w:val="en-US"/>
        </w:rPr>
        <w:t>ru</w:t>
      </w:r>
      <w:proofErr w:type="spellEnd"/>
      <w:r w:rsidRPr="003707DB">
        <w:t>/</w:t>
      </w:r>
      <w:r>
        <w:t>.</w:t>
      </w:r>
    </w:p>
    <w:p w:rsidR="008412EA" w:rsidRDefault="008412EA" w:rsidP="008412EA"/>
    <w:p w:rsidR="008412EA" w:rsidRDefault="008412EA" w:rsidP="008412EA"/>
    <w:p w:rsidR="008412EA" w:rsidRPr="0060603C" w:rsidRDefault="008412EA" w:rsidP="008412EA">
      <w:r w:rsidRPr="0060603C">
        <w:t>Председатель Собрания представителей</w:t>
      </w:r>
    </w:p>
    <w:p w:rsidR="008412EA" w:rsidRDefault="008412EA" w:rsidP="008412EA">
      <w:r w:rsidRPr="0060603C">
        <w:t>сельского поселения</w:t>
      </w:r>
      <w:proofErr w:type="gramStart"/>
      <w:r w:rsidRPr="0060603C">
        <w:t xml:space="preserve"> Д</w:t>
      </w:r>
      <w:proofErr w:type="gramEnd"/>
      <w:r w:rsidRPr="0060603C">
        <w:t>ва Ключа</w:t>
      </w:r>
      <w:r w:rsidRPr="00892486">
        <w:t xml:space="preserve"> </w:t>
      </w:r>
    </w:p>
    <w:p w:rsidR="008412EA" w:rsidRDefault="008412EA" w:rsidP="008412EA">
      <w:r w:rsidRPr="006E44F7"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8412EA" w:rsidRPr="0060603C" w:rsidRDefault="008412EA" w:rsidP="008412EA">
      <w:r w:rsidRPr="006E44F7">
        <w:t>Самарской области</w:t>
      </w:r>
      <w:r>
        <w:t xml:space="preserve">                                                                                                             </w:t>
      </w:r>
      <w:r w:rsidRPr="0060603C">
        <w:t xml:space="preserve">  Н.Н. Тихонова </w:t>
      </w:r>
    </w:p>
    <w:p w:rsidR="008412EA" w:rsidRDefault="008412EA" w:rsidP="008412EA"/>
    <w:p w:rsidR="008412EA" w:rsidRDefault="008412EA" w:rsidP="008412EA"/>
    <w:p w:rsidR="008412EA" w:rsidRDefault="008412EA" w:rsidP="008412EA">
      <w:r>
        <w:t>Глава сельского поселения</w:t>
      </w:r>
      <w:proofErr w:type="gramStart"/>
      <w:r>
        <w:t xml:space="preserve"> </w:t>
      </w:r>
      <w:r w:rsidRPr="0060603C">
        <w:t>Д</w:t>
      </w:r>
      <w:proofErr w:type="gramEnd"/>
      <w:r w:rsidRPr="0060603C">
        <w:t>ва Ключа</w:t>
      </w:r>
    </w:p>
    <w:p w:rsidR="008412EA" w:rsidRDefault="008412EA" w:rsidP="008412EA">
      <w:r w:rsidRPr="006E44F7">
        <w:lastRenderedPageBreak/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8412EA" w:rsidRDefault="008412EA" w:rsidP="008412EA">
      <w:r>
        <w:t>Самарской области                                                                                                               П.А. Долганов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134"/>
        <w:gridCol w:w="3335"/>
        <w:gridCol w:w="513"/>
        <w:gridCol w:w="618"/>
        <w:gridCol w:w="940"/>
        <w:gridCol w:w="680"/>
        <w:gridCol w:w="1080"/>
        <w:gridCol w:w="1080"/>
        <w:gridCol w:w="953"/>
      </w:tblGrid>
      <w:tr w:rsidR="008412EA" w:rsidRPr="008412EA" w:rsidTr="008412EA">
        <w:trPr>
          <w:trHeight w:val="20"/>
        </w:trPr>
        <w:tc>
          <w:tcPr>
            <w:tcW w:w="10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Приложение 1 </w:t>
            </w:r>
            <w:r w:rsidRPr="008412EA">
              <w:rPr>
                <w:sz w:val="22"/>
                <w:szCs w:val="22"/>
                <w:lang w:eastAsia="ru-RU"/>
              </w:rPr>
              <w:br/>
              <w:t>к Решению Собрания представителей сельского поселения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>ва Ключа</w:t>
            </w:r>
          </w:p>
        </w:tc>
      </w:tr>
      <w:tr w:rsidR="008412EA" w:rsidRPr="008412EA" w:rsidTr="008412EA">
        <w:trPr>
          <w:trHeight w:val="20"/>
        </w:trPr>
        <w:tc>
          <w:tcPr>
            <w:tcW w:w="10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8412EA" w:rsidRPr="008412EA" w:rsidTr="008412EA">
        <w:trPr>
          <w:trHeight w:val="253"/>
        </w:trPr>
        <w:tc>
          <w:tcPr>
            <w:tcW w:w="10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«О внесении изменений в бюджет сельского поселения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ва Ключа </w:t>
            </w:r>
            <w:r w:rsidRPr="008412EA">
              <w:rPr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 </w:t>
            </w:r>
            <w:r w:rsidRPr="008412EA">
              <w:rPr>
                <w:sz w:val="22"/>
                <w:szCs w:val="22"/>
                <w:lang w:eastAsia="ru-RU"/>
              </w:rPr>
              <w:br/>
              <w:t xml:space="preserve">на 2022 год и плановый период 2023 и 2024 годов» от 15.06.2022 г. № 86 </w:t>
            </w:r>
          </w:p>
        </w:tc>
      </w:tr>
      <w:tr w:rsidR="008412EA" w:rsidRPr="008412EA" w:rsidTr="008412EA">
        <w:trPr>
          <w:trHeight w:val="253"/>
        </w:trPr>
        <w:tc>
          <w:tcPr>
            <w:tcW w:w="10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20"/>
        </w:trPr>
        <w:tc>
          <w:tcPr>
            <w:tcW w:w="10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20"/>
        </w:trPr>
        <w:tc>
          <w:tcPr>
            <w:tcW w:w="10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2022 год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статьи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,п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>одгруппы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>, видов расходов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412EA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8412EA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безвозмезд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межбюд.тран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2558,90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1488,50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378,10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его исполнением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внутреннего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финасового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контроля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94,786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94,786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0,384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2107,41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2107,41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Жилищно-коммунальное </w:t>
            </w: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2063,400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</w:t>
            </w: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2063,400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>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1701,400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1579,400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Мероприятия по  содержанию мест общего пользования,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содержанию  свалок, парков, скверов 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678,310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678,310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решение вопросов 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</w:t>
            </w:r>
            <w:r w:rsidRPr="008412EA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8412EA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7696,830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725,80750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7"/>
        <w:gridCol w:w="457"/>
        <w:gridCol w:w="970"/>
        <w:gridCol w:w="598"/>
        <w:gridCol w:w="4860"/>
        <w:gridCol w:w="922"/>
        <w:gridCol w:w="1334"/>
        <w:gridCol w:w="929"/>
      </w:tblGrid>
      <w:tr w:rsidR="008412EA" w:rsidRPr="008412EA" w:rsidTr="008412EA">
        <w:trPr>
          <w:trHeight w:val="330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Приложение 3 </w:t>
            </w:r>
          </w:p>
        </w:tc>
      </w:tr>
      <w:tr w:rsidR="008412EA" w:rsidRPr="008412EA" w:rsidTr="008412EA">
        <w:trPr>
          <w:trHeight w:val="315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к Решению Собрания представителей сельского поселения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>ва Ключа</w:t>
            </w:r>
          </w:p>
        </w:tc>
      </w:tr>
      <w:tr w:rsidR="008412EA" w:rsidRPr="008412EA" w:rsidTr="008412EA">
        <w:trPr>
          <w:trHeight w:val="255"/>
        </w:trPr>
        <w:tc>
          <w:tcPr>
            <w:tcW w:w="10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8412EA" w:rsidRPr="008412EA" w:rsidTr="008412EA">
        <w:trPr>
          <w:trHeight w:val="255"/>
        </w:trPr>
        <w:tc>
          <w:tcPr>
            <w:tcW w:w="105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«О внесении изменений в бюджет сельского поселения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ва Ключа </w:t>
            </w:r>
            <w:r w:rsidRPr="008412EA">
              <w:rPr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 </w:t>
            </w:r>
            <w:r w:rsidRPr="008412EA">
              <w:rPr>
                <w:sz w:val="22"/>
                <w:szCs w:val="22"/>
                <w:lang w:eastAsia="ru-RU"/>
              </w:rPr>
              <w:br/>
              <w:t>на 2022 год и плановый период 2023 и 2024 годов» от 15.06.2022 г. № 86</w:t>
            </w:r>
          </w:p>
        </w:tc>
      </w:tr>
      <w:tr w:rsidR="008412EA" w:rsidRPr="008412EA" w:rsidTr="008412EA">
        <w:trPr>
          <w:trHeight w:val="570"/>
        </w:trPr>
        <w:tc>
          <w:tcPr>
            <w:tcW w:w="105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1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1005"/>
        </w:trPr>
        <w:tc>
          <w:tcPr>
            <w:tcW w:w="10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Ключи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на 2022 год </w:t>
            </w:r>
          </w:p>
        </w:tc>
      </w:tr>
      <w:tr w:rsidR="008412EA" w:rsidRPr="008412EA" w:rsidTr="008412EA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безозмездных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межбюд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тран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2558,90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1715,30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1488,50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378,10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226,80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его исполнением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31,20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2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8412EA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78,70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Другие 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 государственные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90 00000000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95,17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94,786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94,786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0,384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0,384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4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03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2107,41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2107,41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2063,400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2063,400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электро-, тепл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1701,400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1579,400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678,310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678,310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9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решение вопросов 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901,090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901,090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1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4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841,00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593,00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412E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7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412EA">
              <w:rPr>
                <w:b/>
                <w:bCs/>
                <w:sz w:val="22"/>
                <w:szCs w:val="22"/>
                <w:lang w:eastAsia="ru-RU"/>
              </w:rPr>
              <w:lastRenderedPageBreak/>
              <w:t>Самарской области на 2019-2024 годы»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lastRenderedPageBreak/>
              <w:t>14,05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412EA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12EA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7696,830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725,80750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93"/>
        <w:gridCol w:w="2730"/>
        <w:gridCol w:w="5306"/>
        <w:gridCol w:w="1192"/>
      </w:tblGrid>
      <w:tr w:rsidR="008412EA" w:rsidRPr="008412EA" w:rsidTr="00D8695E">
        <w:trPr>
          <w:trHeight w:val="19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Приложение 5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>к Решению Собрания представителей сельского 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Ключа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 «О внесении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изменений в бюджет сельского поселения Два Ключа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на 2022 год и плановый период 2023 и 2024 годов» от 15.06.2022 г. № 86    </w:t>
            </w:r>
          </w:p>
        </w:tc>
      </w:tr>
      <w:tr w:rsidR="008412EA" w:rsidRPr="008412EA" w:rsidTr="00D8695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12EA" w:rsidRPr="008412EA" w:rsidTr="00D8695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8412EA" w:rsidRPr="008412EA" w:rsidTr="00D8695E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Самарской области на 2022 год</w:t>
            </w:r>
          </w:p>
        </w:tc>
      </w:tr>
      <w:tr w:rsidR="008412EA" w:rsidRPr="008412EA" w:rsidTr="00D8695E">
        <w:trPr>
          <w:trHeight w:val="540"/>
        </w:trPr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нистра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-тора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5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8412EA" w:rsidRPr="008412EA" w:rsidTr="00D8695E">
        <w:trPr>
          <w:trHeight w:val="480"/>
        </w:trPr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EA" w:rsidRPr="008412EA" w:rsidRDefault="008412EA" w:rsidP="00D86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412EA" w:rsidRPr="008412EA" w:rsidTr="00D8695E">
        <w:trPr>
          <w:trHeight w:val="106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D8695E">
        <w:trPr>
          <w:trHeight w:val="58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01 00 00 00 00 0000 000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12EA" w:rsidRPr="008412EA" w:rsidTr="00D8695E">
        <w:trPr>
          <w:trHeight w:val="6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01 05 00 00 00 0000 000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412EA" w:rsidRPr="008412EA" w:rsidTr="00D8695E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01 05 00 00 00 0000 500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-7696,83</w:t>
            </w:r>
          </w:p>
        </w:tc>
      </w:tr>
      <w:tr w:rsidR="008412EA" w:rsidRPr="008412EA" w:rsidTr="00D8695E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01 05 02 00 00 0000 500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-7696,83</w:t>
            </w:r>
          </w:p>
        </w:tc>
      </w:tr>
      <w:tr w:rsidR="008412EA" w:rsidRPr="008412EA" w:rsidTr="00D8695E">
        <w:trPr>
          <w:trHeight w:val="6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01 05 02 01 00 0000 510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-7696,83</w:t>
            </w:r>
          </w:p>
        </w:tc>
      </w:tr>
      <w:tr w:rsidR="008412EA" w:rsidRPr="008412EA" w:rsidTr="00D8695E">
        <w:trPr>
          <w:trHeight w:val="6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01 05 02 01 10 0000 510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-7696,83</w:t>
            </w:r>
          </w:p>
        </w:tc>
      </w:tr>
      <w:tr w:rsidR="008412EA" w:rsidRPr="008412EA" w:rsidTr="00D8695E">
        <w:trPr>
          <w:trHeight w:val="3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01 05 00 00 00 0000 600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7696,83</w:t>
            </w:r>
          </w:p>
        </w:tc>
      </w:tr>
      <w:tr w:rsidR="008412EA" w:rsidRPr="008412EA" w:rsidTr="00D8695E">
        <w:trPr>
          <w:trHeight w:val="31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01 05 02 00 00 0000 600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7696,83</w:t>
            </w:r>
          </w:p>
        </w:tc>
      </w:tr>
      <w:tr w:rsidR="008412EA" w:rsidRPr="008412EA" w:rsidTr="00D8695E">
        <w:trPr>
          <w:trHeight w:val="6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01 05 02 01 00 0000 610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7696,83</w:t>
            </w:r>
          </w:p>
        </w:tc>
      </w:tr>
      <w:tr w:rsidR="008412EA" w:rsidRPr="008412EA" w:rsidTr="00D8695E">
        <w:trPr>
          <w:trHeight w:val="6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01 05 02 01 10 0000 610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2EA" w:rsidRPr="008412EA" w:rsidRDefault="008412EA" w:rsidP="00D869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7696,83</w:t>
            </w:r>
          </w:p>
        </w:tc>
      </w:tr>
    </w:tbl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p w:rsidR="008412EA" w:rsidRDefault="008412EA" w:rsidP="008412EA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6"/>
        <w:gridCol w:w="1293"/>
        <w:gridCol w:w="3237"/>
        <w:gridCol w:w="992"/>
        <w:gridCol w:w="992"/>
        <w:gridCol w:w="993"/>
        <w:gridCol w:w="850"/>
        <w:gridCol w:w="992"/>
        <w:gridCol w:w="674"/>
      </w:tblGrid>
      <w:tr w:rsidR="008412EA" w:rsidRPr="008412EA" w:rsidTr="008412EA">
        <w:trPr>
          <w:trHeight w:val="20"/>
        </w:trPr>
        <w:tc>
          <w:tcPr>
            <w:tcW w:w="10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8412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Приложение 9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>к Решению Собрания представителей сельского 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Ключа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  <w:p w:rsidR="008412EA" w:rsidRPr="008412EA" w:rsidRDefault="008412EA" w:rsidP="008412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«О внесении изменений в бюджет сельского поселения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ва Ключа  </w:t>
            </w:r>
            <w:r w:rsidRPr="008412EA">
              <w:rPr>
                <w:color w:val="000000"/>
                <w:sz w:val="22"/>
                <w:szCs w:val="22"/>
                <w:lang w:eastAsia="ru-RU"/>
              </w:rPr>
              <w:br/>
              <w:t xml:space="preserve">муниципального района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 на 2022 год</w:t>
            </w:r>
          </w:p>
          <w:p w:rsidR="008412EA" w:rsidRPr="008412EA" w:rsidRDefault="008412EA" w:rsidP="008412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и плановый период 2023 и 2024 годов» от 15.06.2022 г. № 86  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8412E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 на 2022 год и плановый период 2023 и 2024 годов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8412EA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счет безвозмездных поступлений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8412E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 счет безвозмездных поступлений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                              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2107,41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2124,14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2091,80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8412EA">
              <w:rPr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412E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1997,41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2014,14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1981,80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</w:t>
            </w: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области на       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2063,40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754,00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 xml:space="preserve">55 1 00 00000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362,00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1579,40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630,63750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864,95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593,00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12EA" w:rsidRPr="008412EA" w:rsidTr="008412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5042,76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630,64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3750,09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3717,75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2EA" w:rsidRPr="008412EA" w:rsidRDefault="008412EA" w:rsidP="008412E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12EA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8412EA" w:rsidRPr="00095A66" w:rsidRDefault="008412EA" w:rsidP="008412EA">
      <w:pPr>
        <w:rPr>
          <w:sz w:val="28"/>
          <w:szCs w:val="28"/>
        </w:rPr>
      </w:pPr>
    </w:p>
    <w:p w:rsidR="0064604C" w:rsidRDefault="0064604C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p w:rsidR="008412EA" w:rsidRDefault="008412EA"/>
    <w:bookmarkEnd w:id="0"/>
    <w:p w:rsidR="008412EA" w:rsidRDefault="008412EA"/>
    <w:sectPr w:rsidR="008412EA" w:rsidSect="00095A66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C"/>
    <w:rsid w:val="0064604C"/>
    <w:rsid w:val="008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412EA"/>
    <w:pPr>
      <w:spacing w:before="100" w:beforeAutospacing="1" w:after="100" w:afterAutospacing="1"/>
    </w:pPr>
  </w:style>
  <w:style w:type="character" w:styleId="a4">
    <w:name w:val="Hyperlink"/>
    <w:basedOn w:val="a0"/>
    <w:rsid w:val="008412EA"/>
    <w:rPr>
      <w:color w:val="0000FF"/>
      <w:u w:val="single"/>
    </w:rPr>
  </w:style>
  <w:style w:type="character" w:styleId="a5">
    <w:name w:val="FollowedHyperlink"/>
    <w:basedOn w:val="a0"/>
    <w:rsid w:val="008412EA"/>
    <w:rPr>
      <w:color w:val="800080"/>
      <w:u w:val="single"/>
    </w:rPr>
  </w:style>
  <w:style w:type="paragraph" w:customStyle="1" w:styleId="xl64">
    <w:name w:val="xl64"/>
    <w:basedOn w:val="a"/>
    <w:rsid w:val="008412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8412EA"/>
    <w:pPr>
      <w:suppressAutoHyphens w:val="0"/>
      <w:spacing w:before="100" w:beforeAutospacing="1" w:after="100" w:afterAutospacing="1"/>
    </w:pPr>
    <w:rPr>
      <w:color w:val="008000"/>
      <w:sz w:val="22"/>
      <w:szCs w:val="22"/>
      <w:lang w:eastAsia="ru-RU"/>
    </w:rPr>
  </w:style>
  <w:style w:type="paragraph" w:customStyle="1" w:styleId="xl66">
    <w:name w:val="xl66"/>
    <w:basedOn w:val="a"/>
    <w:rsid w:val="008412E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8412E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8412EA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0">
    <w:name w:val="xl8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1">
    <w:name w:val="xl8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85">
    <w:name w:val="xl8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87">
    <w:name w:val="xl8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0">
    <w:name w:val="xl9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1">
    <w:name w:val="xl9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96">
    <w:name w:val="xl9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5">
    <w:name w:val="xl10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14">
    <w:name w:val="xl11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FF0000"/>
      <w:lang w:eastAsia="ru-RU"/>
    </w:rPr>
  </w:style>
  <w:style w:type="paragraph" w:customStyle="1" w:styleId="xl115">
    <w:name w:val="xl11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7">
    <w:name w:val="xl11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412E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412E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8412EA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8412E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styleId="a6">
    <w:name w:val="header"/>
    <w:basedOn w:val="a"/>
    <w:link w:val="a7"/>
    <w:uiPriority w:val="99"/>
    <w:rsid w:val="008412EA"/>
    <w:pPr>
      <w:tabs>
        <w:tab w:val="center" w:pos="4677"/>
        <w:tab w:val="right" w:pos="9355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412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412EA"/>
    <w:pPr>
      <w:spacing w:before="100" w:beforeAutospacing="1" w:after="100" w:afterAutospacing="1"/>
    </w:pPr>
  </w:style>
  <w:style w:type="character" w:styleId="a4">
    <w:name w:val="Hyperlink"/>
    <w:basedOn w:val="a0"/>
    <w:rsid w:val="008412EA"/>
    <w:rPr>
      <w:color w:val="0000FF"/>
      <w:u w:val="single"/>
    </w:rPr>
  </w:style>
  <w:style w:type="character" w:styleId="a5">
    <w:name w:val="FollowedHyperlink"/>
    <w:basedOn w:val="a0"/>
    <w:rsid w:val="008412EA"/>
    <w:rPr>
      <w:color w:val="800080"/>
      <w:u w:val="single"/>
    </w:rPr>
  </w:style>
  <w:style w:type="paragraph" w:customStyle="1" w:styleId="xl64">
    <w:name w:val="xl64"/>
    <w:basedOn w:val="a"/>
    <w:rsid w:val="008412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8412EA"/>
    <w:pPr>
      <w:suppressAutoHyphens w:val="0"/>
      <w:spacing w:before="100" w:beforeAutospacing="1" w:after="100" w:afterAutospacing="1"/>
    </w:pPr>
    <w:rPr>
      <w:color w:val="008000"/>
      <w:sz w:val="22"/>
      <w:szCs w:val="22"/>
      <w:lang w:eastAsia="ru-RU"/>
    </w:rPr>
  </w:style>
  <w:style w:type="paragraph" w:customStyle="1" w:styleId="xl66">
    <w:name w:val="xl66"/>
    <w:basedOn w:val="a"/>
    <w:rsid w:val="008412E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8412E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8412EA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0">
    <w:name w:val="xl8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1">
    <w:name w:val="xl8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85">
    <w:name w:val="xl8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87">
    <w:name w:val="xl8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0">
    <w:name w:val="xl9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1">
    <w:name w:val="xl9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96">
    <w:name w:val="xl9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2">
    <w:name w:val="xl10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5">
    <w:name w:val="xl10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14">
    <w:name w:val="xl114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FF0000"/>
      <w:lang w:eastAsia="ru-RU"/>
    </w:rPr>
  </w:style>
  <w:style w:type="paragraph" w:customStyle="1" w:styleId="xl115">
    <w:name w:val="xl115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7">
    <w:name w:val="xl117"/>
    <w:basedOn w:val="a"/>
    <w:rsid w:val="00841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412E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412E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8412EA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8412E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styleId="a6">
    <w:name w:val="header"/>
    <w:basedOn w:val="a"/>
    <w:link w:val="a7"/>
    <w:uiPriority w:val="99"/>
    <w:rsid w:val="008412EA"/>
    <w:pPr>
      <w:tabs>
        <w:tab w:val="center" w:pos="4677"/>
        <w:tab w:val="right" w:pos="9355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412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5975</Words>
  <Characters>34063</Characters>
  <Application>Microsoft Office Word</Application>
  <DocSecurity>0</DocSecurity>
  <Lines>283</Lines>
  <Paragraphs>79</Paragraphs>
  <ScaleCrop>false</ScaleCrop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2022-07-07T05:28:00Z</dcterms:created>
  <dcterms:modified xsi:type="dcterms:W3CDTF">2022-07-07T05:36:00Z</dcterms:modified>
</cp:coreProperties>
</file>