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161" w:rsidRPr="005D3469" w:rsidRDefault="003E7161" w:rsidP="003E7161">
      <w:pPr>
        <w:jc w:val="center"/>
        <w:rPr>
          <w:rFonts w:ascii="Times New Roman" w:hAnsi="Times New Roman"/>
          <w:sz w:val="28"/>
          <w:szCs w:val="28"/>
        </w:rPr>
      </w:pPr>
      <w:r w:rsidRPr="005D3469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85775" cy="504825"/>
            <wp:effectExtent l="19050" t="0" r="9525" b="0"/>
            <wp:docPr id="2" name="Рисунок 1" descr="Без имени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имени-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sz w:val="28"/>
          <w:szCs w:val="28"/>
        </w:rPr>
      </w:pPr>
      <w:r w:rsidRPr="005D3469">
        <w:rPr>
          <w:rFonts w:ascii="Times New Roman" w:hAnsi="Times New Roman"/>
          <w:b/>
          <w:sz w:val="28"/>
          <w:szCs w:val="28"/>
        </w:rPr>
        <w:t xml:space="preserve">САМАРСКАЯ ОБЛАСТЬ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 xml:space="preserve">СОБРАНИЕ ПРЕДСТАВИТЕЛЕЙ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>СЕЛЬСКОГО ПОСЕЛЕНИЯ ЗАВОЛЖЬЕ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 xml:space="preserve">МУНИЦИПАЛЬНОГО РАЙОНА </w:t>
      </w:r>
      <w:proofErr w:type="gramStart"/>
      <w:r w:rsidRPr="005D3469">
        <w:rPr>
          <w:rFonts w:ascii="Times New Roman" w:hAnsi="Times New Roman"/>
          <w:b/>
          <w:bCs/>
          <w:sz w:val="28"/>
          <w:szCs w:val="28"/>
        </w:rPr>
        <w:t>ПРИВОЛЖСКИЙ</w:t>
      </w:r>
      <w:proofErr w:type="gramEnd"/>
      <w:r w:rsidRPr="005D3469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21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>ЧЕТВЕРТОГО СОЗЫВА</w:t>
      </w:r>
    </w:p>
    <w:p w:rsidR="003E7161" w:rsidRPr="005D3469" w:rsidRDefault="003E7161" w:rsidP="003E7161">
      <w:pPr>
        <w:widowControl w:val="0"/>
        <w:autoSpaceDE w:val="0"/>
        <w:autoSpaceDN w:val="0"/>
        <w:adjustRightInd w:val="0"/>
        <w:spacing w:line="369" w:lineRule="atLeast"/>
        <w:jc w:val="center"/>
        <w:rPr>
          <w:rFonts w:ascii="Times New Roman" w:hAnsi="Times New Roman"/>
          <w:b/>
          <w:bCs/>
          <w:sz w:val="28"/>
          <w:szCs w:val="28"/>
        </w:rPr>
      </w:pPr>
      <w:r w:rsidRPr="005D3469">
        <w:rPr>
          <w:rFonts w:ascii="Times New Roman" w:hAnsi="Times New Roman"/>
          <w:b/>
          <w:bCs/>
          <w:sz w:val="28"/>
          <w:szCs w:val="28"/>
        </w:rPr>
        <w:t xml:space="preserve">РЕШЕНИЕ № </w:t>
      </w:r>
      <w:r>
        <w:rPr>
          <w:rFonts w:ascii="Times New Roman" w:hAnsi="Times New Roman"/>
          <w:b/>
          <w:bCs/>
          <w:sz w:val="28"/>
          <w:szCs w:val="28"/>
        </w:rPr>
        <w:t>101</w:t>
      </w:r>
      <w:r w:rsidRPr="005D3469"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51</w:t>
      </w:r>
    </w:p>
    <w:p w:rsidR="003E7161" w:rsidRPr="005D3469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 w:rsidRPr="005D3469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от 2</w:t>
      </w:r>
      <w:r>
        <w:rPr>
          <w:rFonts w:ascii="Times New Roman" w:hAnsi="Times New Roman"/>
          <w:b/>
          <w:sz w:val="28"/>
          <w:szCs w:val="28"/>
        </w:rPr>
        <w:t>9</w:t>
      </w:r>
      <w:r w:rsidRPr="005D3469">
        <w:rPr>
          <w:rFonts w:ascii="Times New Roman" w:hAnsi="Times New Roman"/>
          <w:b/>
          <w:sz w:val="28"/>
          <w:szCs w:val="28"/>
        </w:rPr>
        <w:t xml:space="preserve"> ию</w:t>
      </w:r>
      <w:r>
        <w:rPr>
          <w:rFonts w:ascii="Times New Roman" w:hAnsi="Times New Roman"/>
          <w:b/>
          <w:sz w:val="28"/>
          <w:szCs w:val="28"/>
        </w:rPr>
        <w:t>л</w:t>
      </w:r>
      <w:r w:rsidRPr="005D3469">
        <w:rPr>
          <w:rFonts w:ascii="Times New Roman" w:hAnsi="Times New Roman"/>
          <w:b/>
          <w:sz w:val="28"/>
          <w:szCs w:val="28"/>
        </w:rPr>
        <w:t>я  2022 года</w:t>
      </w:r>
      <w:r w:rsidRPr="005D346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« О внесении изменений в решение Собрания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представителей сельского поселения Заволжье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Самарской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«О бюджете 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района </w:t>
      </w:r>
      <w:proofErr w:type="gramStart"/>
      <w:r>
        <w:rPr>
          <w:rFonts w:ascii="Times New Roman" w:hAnsi="Times New Roman"/>
          <w:b/>
          <w:sz w:val="28"/>
          <w:szCs w:val="28"/>
        </w:rPr>
        <w:t>Приволжский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Самарской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области на 2022 год и плановый период 2023 и 2024 годов»</w:t>
      </w:r>
    </w:p>
    <w:p w:rsidR="003E7161" w:rsidRDefault="003E7161" w:rsidP="003E7161">
      <w:pPr>
        <w:tabs>
          <w:tab w:val="left" w:pos="36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Внести в решение Собрания представителей сельского поселения Заволжье муниципального района Приволжский Самарской области «О бюджете сельского поселения Заволжье муниципального района Приволжский Самарской области на 2022 год и плановый период 2023 и 2024 годов» № 64/36 от 27.12.2021г., №87/43 от 28.02.2022г., №96/48 от 03.06.2022г., №97/49 от 22.06.2022г. следующие изменения:</w:t>
      </w:r>
      <w:proofErr w:type="gramEnd"/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изменения в статьи:</w:t>
      </w: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 xml:space="preserve">Статья 1  </w:t>
      </w:r>
    </w:p>
    <w:p w:rsidR="003E7161" w:rsidRDefault="003E7161" w:rsidP="003E7161">
      <w:p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Утвердить основные характеристики бюджета сельского поселения Заволжье муниципального района Приволжский Самарской области на 2022 год: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доходов –  7 546 760,38 рублей;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объем расходов – 8 942 435,06  рублей;  </w:t>
      </w:r>
    </w:p>
    <w:p w:rsidR="003E7161" w:rsidRDefault="003E7161" w:rsidP="003E7161">
      <w:pPr>
        <w:tabs>
          <w:tab w:val="left" w:pos="0"/>
        </w:tabs>
        <w:spacing w:after="0" w:line="240" w:lineRule="atLeas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общий объем дефицита – 1 395 674,68 рублей</w:t>
      </w:r>
    </w:p>
    <w:p w:rsidR="003E7161" w:rsidRDefault="003E7161" w:rsidP="003E7161">
      <w:pPr>
        <w:widowControl w:val="0"/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внести изменения в приложения:</w:t>
      </w:r>
    </w:p>
    <w:p w:rsidR="003E7161" w:rsidRDefault="003E7161" w:rsidP="003E7161">
      <w:pPr>
        <w:tabs>
          <w:tab w:val="left" w:pos="268"/>
          <w:tab w:val="right" w:pos="9355"/>
        </w:tabs>
        <w:spacing w:after="0" w:line="240" w:lineRule="atLeast"/>
        <w:rPr>
          <w:rFonts w:ascii="Times New Roman" w:hAnsi="Times New Roman"/>
          <w:b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Приложение 1                                                         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Ведомственная  структура  расходов бюджета сельского поселения Заволжье муниципального района Приволжский Самарской области на 2022 год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3120"/>
        <w:gridCol w:w="851"/>
        <w:gridCol w:w="850"/>
        <w:gridCol w:w="1419"/>
        <w:gridCol w:w="850"/>
        <w:gridCol w:w="1419"/>
      </w:tblGrid>
      <w:tr w:rsidR="003E7161" w:rsidTr="00473ADA">
        <w:trPr>
          <w:trHeight w:val="94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Код главного распорядителя бюджетных  средств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главного распорядителя средств местного бюджета, раздела, подраздела, целевой статьи, вида расходов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РЗ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рублей</w:t>
            </w:r>
          </w:p>
        </w:tc>
      </w:tr>
      <w:tr w:rsidR="003E7161" w:rsidTr="00473ADA">
        <w:trPr>
          <w:trHeight w:val="103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uto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2022 год</w:t>
            </w:r>
          </w:p>
          <w:p w:rsidR="003E7161" w:rsidRDefault="003E7161" w:rsidP="00473ADA">
            <w:pPr>
              <w:ind w:right="176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18"/>
                <w:szCs w:val="18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  <w:t>8 942 435,06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760 000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1 338 000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1338 000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1 069 000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196 000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901 00 11040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901 00 99010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901 00 51180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4 107 423,24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поселений, за счет средств дорожного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904 00 24620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BB72F5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BB72F5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280 00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3270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904 00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3650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498 205,36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Прочие мероприятия по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благоустройству  поселений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905 00 25650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234 237</w:t>
            </w:r>
            <w:r>
              <w:rPr>
                <w:rFonts w:ascii="Times New Roman" w:hAnsi="Times New Roman"/>
                <w:sz w:val="20"/>
                <w:szCs w:val="20"/>
              </w:rPr>
              <w:t>,60</w:t>
            </w:r>
          </w:p>
        </w:tc>
      </w:tr>
      <w:tr w:rsidR="003E7161" w:rsidTr="00473ADA">
        <w:trPr>
          <w:trHeight w:val="977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905 00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>
              <w:rPr>
                <w:rFonts w:ascii="Times New Roman" w:hAnsi="Times New Roman"/>
                <w:sz w:val="20"/>
                <w:szCs w:val="20"/>
              </w:rPr>
              <w:t>6150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Межбюджетные трансферты, предоставляемые в бюджеты муниципального района в соответствии с заключенными соглашениями о передаче полномочий из поселения в район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908 00 78210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100 000</w:t>
            </w:r>
          </w:p>
        </w:tc>
      </w:tr>
      <w:tr w:rsidR="003E7161" w:rsidTr="00473ADA">
        <w:trPr>
          <w:trHeight w:val="29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  <w:t>8 942 435,06</w:t>
            </w:r>
          </w:p>
        </w:tc>
      </w:tr>
    </w:tbl>
    <w:p w:rsidR="003E7161" w:rsidRDefault="003E7161" w:rsidP="003E7161">
      <w:pPr>
        <w:spacing w:after="0" w:line="240" w:lineRule="auto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E7161" w:rsidRDefault="003E7161" w:rsidP="003E7161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3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к Решению Собрания представителей сельского поселения Заволжье муниципального района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района Приволжский Самарской области на 2022 год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Распределение бюджетных ассигнований по  целевым статьям (муниципальным программам сельского поселения Заволжье муниципального района Приволжский и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непрограммным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направлениям деятельности), группам и подгруппам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видов расходов классификации расходов местного бюджета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  на 2022 год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075" w:type="dxa"/>
        <w:tblInd w:w="108" w:type="dxa"/>
        <w:tblLayout w:type="fixed"/>
        <w:tblLook w:val="01E0"/>
      </w:tblPr>
      <w:tblGrid>
        <w:gridCol w:w="5105"/>
        <w:gridCol w:w="1844"/>
        <w:gridCol w:w="851"/>
        <w:gridCol w:w="1275"/>
      </w:tblGrid>
      <w:tr w:rsidR="003E7161" w:rsidTr="00473ADA">
        <w:trPr>
          <w:trHeight w:val="1435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Наименование главного распорядителя средств местного бюджета, раздела, подраздела, целевой статьи, подгруппы видов расходов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ЦСР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ВР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2022 год</w:t>
            </w:r>
          </w:p>
          <w:p w:rsidR="003E7161" w:rsidRDefault="003E7161" w:rsidP="00473ADA">
            <w:pPr>
              <w:rPr>
                <w:rFonts w:ascii="Times New Roman" w:hAnsi="Times New Roman"/>
                <w:sz w:val="18"/>
                <w:szCs w:val="18"/>
              </w:rPr>
            </w:pPr>
          </w:p>
          <w:p w:rsidR="003E7161" w:rsidRDefault="003E7161" w:rsidP="00473ADA">
            <w:pPr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3E7161" w:rsidTr="00473ADA">
        <w:trPr>
          <w:trHeight w:val="770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общегосударственных вопросов, национальной безопасности обороны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901 00 00000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2 198 170</w:t>
            </w:r>
          </w:p>
        </w:tc>
      </w:tr>
      <w:tr w:rsidR="003E7161" w:rsidTr="00473ADA">
        <w:trPr>
          <w:trHeight w:val="567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 Глава  муниципального образования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760 000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760 000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выполнений функций органами местного самоуправления,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1338 000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1 069 000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Уплата налогов, сборов и иных платежей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901 00 11040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73 000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95 170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выплаты персоналу государственных (муниципальных органов)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901 00 51180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95 170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фонды местных администраций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Резервные средства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901 00 99010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национальной безопасности  и правоохранительной деятельности, национальной экономики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4 605 628,60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 и содержание автомобильных дорог и инженерных сооружений на них в границах поселений, за счет средств дорожного фонда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904 00 24620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3 602 372,73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Программа комплексного развития транспортной инфраструктуры с.п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.З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аволжье м.р.Приволжский Самарской области на период с 2021 по 2035 годы, в том числе за счет областных средств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280 00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3110"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0B3110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280 00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3270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505 050,51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подготовку изменений в правила землепользования и застройки поселений Самарской области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498 205,36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904 00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3650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498 205,36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жилищно-коммунального хозяйства, охраны окружающей среды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905 00 00000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2 038 636,46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Строительство и содержание автомобильных дорог и инженерных сооружений на них в границах поселений в рамках благоустройства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1 374 718,00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Прочие мероприятия по благоустройству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905 00 25650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429 680,86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Расходы на реализацию мероприятия в рамках Государственной программы Самарской области «Поддержка инициатив населения муниципальных образований в Самарской области на 2017-2025 годы»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905 00 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S</w:t>
            </w:r>
            <w:r>
              <w:rPr>
                <w:rFonts w:ascii="Times New Roman" w:hAnsi="Times New Roman"/>
                <w:sz w:val="18"/>
                <w:szCs w:val="18"/>
              </w:rPr>
              <w:t>6150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234 237,60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both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18"/>
                <w:szCs w:val="18"/>
              </w:rPr>
              <w:t>Непрограммные</w:t>
            </w:r>
            <w:proofErr w:type="spellEnd"/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направления расходов местного бюджета в области культуры, кинематографии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908 00 00000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Межбюджетные трансферты, предоставляемые в бюджеты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муниципального района в соответствии с заключенными соглашениями о передаче полномочий из поселения в район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 xml:space="preserve">Иные межбюджетные трансферты                                                                                                            </w:t>
            </w:r>
          </w:p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908 00 78210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100 000</w:t>
            </w:r>
          </w:p>
        </w:tc>
      </w:tr>
      <w:tr w:rsidR="003E7161" w:rsidTr="00473ADA">
        <w:trPr>
          <w:trHeight w:val="321"/>
        </w:trPr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ВСЕГО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8 942 435,06</w:t>
            </w:r>
          </w:p>
        </w:tc>
      </w:tr>
    </w:tbl>
    <w:p w:rsidR="003E7161" w:rsidRDefault="003E7161" w:rsidP="003E7161">
      <w:pPr>
        <w:spacing w:after="0" w:line="240" w:lineRule="atLeast"/>
        <w:rPr>
          <w:rFonts w:ascii="Times New Roman" w:eastAsia="Calibri" w:hAnsi="Times New Roman"/>
          <w:b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Приложение 5                                            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к Решению Собрания представителей</w:t>
      </w:r>
    </w:p>
    <w:p w:rsidR="003E7161" w:rsidRDefault="003E7161" w:rsidP="003E7161">
      <w:pPr>
        <w:tabs>
          <w:tab w:val="left" w:pos="2478"/>
          <w:tab w:val="right" w:pos="9355"/>
        </w:tabs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                       сельского поселения Заволжье муниципального района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Приволжский</w:t>
      </w:r>
      <w:proofErr w:type="gramEnd"/>
      <w:r>
        <w:rPr>
          <w:rFonts w:ascii="Times New Roman" w:hAnsi="Times New Roman"/>
          <w:b/>
        </w:rPr>
        <w:t xml:space="preserve"> Самарской области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«О  бюджете сельского поселения Заволжье муниципального 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района Приволжский Самарской области на 2022 год</w:t>
      </w:r>
    </w:p>
    <w:p w:rsidR="003E7161" w:rsidRDefault="003E7161" w:rsidP="003E7161">
      <w:pPr>
        <w:spacing w:after="0" w:line="240" w:lineRule="atLeast"/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и плановый период 2023 и 2024 годов»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</w:rPr>
      </w:pP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Источники внутреннего  финансирования дефицита бюджета</w:t>
      </w:r>
    </w:p>
    <w:p w:rsidR="003E7161" w:rsidRDefault="003E7161" w:rsidP="003E7161">
      <w:pPr>
        <w:spacing w:after="0" w:line="240" w:lineRule="atLeast"/>
        <w:ind w:firstLine="18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сельского поселения Заволжье  муниципального района Приволжский</w:t>
      </w:r>
      <w:r>
        <w:rPr>
          <w:rFonts w:ascii="Times New Roman" w:hAnsi="Times New Roman"/>
          <w:b/>
          <w:i/>
        </w:rPr>
        <w:tab/>
        <w:t xml:space="preserve"> Самарской области на 2022 год</w:t>
      </w:r>
    </w:p>
    <w:tbl>
      <w:tblPr>
        <w:tblW w:w="921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2"/>
        <w:gridCol w:w="2267"/>
        <w:gridCol w:w="4109"/>
        <w:gridCol w:w="1842"/>
      </w:tblGrid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Код администратора</w:t>
            </w:r>
          </w:p>
          <w:p w:rsidR="003E7161" w:rsidRDefault="003E7161" w:rsidP="00473A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161" w:rsidRDefault="003E7161" w:rsidP="00473ADA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3E7161" w:rsidRDefault="003E7161" w:rsidP="00473ADA">
            <w:pPr>
              <w:rPr>
                <w:rFonts w:ascii="Times New Roman" w:eastAsia="Calibri" w:hAnsi="Times New Roman"/>
                <w:sz w:val="16"/>
                <w:szCs w:val="16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 главного администратора источников финансирования дефицита сельского поселения, наименование кода группы, подгруппы, статьи, вида источника финансирования дефицита бюджета сельского поселения, кода классификации операций сектора государственного управления, относящихся к источникам финансирования дефицита бюджета сельского поселения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2022 год,</w:t>
            </w:r>
          </w:p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рублей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Администрация сельского поселения Заволжье муниципального района 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Приволжский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18"/>
                <w:szCs w:val="18"/>
                <w:lang w:eastAsia="en-US"/>
              </w:rPr>
            </w:pP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01 00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0000 000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1 395 674,68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0000 500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-7 546 760,38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9E5E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</w:t>
            </w:r>
            <w:r w:rsidR="009E5E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01 05 02 00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00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0000 600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9E5E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</w:t>
            </w:r>
            <w:r w:rsidR="009E5E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01 05 02 01 00 0000 610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9E5E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</w:t>
            </w:r>
            <w:r w:rsidR="009E5E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2 435,06</w:t>
            </w:r>
          </w:p>
        </w:tc>
      </w:tr>
      <w:tr w:rsidR="003E7161" w:rsidTr="00473ADA"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-648" w:firstLine="648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01 05 02 01 10 0000 510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9E5E92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8 9</w:t>
            </w:r>
            <w:r w:rsidR="009E5E9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2 435,06</w:t>
            </w:r>
          </w:p>
        </w:tc>
      </w:tr>
    </w:tbl>
    <w:p w:rsidR="003E7161" w:rsidRDefault="003E7161" w:rsidP="003E7161">
      <w:pPr>
        <w:spacing w:after="0" w:line="240" w:lineRule="atLeast"/>
        <w:rPr>
          <w:rFonts w:ascii="Times New Roman" w:eastAsia="Calibri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</w:rPr>
        <w:t xml:space="preserve">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b/>
        </w:rPr>
      </w:pPr>
      <w:r>
        <w:rPr>
          <w:rFonts w:ascii="Times New Roman" w:hAnsi="Times New Roman"/>
          <w:i/>
          <w:sz w:val="24"/>
          <w:szCs w:val="24"/>
        </w:rPr>
        <w:t>СПРАВОЧНО: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Поступление доходов в бюджет сельского поселения Заволжье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муниципального района </w:t>
      </w:r>
      <w:proofErr w:type="gramStart"/>
      <w:r>
        <w:rPr>
          <w:rFonts w:ascii="Times New Roman" w:hAnsi="Times New Roman"/>
          <w:b/>
          <w:i/>
          <w:sz w:val="24"/>
          <w:szCs w:val="24"/>
        </w:rPr>
        <w:t>Приволжский</w:t>
      </w:r>
      <w:proofErr w:type="gramEnd"/>
      <w:r>
        <w:rPr>
          <w:rFonts w:ascii="Times New Roman" w:hAnsi="Times New Roman"/>
          <w:b/>
          <w:i/>
          <w:sz w:val="24"/>
          <w:szCs w:val="24"/>
        </w:rPr>
        <w:t xml:space="preserve"> Самарской области </w:t>
      </w:r>
    </w:p>
    <w:p w:rsidR="003E7161" w:rsidRDefault="003E7161" w:rsidP="003E7161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по основным источникам </w:t>
      </w: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рублей    </w:t>
      </w: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tbl>
      <w:tblPr>
        <w:tblW w:w="9630" w:type="dxa"/>
        <w:jc w:val="center"/>
        <w:tblInd w:w="-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83"/>
        <w:gridCol w:w="3256"/>
        <w:gridCol w:w="1358"/>
        <w:gridCol w:w="1210"/>
        <w:gridCol w:w="1123"/>
      </w:tblGrid>
      <w:tr w:rsidR="003E7161" w:rsidTr="00473ADA">
        <w:trPr>
          <w:trHeight w:val="445"/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КОД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Наименование источника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2022 год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2023 год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right="-108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2024  год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ind w:left="252" w:right="-108" w:hanging="25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3 949 171,50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3 614 000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3 605 000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000 1 01 00000 00 0000 000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прибыль, доходы НДФЛ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795 171,50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423 000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432 000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000 1 03 00000 00 0000 000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Акцизы на дизельное топливо, моторные масла, автомобильный и прямогонный бензин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2 240 000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2 258 000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2 222 000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000 1 05 00000 00 0000 000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148 000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145 000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148 000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000 1 06 00000 00 0000 000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Налоги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tabs>
                <w:tab w:val="left" w:pos="972"/>
              </w:tabs>
              <w:autoSpaceDE w:val="0"/>
              <w:autoSpaceDN w:val="0"/>
              <w:adjustRightInd w:val="0"/>
              <w:spacing w:after="0" w:line="240" w:lineRule="atLeast"/>
              <w:ind w:right="72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772 000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788 000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803 000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Земельный налог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643 000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656 000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669 000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Налог на имущество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129 000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132 000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134 000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000 2 00 00000 00 0000 000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3 597 588,88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101 580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000 2 02 16001 10 0000 000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822 642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000 2 02 20041 10 0000 000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Pr="00EF230B" w:rsidRDefault="003E7161" w:rsidP="00473ADA">
            <w:pPr>
              <w:spacing w:after="0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EF230B">
              <w:rPr>
                <w:rFonts w:ascii="Times New Roman" w:eastAsiaTheme="minorEastAsia" w:hAnsi="Times New Roman"/>
                <w:sz w:val="20"/>
                <w:szCs w:val="20"/>
              </w:rPr>
              <w:t>500 000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  <w:r>
              <w:rPr>
                <w:rFonts w:asciiTheme="minorHAnsi" w:eastAsiaTheme="minorEastAsia" w:hAnsiTheme="minorHAnsi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000 2 02 29999 10 0000 000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528 426,38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="Times New Roman" w:eastAsiaTheme="minorHAns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000 2 02 35118 10 0000 000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Субвенции бюджетам сельских поселений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95 170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98 250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101 580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000 2 02 49999 10 0000 000</w:t>
            </w:r>
          </w:p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200 000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HAnsi" w:hAnsiTheme="minorHAnsi"/>
                <w:lang w:eastAsia="en-US"/>
              </w:rPr>
            </w:pPr>
            <w:r>
              <w:rPr>
                <w:rFonts w:asciiTheme="minorHAnsi" w:eastAsiaTheme="minorHAnsi" w:hAnsiTheme="minorHAnsi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000 2 04 05020 10 0000 000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Поступления от денежных пожертвований, предоставляемых негосударственными организациями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1 374 718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000 2 07 05020 10 0000 000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Поступление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76 632,50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3E7161" w:rsidTr="00473ADA">
        <w:trPr>
          <w:jc w:val="center"/>
        </w:trPr>
        <w:tc>
          <w:tcPr>
            <w:tcW w:w="2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ИТОГО ДОХОДОВ</w:t>
            </w:r>
          </w:p>
        </w:tc>
        <w:tc>
          <w:tcPr>
            <w:tcW w:w="3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spacing w:after="0"/>
              <w:rPr>
                <w:rFonts w:asciiTheme="minorHAnsi" w:eastAsiaTheme="minorEastAsia" w:hAnsiTheme="minorHAnsi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7 546 760,38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3 712 250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161" w:rsidRDefault="003E7161" w:rsidP="00473ADA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rPr>
                <w:rFonts w:ascii="Times New Roman" w:eastAsia="Calibri" w:hAnsi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3 706 580</w:t>
            </w:r>
          </w:p>
        </w:tc>
      </w:tr>
    </w:tbl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</w:p>
    <w:p w:rsidR="003E7161" w:rsidRDefault="003E7161" w:rsidP="003E7161">
      <w:pPr>
        <w:spacing w:after="0" w:line="240" w:lineRule="atLeast"/>
        <w:ind w:right="360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3E7161" w:rsidRDefault="003E7161" w:rsidP="003E7161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 Опубликовать данное решение в информационном бюллетене «Вестник сельского поселения Заволжье» и на официальном сайте в сети «Интернет».</w:t>
      </w:r>
    </w:p>
    <w:p w:rsidR="003E7161" w:rsidRDefault="003E7161" w:rsidP="003E7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Настоящее решение вступает в силу со дня его официального опубликования.</w:t>
      </w:r>
    </w:p>
    <w:p w:rsidR="003E7161" w:rsidRDefault="003E7161" w:rsidP="003E7161">
      <w:p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Самарской области                                                                А.И.Подопригора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Собрания представителей 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Заволжье</w:t>
      </w:r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</w:t>
      </w:r>
      <w:proofErr w:type="gramStart"/>
      <w:r>
        <w:rPr>
          <w:rFonts w:ascii="Times New Roman" w:hAnsi="Times New Roman"/>
          <w:sz w:val="28"/>
          <w:szCs w:val="28"/>
        </w:rPr>
        <w:t>Приволжский</w:t>
      </w:r>
      <w:proofErr w:type="gramEnd"/>
    </w:p>
    <w:p w:rsidR="003E7161" w:rsidRDefault="003E7161" w:rsidP="003E7161">
      <w:pPr>
        <w:spacing w:after="0" w:line="24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Самарской области                                                                       С.А.Макаров </w:t>
      </w:r>
    </w:p>
    <w:p w:rsidR="00692AC0" w:rsidRDefault="00692AC0"/>
    <w:sectPr w:rsidR="00692AC0" w:rsidSect="00692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161"/>
    <w:rsid w:val="003E7161"/>
    <w:rsid w:val="00692AC0"/>
    <w:rsid w:val="008A7FA7"/>
    <w:rsid w:val="009E5E92"/>
    <w:rsid w:val="00EF230B"/>
    <w:rsid w:val="00F41B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7" w:right="113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161"/>
    <w:pPr>
      <w:spacing w:after="200"/>
      <w:ind w:left="0" w:right="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7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716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2353</Words>
  <Characters>13418</Characters>
  <Application>Microsoft Office Word</Application>
  <DocSecurity>0</DocSecurity>
  <Lines>111</Lines>
  <Paragraphs>31</Paragraphs>
  <ScaleCrop>false</ScaleCrop>
  <Company>Ya Blondinko Edition</Company>
  <LinksUpToDate>false</LinksUpToDate>
  <CharactersWithSpaces>15740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4</cp:revision>
  <dcterms:created xsi:type="dcterms:W3CDTF">2022-07-27T10:34:00Z</dcterms:created>
  <dcterms:modified xsi:type="dcterms:W3CDTF">2022-08-03T05:07:00Z</dcterms:modified>
</cp:coreProperties>
</file>