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2" w:rsidRPr="00434F36" w:rsidRDefault="00F42BCC" w:rsidP="006866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ОТЧЕТ</w:t>
      </w:r>
    </w:p>
    <w:p w:rsidR="004F5431" w:rsidRPr="00434F36" w:rsidRDefault="00F42BCC" w:rsidP="006866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главы</w:t>
      </w:r>
      <w:r w:rsidR="004F5431" w:rsidRPr="00434F36">
        <w:rPr>
          <w:b/>
          <w:sz w:val="28"/>
          <w:szCs w:val="28"/>
        </w:rPr>
        <w:t xml:space="preserve"> Камышеватско</w:t>
      </w:r>
      <w:r w:rsidRPr="00434F36">
        <w:rPr>
          <w:b/>
          <w:sz w:val="28"/>
          <w:szCs w:val="28"/>
        </w:rPr>
        <w:t>го</w:t>
      </w:r>
      <w:r w:rsidR="004F5431" w:rsidRPr="00434F36">
        <w:rPr>
          <w:b/>
          <w:sz w:val="28"/>
          <w:szCs w:val="28"/>
        </w:rPr>
        <w:t xml:space="preserve"> сельско</w:t>
      </w:r>
      <w:r w:rsidRPr="00434F36">
        <w:rPr>
          <w:b/>
          <w:sz w:val="28"/>
          <w:szCs w:val="28"/>
        </w:rPr>
        <w:t xml:space="preserve">го </w:t>
      </w:r>
      <w:r w:rsidR="00774395" w:rsidRPr="00434F36">
        <w:rPr>
          <w:b/>
          <w:sz w:val="28"/>
          <w:szCs w:val="28"/>
        </w:rPr>
        <w:t>поселени</w:t>
      </w:r>
      <w:r w:rsidRPr="00434F36">
        <w:rPr>
          <w:b/>
          <w:sz w:val="28"/>
          <w:szCs w:val="28"/>
        </w:rPr>
        <w:t>я</w:t>
      </w:r>
      <w:r w:rsidR="00893592" w:rsidRPr="00434F36">
        <w:rPr>
          <w:b/>
          <w:sz w:val="28"/>
          <w:szCs w:val="28"/>
        </w:rPr>
        <w:t xml:space="preserve"> за 2018 год</w:t>
      </w:r>
    </w:p>
    <w:p w:rsidR="000B34C5" w:rsidRPr="00434F36" w:rsidRDefault="000B34C5" w:rsidP="009431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9B6" w:rsidRPr="00434F36" w:rsidRDefault="004F5431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Численность постоянно прожива</w:t>
      </w:r>
      <w:r w:rsidR="00843295" w:rsidRPr="00434F36">
        <w:rPr>
          <w:sz w:val="28"/>
          <w:szCs w:val="28"/>
        </w:rPr>
        <w:t>ющего населения на 1 января 201</w:t>
      </w:r>
      <w:r w:rsidR="00076FE3" w:rsidRPr="00434F36">
        <w:rPr>
          <w:sz w:val="28"/>
          <w:szCs w:val="28"/>
        </w:rPr>
        <w:t>9</w:t>
      </w:r>
      <w:r w:rsidR="00843295" w:rsidRPr="00434F36">
        <w:rPr>
          <w:sz w:val="28"/>
          <w:szCs w:val="28"/>
        </w:rPr>
        <w:t xml:space="preserve"> года составляет 4</w:t>
      </w:r>
      <w:r w:rsidR="00614EA1" w:rsidRPr="00434F36">
        <w:rPr>
          <w:sz w:val="28"/>
          <w:szCs w:val="28"/>
        </w:rPr>
        <w:t>8</w:t>
      </w:r>
      <w:r w:rsidR="00076FE3" w:rsidRPr="00434F36">
        <w:rPr>
          <w:sz w:val="28"/>
          <w:szCs w:val="28"/>
        </w:rPr>
        <w:t>36</w:t>
      </w:r>
      <w:r w:rsidRPr="00434F36">
        <w:rPr>
          <w:sz w:val="28"/>
          <w:szCs w:val="28"/>
        </w:rPr>
        <w:t xml:space="preserve"> человек</w:t>
      </w:r>
      <w:r w:rsidR="00843295" w:rsidRPr="00434F36">
        <w:rPr>
          <w:sz w:val="28"/>
          <w:szCs w:val="28"/>
        </w:rPr>
        <w:t xml:space="preserve">: </w:t>
      </w:r>
    </w:p>
    <w:p w:rsidR="003129B6" w:rsidRPr="00434F36" w:rsidRDefault="003129B6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мужчин – 18</w:t>
      </w:r>
      <w:r w:rsidR="00076FE3" w:rsidRPr="00434F36">
        <w:rPr>
          <w:sz w:val="28"/>
          <w:szCs w:val="28"/>
        </w:rPr>
        <w:t>21</w:t>
      </w:r>
      <w:r w:rsidRPr="00434F36">
        <w:rPr>
          <w:sz w:val="28"/>
          <w:szCs w:val="28"/>
        </w:rPr>
        <w:t xml:space="preserve"> человек,</w:t>
      </w:r>
    </w:p>
    <w:p w:rsidR="003129B6" w:rsidRPr="00434F36" w:rsidRDefault="003129B6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женщин – 30</w:t>
      </w:r>
      <w:r w:rsidR="00076FE3" w:rsidRPr="00434F36">
        <w:rPr>
          <w:sz w:val="28"/>
          <w:szCs w:val="28"/>
        </w:rPr>
        <w:t>15</w:t>
      </w:r>
      <w:r w:rsidRPr="00434F36">
        <w:rPr>
          <w:sz w:val="28"/>
          <w:szCs w:val="28"/>
        </w:rPr>
        <w:t xml:space="preserve"> человека</w:t>
      </w:r>
      <w:r w:rsidR="0069785C" w:rsidRPr="00434F36">
        <w:rPr>
          <w:sz w:val="28"/>
          <w:szCs w:val="28"/>
        </w:rPr>
        <w:t>.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9B6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</w:t>
      </w:r>
      <w:r w:rsidR="003129B6" w:rsidRPr="00434F36">
        <w:rPr>
          <w:sz w:val="28"/>
          <w:szCs w:val="28"/>
        </w:rPr>
        <w:t xml:space="preserve">том числе: 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</w:t>
      </w:r>
      <w:r w:rsidR="00686687">
        <w:rPr>
          <w:sz w:val="28"/>
          <w:szCs w:val="28"/>
        </w:rPr>
        <w:t xml:space="preserve"> </w:t>
      </w:r>
      <w:r w:rsidRPr="00434F36">
        <w:rPr>
          <w:sz w:val="28"/>
          <w:szCs w:val="28"/>
        </w:rPr>
        <w:t>несовершеннолетние дети – 73</w:t>
      </w:r>
      <w:r w:rsidR="00076FE3" w:rsidRPr="00434F36">
        <w:rPr>
          <w:sz w:val="28"/>
          <w:szCs w:val="28"/>
        </w:rPr>
        <w:t>1</w:t>
      </w:r>
      <w:r w:rsidRPr="00434F36">
        <w:rPr>
          <w:sz w:val="28"/>
          <w:szCs w:val="28"/>
        </w:rPr>
        <w:t xml:space="preserve"> 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молодежь в возрасте (15-35 лет) – </w:t>
      </w:r>
      <w:r w:rsidR="00076FE3" w:rsidRPr="00434F36">
        <w:rPr>
          <w:sz w:val="28"/>
          <w:szCs w:val="28"/>
        </w:rPr>
        <w:t>987</w:t>
      </w:r>
      <w:r w:rsidRPr="00434F36">
        <w:rPr>
          <w:sz w:val="28"/>
          <w:szCs w:val="28"/>
        </w:rPr>
        <w:t xml:space="preserve"> человека,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население в возрасте от 35 до 50 лет – 14</w:t>
      </w:r>
      <w:r w:rsidR="00076FE3" w:rsidRPr="00434F36">
        <w:rPr>
          <w:sz w:val="28"/>
          <w:szCs w:val="28"/>
        </w:rPr>
        <w:t>36</w:t>
      </w:r>
      <w:r w:rsidRPr="00434F36">
        <w:rPr>
          <w:sz w:val="28"/>
          <w:szCs w:val="28"/>
        </w:rPr>
        <w:t xml:space="preserve"> 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население от 50 лет и старше – 1</w:t>
      </w:r>
      <w:r w:rsidR="00076FE3" w:rsidRPr="00434F36">
        <w:rPr>
          <w:sz w:val="28"/>
          <w:szCs w:val="28"/>
        </w:rPr>
        <w:t>682</w:t>
      </w:r>
      <w:r w:rsidRPr="00434F36">
        <w:rPr>
          <w:sz w:val="28"/>
          <w:szCs w:val="28"/>
        </w:rPr>
        <w:t xml:space="preserve"> 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работающее население – </w:t>
      </w:r>
      <w:r w:rsidR="00076FE3" w:rsidRPr="00434F36">
        <w:rPr>
          <w:sz w:val="28"/>
          <w:szCs w:val="28"/>
        </w:rPr>
        <w:t>2771</w:t>
      </w:r>
      <w:r w:rsidRPr="00434F36">
        <w:rPr>
          <w:sz w:val="28"/>
          <w:szCs w:val="28"/>
        </w:rPr>
        <w:t>человека,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пенсионеры – </w:t>
      </w:r>
      <w:r w:rsidR="00076FE3" w:rsidRPr="00434F36">
        <w:rPr>
          <w:sz w:val="28"/>
          <w:szCs w:val="28"/>
        </w:rPr>
        <w:t>982</w:t>
      </w:r>
      <w:r w:rsidRPr="00434F36">
        <w:rPr>
          <w:sz w:val="28"/>
          <w:szCs w:val="28"/>
        </w:rPr>
        <w:t xml:space="preserve"> человека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97A" w:rsidRPr="00434F36" w:rsidRDefault="004F5431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Общее число </w:t>
      </w:r>
      <w:r w:rsidR="00893592" w:rsidRPr="00434F36">
        <w:rPr>
          <w:sz w:val="28"/>
          <w:szCs w:val="28"/>
        </w:rPr>
        <w:t xml:space="preserve">дворов в поселении </w:t>
      </w:r>
      <w:r w:rsidRPr="00434F36">
        <w:rPr>
          <w:sz w:val="28"/>
          <w:szCs w:val="28"/>
        </w:rPr>
        <w:t>1789 (действующих 15</w:t>
      </w:r>
      <w:r w:rsidR="00614EA1" w:rsidRPr="00434F36">
        <w:rPr>
          <w:sz w:val="28"/>
          <w:szCs w:val="28"/>
        </w:rPr>
        <w:t>13</w:t>
      </w:r>
      <w:r w:rsidRPr="00434F36">
        <w:rPr>
          <w:sz w:val="28"/>
          <w:szCs w:val="28"/>
        </w:rPr>
        <w:t>)</w:t>
      </w:r>
    </w:p>
    <w:p w:rsidR="000B34C5" w:rsidRPr="00434F36" w:rsidRDefault="000B34C5" w:rsidP="009431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E297A" w:rsidRPr="00434F36" w:rsidRDefault="00EE297A" w:rsidP="009431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В </w:t>
      </w:r>
      <w:r w:rsidR="00094C82" w:rsidRPr="00434F36">
        <w:rPr>
          <w:rFonts w:eastAsia="Times New Roman"/>
          <w:sz w:val="28"/>
          <w:szCs w:val="28"/>
        </w:rPr>
        <w:t xml:space="preserve">консолидированный </w:t>
      </w:r>
      <w:r w:rsidR="00686687">
        <w:rPr>
          <w:rFonts w:eastAsia="Times New Roman"/>
          <w:sz w:val="28"/>
          <w:szCs w:val="28"/>
        </w:rPr>
        <w:t xml:space="preserve">бюджет </w:t>
      </w:r>
      <w:r w:rsidRPr="00434F36">
        <w:rPr>
          <w:rFonts w:eastAsia="Times New Roman"/>
          <w:sz w:val="28"/>
          <w:szCs w:val="28"/>
        </w:rPr>
        <w:t xml:space="preserve">поселения </w:t>
      </w:r>
      <w:r w:rsidR="008946BB" w:rsidRPr="00434F36">
        <w:rPr>
          <w:rFonts w:eastAsia="Times New Roman"/>
          <w:sz w:val="28"/>
          <w:szCs w:val="28"/>
        </w:rPr>
        <w:t xml:space="preserve">по состоянию </w:t>
      </w:r>
      <w:proofErr w:type="gramStart"/>
      <w:r w:rsidR="008946BB" w:rsidRPr="00434F36">
        <w:rPr>
          <w:rFonts w:eastAsia="Times New Roman"/>
          <w:sz w:val="28"/>
          <w:szCs w:val="28"/>
        </w:rPr>
        <w:t xml:space="preserve">на </w:t>
      </w:r>
      <w:r w:rsidR="00602A11" w:rsidRPr="00434F36">
        <w:rPr>
          <w:rFonts w:eastAsia="Times New Roman"/>
          <w:sz w:val="28"/>
          <w:szCs w:val="28"/>
        </w:rPr>
        <w:t>конец</w:t>
      </w:r>
      <w:proofErr w:type="gramEnd"/>
      <w:r w:rsidR="00602A11" w:rsidRPr="00434F36">
        <w:rPr>
          <w:rFonts w:eastAsia="Times New Roman"/>
          <w:sz w:val="28"/>
          <w:szCs w:val="28"/>
        </w:rPr>
        <w:t xml:space="preserve"> </w:t>
      </w:r>
      <w:r w:rsidRPr="00434F36">
        <w:rPr>
          <w:rFonts w:eastAsia="Times New Roman"/>
          <w:sz w:val="28"/>
          <w:szCs w:val="28"/>
        </w:rPr>
        <w:t>201</w:t>
      </w:r>
      <w:r w:rsidR="00CD0419" w:rsidRPr="00434F36">
        <w:rPr>
          <w:rFonts w:eastAsia="Times New Roman"/>
          <w:sz w:val="28"/>
          <w:szCs w:val="28"/>
        </w:rPr>
        <w:t>8</w:t>
      </w:r>
      <w:r w:rsidR="00686687">
        <w:rPr>
          <w:rFonts w:eastAsia="Times New Roman"/>
          <w:sz w:val="28"/>
          <w:szCs w:val="28"/>
        </w:rPr>
        <w:t xml:space="preserve"> </w:t>
      </w:r>
      <w:r w:rsidRPr="00434F36">
        <w:rPr>
          <w:rFonts w:eastAsia="Times New Roman"/>
          <w:sz w:val="28"/>
          <w:szCs w:val="28"/>
        </w:rPr>
        <w:t>год</w:t>
      </w:r>
      <w:r w:rsidR="00602A11" w:rsidRPr="00434F36">
        <w:rPr>
          <w:rFonts w:eastAsia="Times New Roman"/>
          <w:sz w:val="28"/>
          <w:szCs w:val="28"/>
        </w:rPr>
        <w:t>а</w:t>
      </w:r>
      <w:r w:rsidR="00843295" w:rsidRPr="00434F36">
        <w:rPr>
          <w:rFonts w:eastAsia="Times New Roman"/>
          <w:sz w:val="28"/>
          <w:szCs w:val="28"/>
        </w:rPr>
        <w:t xml:space="preserve"> </w:t>
      </w:r>
      <w:r w:rsidRPr="00434F36">
        <w:rPr>
          <w:rFonts w:eastAsia="Times New Roman"/>
          <w:sz w:val="28"/>
          <w:szCs w:val="28"/>
        </w:rPr>
        <w:t>поступило</w:t>
      </w:r>
      <w:r w:rsidR="008946BB" w:rsidRPr="00434F36">
        <w:rPr>
          <w:rFonts w:eastAsia="Times New Roman"/>
          <w:sz w:val="28"/>
          <w:szCs w:val="28"/>
        </w:rPr>
        <w:t xml:space="preserve"> всего</w:t>
      </w:r>
      <w:r w:rsidRPr="00434F36">
        <w:rPr>
          <w:rFonts w:eastAsia="Times New Roman"/>
          <w:sz w:val="28"/>
          <w:szCs w:val="28"/>
        </w:rPr>
        <w:t xml:space="preserve"> доходов </w:t>
      </w:r>
      <w:r w:rsidR="00CD0419" w:rsidRPr="00434F36">
        <w:rPr>
          <w:rFonts w:eastAsia="Times New Roman"/>
          <w:sz w:val="28"/>
          <w:szCs w:val="28"/>
        </w:rPr>
        <w:t>35155,4</w:t>
      </w:r>
      <w:r w:rsidR="00D62444" w:rsidRPr="00434F36">
        <w:rPr>
          <w:rFonts w:eastAsia="Times New Roman"/>
          <w:sz w:val="28"/>
          <w:szCs w:val="28"/>
        </w:rPr>
        <w:t xml:space="preserve"> </w:t>
      </w:r>
      <w:r w:rsidR="003D54DF" w:rsidRPr="00434F36">
        <w:rPr>
          <w:rFonts w:eastAsia="Times New Roman"/>
          <w:sz w:val="28"/>
          <w:szCs w:val="28"/>
        </w:rPr>
        <w:t xml:space="preserve">тыс. </w:t>
      </w:r>
      <w:r w:rsidRPr="00434F36">
        <w:rPr>
          <w:rFonts w:eastAsia="Times New Roman"/>
          <w:sz w:val="28"/>
          <w:szCs w:val="28"/>
        </w:rPr>
        <w:t>руб. в том числе:</w:t>
      </w:r>
    </w:p>
    <w:p w:rsidR="00EE297A" w:rsidRPr="00434F36" w:rsidRDefault="00EE297A" w:rsidP="0094312D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налоговые и неналоговые доходы – </w:t>
      </w:r>
      <w:r w:rsidR="00CD0419" w:rsidRPr="00434F36">
        <w:rPr>
          <w:rFonts w:eastAsia="Times New Roman"/>
          <w:sz w:val="28"/>
          <w:szCs w:val="28"/>
        </w:rPr>
        <w:t>20103,1</w:t>
      </w:r>
      <w:r w:rsidR="003D54DF" w:rsidRPr="00434F36">
        <w:rPr>
          <w:rFonts w:eastAsia="Times New Roman"/>
          <w:sz w:val="28"/>
          <w:szCs w:val="28"/>
        </w:rPr>
        <w:t xml:space="preserve"> тыс. </w:t>
      </w:r>
      <w:r w:rsidRPr="00434F36">
        <w:rPr>
          <w:rFonts w:eastAsia="Times New Roman"/>
          <w:sz w:val="28"/>
          <w:szCs w:val="28"/>
        </w:rPr>
        <w:t>руб.</w:t>
      </w:r>
    </w:p>
    <w:p w:rsidR="00EE297A" w:rsidRPr="00434F36" w:rsidRDefault="00EE297A" w:rsidP="0094312D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>безвозмездные перечис</w:t>
      </w:r>
      <w:r w:rsidR="000B34C5" w:rsidRPr="00434F36">
        <w:rPr>
          <w:rFonts w:eastAsia="Times New Roman"/>
          <w:sz w:val="28"/>
          <w:szCs w:val="28"/>
        </w:rPr>
        <w:t xml:space="preserve">ления бюджетов всех уровней- </w:t>
      </w:r>
      <w:r w:rsidR="00CD0419" w:rsidRPr="00434F36">
        <w:rPr>
          <w:rFonts w:eastAsia="Times New Roman"/>
          <w:sz w:val="28"/>
          <w:szCs w:val="28"/>
        </w:rPr>
        <w:t>15052,4</w:t>
      </w:r>
      <w:r w:rsidRPr="00434F36">
        <w:rPr>
          <w:rFonts w:eastAsia="Times New Roman"/>
          <w:sz w:val="28"/>
          <w:szCs w:val="28"/>
        </w:rPr>
        <w:t xml:space="preserve"> </w:t>
      </w:r>
      <w:r w:rsidR="003D54DF" w:rsidRPr="00434F36">
        <w:rPr>
          <w:rFonts w:eastAsia="Times New Roman"/>
          <w:sz w:val="28"/>
          <w:szCs w:val="28"/>
        </w:rPr>
        <w:t>тыс.</w:t>
      </w:r>
      <w:r w:rsidR="000B34C5" w:rsidRPr="00434F36">
        <w:rPr>
          <w:rFonts w:eastAsia="Times New Roman"/>
          <w:sz w:val="28"/>
          <w:szCs w:val="28"/>
        </w:rPr>
        <w:t xml:space="preserve"> </w:t>
      </w:r>
      <w:r w:rsidRPr="00434F36">
        <w:rPr>
          <w:rFonts w:eastAsia="Times New Roman"/>
          <w:sz w:val="28"/>
          <w:szCs w:val="28"/>
        </w:rPr>
        <w:t>руб.,</w:t>
      </w:r>
    </w:p>
    <w:p w:rsidR="00EE297A" w:rsidRPr="00434F36" w:rsidRDefault="00EE297A" w:rsidP="0094312D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434F36">
        <w:rPr>
          <w:rFonts w:eastAsia="Times New Roman"/>
          <w:sz w:val="28"/>
          <w:szCs w:val="28"/>
        </w:rPr>
        <w:t>выглядит следующим образом</w:t>
      </w:r>
      <w:r w:rsidRPr="00434F36">
        <w:rPr>
          <w:rFonts w:eastAsia="Times New Roman"/>
          <w:sz w:val="28"/>
          <w:szCs w:val="28"/>
        </w:rPr>
        <w:t>:</w:t>
      </w:r>
    </w:p>
    <w:tbl>
      <w:tblPr>
        <w:tblW w:w="9682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003"/>
        <w:gridCol w:w="840"/>
        <w:gridCol w:w="184"/>
      </w:tblGrid>
      <w:tr w:rsidR="007C2FEF" w:rsidRPr="00434F36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</w:tcPr>
          <w:p w:rsidR="00EE297A" w:rsidRPr="00434F36" w:rsidRDefault="00EE297A" w:rsidP="00686687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  <w:p w:rsidR="00EE297A" w:rsidRPr="00434F36" w:rsidRDefault="00686687" w:rsidP="00686687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Исполнение </w:t>
            </w:r>
            <w:r w:rsidR="00EE297A" w:rsidRPr="00434F36">
              <w:rPr>
                <w:rFonts w:eastAsia="Times New Roman"/>
                <w:b/>
                <w:bCs/>
                <w:iCs/>
                <w:sz w:val="28"/>
                <w:szCs w:val="28"/>
              </w:rPr>
              <w:t>доходной части бюджета Камышеватского сельского поселения</w:t>
            </w:r>
            <w:r w:rsidR="0069785C" w:rsidRPr="00434F36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за 201</w:t>
            </w:r>
            <w:r w:rsidR="00CD0419" w:rsidRPr="00434F36">
              <w:rPr>
                <w:rFonts w:eastAsia="Times New Roman"/>
                <w:b/>
                <w:bCs/>
                <w:iCs/>
                <w:sz w:val="28"/>
                <w:szCs w:val="28"/>
              </w:rPr>
              <w:t>8</w:t>
            </w:r>
            <w:r w:rsidR="0069785C" w:rsidRPr="00434F36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434F36" w:rsidRDefault="00EE297A" w:rsidP="0094312D">
            <w:pPr>
              <w:ind w:firstLine="709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297A" w:rsidRPr="00434F36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434F36" w:rsidRDefault="00EE297A" w:rsidP="0094312D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8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план на 201</w:t>
            </w:r>
            <w:r w:rsidR="00CD0419" w:rsidRPr="00434F36">
              <w:rPr>
                <w:rFonts w:eastAsia="Times New Roman"/>
                <w:sz w:val="28"/>
                <w:szCs w:val="28"/>
              </w:rPr>
              <w:t>8</w:t>
            </w:r>
            <w:r w:rsidRPr="00434F36"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Исполнение  201</w:t>
            </w:r>
            <w:r w:rsidR="00CD0419" w:rsidRPr="00434F36">
              <w:rPr>
                <w:rFonts w:eastAsia="Times New Roman"/>
                <w:sz w:val="28"/>
                <w:szCs w:val="28"/>
              </w:rPr>
              <w:t>8</w:t>
            </w:r>
            <w:r w:rsidRPr="00434F36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 xml:space="preserve">% исполнения плана 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16813,80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20103,1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119,6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3522,20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4154,80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sz w:val="28"/>
                <w:szCs w:val="28"/>
              </w:rPr>
            </w:pPr>
            <w:r w:rsidRPr="00434F36">
              <w:rPr>
                <w:sz w:val="28"/>
                <w:szCs w:val="28"/>
              </w:rPr>
              <w:t>118,0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3766,00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4406,20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sz w:val="28"/>
                <w:szCs w:val="28"/>
              </w:rPr>
            </w:pPr>
            <w:r w:rsidRPr="00434F36">
              <w:rPr>
                <w:sz w:val="28"/>
                <w:szCs w:val="28"/>
              </w:rPr>
              <w:t>117,0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2705,80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2863,00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sz w:val="28"/>
                <w:szCs w:val="28"/>
              </w:rPr>
            </w:pPr>
            <w:r w:rsidRPr="00434F36">
              <w:rPr>
                <w:sz w:val="28"/>
                <w:szCs w:val="28"/>
              </w:rPr>
              <w:t>105,8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898,10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105,7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5769,8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7553,9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130,9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0A61B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150,0</w:t>
            </w:r>
            <w:r w:rsidR="00D30B1F" w:rsidRPr="00434F3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193,7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129,1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434F36" w:rsidRDefault="000A61B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434F36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434F36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434F36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33,30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4F36">
              <w:rPr>
                <w:rFonts w:eastAsia="Times New Roman"/>
                <w:sz w:val="28"/>
                <w:szCs w:val="28"/>
              </w:rPr>
              <w:t>66,6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14883,80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15052,4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101,1</w:t>
            </w:r>
          </w:p>
        </w:tc>
      </w:tr>
      <w:tr w:rsidR="007C2FEF" w:rsidRPr="00434F36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434F36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31697,6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35155,4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434F36" w:rsidRDefault="00CD0419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34F36">
              <w:rPr>
                <w:rFonts w:eastAsia="Times New Roman"/>
                <w:bCs/>
                <w:sz w:val="28"/>
                <w:szCs w:val="28"/>
              </w:rPr>
              <w:t>110,9</w:t>
            </w:r>
          </w:p>
        </w:tc>
      </w:tr>
    </w:tbl>
    <w:p w:rsidR="00BD6AC9" w:rsidRPr="00434F36" w:rsidRDefault="00BD6AC9" w:rsidP="0094312D">
      <w:pPr>
        <w:ind w:firstLine="709"/>
        <w:jc w:val="both"/>
        <w:rPr>
          <w:sz w:val="28"/>
          <w:szCs w:val="28"/>
        </w:rPr>
      </w:pPr>
    </w:p>
    <w:p w:rsidR="007600DF" w:rsidRPr="00434F36" w:rsidRDefault="007600DF" w:rsidP="0094312D">
      <w:pPr>
        <w:ind w:firstLine="709"/>
        <w:jc w:val="both"/>
        <w:rPr>
          <w:sz w:val="28"/>
          <w:szCs w:val="28"/>
        </w:rPr>
      </w:pPr>
    </w:p>
    <w:p w:rsidR="007600DF" w:rsidRPr="00434F36" w:rsidRDefault="007600DF" w:rsidP="00686687">
      <w:pPr>
        <w:pStyle w:val="a5"/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 xml:space="preserve">Исполнение </w:t>
      </w:r>
      <w:r w:rsidR="00686687">
        <w:rPr>
          <w:b/>
          <w:sz w:val="28"/>
          <w:szCs w:val="28"/>
        </w:rPr>
        <w:t>расходной</w:t>
      </w:r>
      <w:r w:rsidRPr="00434F36">
        <w:rPr>
          <w:b/>
          <w:sz w:val="28"/>
          <w:szCs w:val="28"/>
        </w:rPr>
        <w:t xml:space="preserve"> части бюджета Кам</w:t>
      </w:r>
      <w:r w:rsidR="00686687">
        <w:rPr>
          <w:b/>
          <w:sz w:val="28"/>
          <w:szCs w:val="28"/>
        </w:rPr>
        <w:t xml:space="preserve">ышеватского сельского поселения </w:t>
      </w:r>
      <w:r w:rsidRPr="00434F36">
        <w:rPr>
          <w:b/>
          <w:sz w:val="28"/>
          <w:szCs w:val="28"/>
        </w:rPr>
        <w:t>за 201</w:t>
      </w:r>
      <w:r w:rsidR="00CD0419" w:rsidRPr="00434F36">
        <w:rPr>
          <w:b/>
          <w:sz w:val="28"/>
          <w:szCs w:val="28"/>
        </w:rPr>
        <w:t>8</w:t>
      </w:r>
      <w:r w:rsidRPr="00434F36">
        <w:rPr>
          <w:b/>
          <w:sz w:val="28"/>
          <w:szCs w:val="28"/>
        </w:rPr>
        <w:t xml:space="preserve"> год</w:t>
      </w:r>
    </w:p>
    <w:p w:rsidR="007600DF" w:rsidRPr="00434F36" w:rsidRDefault="007600DF" w:rsidP="0094312D">
      <w:pPr>
        <w:pStyle w:val="a5"/>
        <w:ind w:firstLine="709"/>
        <w:jc w:val="both"/>
        <w:rPr>
          <w:b/>
          <w:sz w:val="28"/>
          <w:szCs w:val="28"/>
        </w:rPr>
      </w:pPr>
    </w:p>
    <w:p w:rsidR="007600DF" w:rsidRPr="00434F36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Всего расходов – </w:t>
      </w:r>
      <w:r w:rsidR="00CD0419" w:rsidRPr="00434F36">
        <w:rPr>
          <w:sz w:val="28"/>
          <w:szCs w:val="28"/>
        </w:rPr>
        <w:t>36</w:t>
      </w:r>
      <w:r w:rsidRPr="00434F36">
        <w:rPr>
          <w:sz w:val="28"/>
          <w:szCs w:val="28"/>
        </w:rPr>
        <w:t xml:space="preserve"> млн.</w:t>
      </w:r>
      <w:r w:rsidR="00CD0419" w:rsidRPr="00434F36">
        <w:rPr>
          <w:sz w:val="28"/>
          <w:szCs w:val="28"/>
        </w:rPr>
        <w:t>715</w:t>
      </w:r>
      <w:r w:rsidRPr="00434F36">
        <w:rPr>
          <w:sz w:val="28"/>
          <w:szCs w:val="28"/>
        </w:rPr>
        <w:t xml:space="preserve"> тыс.</w:t>
      </w:r>
      <w:r w:rsidR="00CD0419" w:rsidRPr="00434F36">
        <w:rPr>
          <w:sz w:val="28"/>
          <w:szCs w:val="28"/>
        </w:rPr>
        <w:t>80</w:t>
      </w:r>
      <w:r w:rsidRPr="00434F36">
        <w:rPr>
          <w:sz w:val="28"/>
          <w:szCs w:val="28"/>
        </w:rPr>
        <w:t>0 руб., из них:</w:t>
      </w:r>
    </w:p>
    <w:p w:rsidR="007600DF" w:rsidRPr="00434F36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исполнено – </w:t>
      </w:r>
      <w:r w:rsidR="00CD0419" w:rsidRPr="00434F36">
        <w:rPr>
          <w:sz w:val="28"/>
          <w:szCs w:val="28"/>
        </w:rPr>
        <w:t>98,5</w:t>
      </w:r>
      <w:r w:rsidRPr="00434F36">
        <w:rPr>
          <w:sz w:val="28"/>
          <w:szCs w:val="28"/>
        </w:rPr>
        <w:t>%,</w:t>
      </w:r>
    </w:p>
    <w:p w:rsidR="007600DF" w:rsidRPr="00434F36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не исполнено –</w:t>
      </w:r>
      <w:r w:rsidR="00CD0419" w:rsidRPr="00434F36">
        <w:rPr>
          <w:sz w:val="28"/>
          <w:szCs w:val="28"/>
        </w:rPr>
        <w:t>1,5</w:t>
      </w:r>
      <w:r w:rsidRPr="00434F36">
        <w:rPr>
          <w:sz w:val="28"/>
          <w:szCs w:val="28"/>
        </w:rPr>
        <w:t>% (</w:t>
      </w:r>
      <w:r w:rsidR="00CD0419" w:rsidRPr="00434F36">
        <w:rPr>
          <w:sz w:val="28"/>
          <w:szCs w:val="28"/>
        </w:rPr>
        <w:t>547 тыс.700 руб</w:t>
      </w:r>
      <w:r w:rsidRPr="00434F36">
        <w:rPr>
          <w:sz w:val="28"/>
          <w:szCs w:val="28"/>
        </w:rPr>
        <w:t>.)</w:t>
      </w:r>
    </w:p>
    <w:p w:rsidR="007600DF" w:rsidRPr="00434F36" w:rsidRDefault="007600DF" w:rsidP="0094312D">
      <w:pPr>
        <w:ind w:firstLine="709"/>
        <w:jc w:val="both"/>
        <w:rPr>
          <w:sz w:val="28"/>
          <w:szCs w:val="28"/>
        </w:rPr>
      </w:pP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Расходная часть бюджета поселения: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обеспечение деятельности МУ СДК ст. Камышеватской – </w:t>
      </w:r>
      <w:r w:rsidR="00CD0419" w:rsidRPr="00434F36">
        <w:rPr>
          <w:sz w:val="28"/>
          <w:szCs w:val="28"/>
        </w:rPr>
        <w:t xml:space="preserve">11 </w:t>
      </w:r>
      <w:r w:rsidRPr="00434F36">
        <w:rPr>
          <w:sz w:val="28"/>
          <w:szCs w:val="28"/>
        </w:rPr>
        <w:t>млн.</w:t>
      </w:r>
      <w:r w:rsidR="00CD0419" w:rsidRPr="00434F36">
        <w:rPr>
          <w:sz w:val="28"/>
          <w:szCs w:val="28"/>
        </w:rPr>
        <w:t>884</w:t>
      </w:r>
      <w:r w:rsidRPr="00434F36">
        <w:rPr>
          <w:sz w:val="28"/>
          <w:szCs w:val="28"/>
        </w:rPr>
        <w:t>тыс</w:t>
      </w:r>
      <w:r w:rsidR="00CD0419" w:rsidRPr="00434F36">
        <w:rPr>
          <w:sz w:val="28"/>
          <w:szCs w:val="28"/>
        </w:rPr>
        <w:t>.</w:t>
      </w:r>
      <w:r w:rsidRPr="00434F36">
        <w:rPr>
          <w:sz w:val="28"/>
          <w:szCs w:val="28"/>
        </w:rPr>
        <w:t xml:space="preserve"> </w:t>
      </w:r>
      <w:r w:rsidR="00CD0419" w:rsidRPr="00434F36">
        <w:rPr>
          <w:sz w:val="28"/>
          <w:szCs w:val="28"/>
        </w:rPr>
        <w:t>4</w:t>
      </w:r>
      <w:r w:rsidRPr="00434F36">
        <w:rPr>
          <w:sz w:val="28"/>
          <w:szCs w:val="28"/>
        </w:rPr>
        <w:t>00руб.,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благоустройство – </w:t>
      </w:r>
      <w:r w:rsidR="00CD0419" w:rsidRPr="00434F36">
        <w:rPr>
          <w:sz w:val="28"/>
          <w:szCs w:val="28"/>
        </w:rPr>
        <w:t>2</w:t>
      </w:r>
      <w:r w:rsidRPr="00434F36">
        <w:rPr>
          <w:sz w:val="28"/>
          <w:szCs w:val="28"/>
        </w:rPr>
        <w:t xml:space="preserve"> млн.</w:t>
      </w:r>
      <w:r w:rsidR="00CD0419" w:rsidRPr="00434F36">
        <w:rPr>
          <w:sz w:val="28"/>
          <w:szCs w:val="28"/>
        </w:rPr>
        <w:t xml:space="preserve">877 </w:t>
      </w:r>
      <w:r w:rsidRPr="00434F36">
        <w:rPr>
          <w:sz w:val="28"/>
          <w:szCs w:val="28"/>
        </w:rPr>
        <w:t xml:space="preserve">тыс. </w:t>
      </w:r>
      <w:r w:rsidR="00CD0419" w:rsidRPr="00434F36">
        <w:rPr>
          <w:sz w:val="28"/>
          <w:szCs w:val="28"/>
        </w:rPr>
        <w:t>1</w:t>
      </w:r>
      <w:r w:rsidRPr="00434F36">
        <w:rPr>
          <w:sz w:val="28"/>
          <w:szCs w:val="28"/>
        </w:rPr>
        <w:t>00 руб.,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национальная экономика – 9 млн. </w:t>
      </w:r>
      <w:r w:rsidR="00CD0419" w:rsidRPr="00434F36">
        <w:rPr>
          <w:sz w:val="28"/>
          <w:szCs w:val="28"/>
        </w:rPr>
        <w:t>645</w:t>
      </w:r>
      <w:r w:rsidRPr="00434F36">
        <w:rPr>
          <w:sz w:val="28"/>
          <w:szCs w:val="28"/>
        </w:rPr>
        <w:t xml:space="preserve"> тыс</w:t>
      </w:r>
      <w:r w:rsidR="00CD0419" w:rsidRPr="00434F36">
        <w:rPr>
          <w:sz w:val="28"/>
          <w:szCs w:val="28"/>
        </w:rPr>
        <w:t>.900</w:t>
      </w:r>
      <w:r w:rsidRPr="00434F36">
        <w:rPr>
          <w:sz w:val="28"/>
          <w:szCs w:val="28"/>
        </w:rPr>
        <w:t xml:space="preserve"> руб. (в том числе дорожное хозяйство – 9 млн.</w:t>
      </w:r>
      <w:r w:rsidR="00CD0419" w:rsidRPr="00434F36">
        <w:rPr>
          <w:sz w:val="28"/>
          <w:szCs w:val="28"/>
        </w:rPr>
        <w:t>645</w:t>
      </w:r>
      <w:r w:rsidRPr="00434F36">
        <w:rPr>
          <w:sz w:val="28"/>
          <w:szCs w:val="28"/>
        </w:rPr>
        <w:t>тыс.</w:t>
      </w:r>
      <w:r w:rsidR="00CD0419" w:rsidRPr="00434F36">
        <w:rPr>
          <w:sz w:val="28"/>
          <w:szCs w:val="28"/>
        </w:rPr>
        <w:t>900</w:t>
      </w:r>
      <w:r w:rsidRPr="00434F36">
        <w:rPr>
          <w:sz w:val="28"/>
          <w:szCs w:val="28"/>
        </w:rPr>
        <w:t xml:space="preserve"> </w:t>
      </w:r>
      <w:proofErr w:type="spellStart"/>
      <w:r w:rsidRPr="00434F36">
        <w:rPr>
          <w:sz w:val="28"/>
          <w:szCs w:val="28"/>
        </w:rPr>
        <w:t>руб</w:t>
      </w:r>
      <w:proofErr w:type="spellEnd"/>
      <w:r w:rsidRPr="00434F36">
        <w:rPr>
          <w:sz w:val="28"/>
          <w:szCs w:val="28"/>
        </w:rPr>
        <w:t>)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</w:t>
      </w:r>
      <w:proofErr w:type="gramStart"/>
      <w:r w:rsidRPr="00434F36">
        <w:rPr>
          <w:sz w:val="28"/>
          <w:szCs w:val="28"/>
        </w:rPr>
        <w:t>молодежная</w:t>
      </w:r>
      <w:proofErr w:type="gramEnd"/>
      <w:r w:rsidRPr="00434F36">
        <w:rPr>
          <w:sz w:val="28"/>
          <w:szCs w:val="28"/>
        </w:rPr>
        <w:t xml:space="preserve"> политика-</w:t>
      </w:r>
      <w:r w:rsidR="00CD0419" w:rsidRPr="00434F36">
        <w:rPr>
          <w:sz w:val="28"/>
          <w:szCs w:val="28"/>
        </w:rPr>
        <w:t>55</w:t>
      </w:r>
      <w:r w:rsidRPr="00434F36">
        <w:rPr>
          <w:sz w:val="28"/>
          <w:szCs w:val="28"/>
        </w:rPr>
        <w:t xml:space="preserve"> тыс.</w:t>
      </w:r>
      <w:r w:rsidR="00CD0419" w:rsidRPr="00434F36">
        <w:rPr>
          <w:sz w:val="28"/>
          <w:szCs w:val="28"/>
        </w:rPr>
        <w:t>800</w:t>
      </w:r>
      <w:r w:rsidRPr="00434F36">
        <w:rPr>
          <w:sz w:val="28"/>
          <w:szCs w:val="28"/>
        </w:rPr>
        <w:t xml:space="preserve"> </w:t>
      </w:r>
      <w:proofErr w:type="spellStart"/>
      <w:r w:rsidRPr="00434F36">
        <w:rPr>
          <w:sz w:val="28"/>
          <w:szCs w:val="28"/>
        </w:rPr>
        <w:t>руб</w:t>
      </w:r>
      <w:proofErr w:type="spellEnd"/>
      <w:r w:rsidRPr="00434F36">
        <w:rPr>
          <w:sz w:val="28"/>
          <w:szCs w:val="28"/>
        </w:rPr>
        <w:t>,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общегосударственные вопросы – </w:t>
      </w:r>
      <w:r w:rsidR="00CD0419" w:rsidRPr="00434F36">
        <w:rPr>
          <w:sz w:val="28"/>
          <w:szCs w:val="28"/>
        </w:rPr>
        <w:t>7</w:t>
      </w:r>
      <w:r w:rsidRPr="00434F36">
        <w:rPr>
          <w:sz w:val="28"/>
          <w:szCs w:val="28"/>
        </w:rPr>
        <w:t xml:space="preserve"> млн.</w:t>
      </w:r>
      <w:r w:rsidR="00CD0419" w:rsidRPr="00434F36">
        <w:rPr>
          <w:sz w:val="28"/>
          <w:szCs w:val="28"/>
        </w:rPr>
        <w:t>907</w:t>
      </w:r>
      <w:r w:rsidRPr="00434F36">
        <w:rPr>
          <w:sz w:val="28"/>
          <w:szCs w:val="28"/>
        </w:rPr>
        <w:t xml:space="preserve"> тыс.</w:t>
      </w:r>
      <w:r w:rsidR="00CD0419" w:rsidRPr="00434F36">
        <w:rPr>
          <w:sz w:val="28"/>
          <w:szCs w:val="28"/>
        </w:rPr>
        <w:t>700 руб.</w:t>
      </w:r>
      <w:r w:rsidRPr="00434F36">
        <w:rPr>
          <w:sz w:val="28"/>
          <w:szCs w:val="28"/>
        </w:rPr>
        <w:t>,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функционирование высшего должностного лица – 805 тыс. 400 руб.,</w:t>
      </w:r>
    </w:p>
    <w:p w:rsidR="003409AC" w:rsidRPr="00434F36" w:rsidRDefault="003409AC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функционирование органов местного самоуправления – </w:t>
      </w:r>
      <w:r w:rsidR="00CD0419" w:rsidRPr="00434F36">
        <w:rPr>
          <w:sz w:val="28"/>
          <w:szCs w:val="28"/>
        </w:rPr>
        <w:t>4</w:t>
      </w:r>
      <w:r w:rsidRPr="00434F36">
        <w:rPr>
          <w:sz w:val="28"/>
          <w:szCs w:val="28"/>
        </w:rPr>
        <w:t xml:space="preserve"> млн.</w:t>
      </w:r>
      <w:r w:rsidR="00CD0419" w:rsidRPr="00434F36">
        <w:rPr>
          <w:sz w:val="28"/>
          <w:szCs w:val="28"/>
        </w:rPr>
        <w:t>017</w:t>
      </w:r>
      <w:r w:rsidRPr="00434F36">
        <w:rPr>
          <w:sz w:val="28"/>
          <w:szCs w:val="28"/>
        </w:rPr>
        <w:t>тыс.</w:t>
      </w:r>
      <w:r w:rsidR="00CD0419" w:rsidRPr="00434F36">
        <w:rPr>
          <w:sz w:val="28"/>
          <w:szCs w:val="28"/>
        </w:rPr>
        <w:t xml:space="preserve">600 </w:t>
      </w:r>
      <w:r w:rsidRPr="00434F36">
        <w:rPr>
          <w:sz w:val="28"/>
          <w:szCs w:val="28"/>
        </w:rPr>
        <w:t>руб.,</w:t>
      </w:r>
    </w:p>
    <w:p w:rsidR="003409AC" w:rsidRPr="00434F36" w:rsidRDefault="003409AC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другие вопросы в области </w:t>
      </w:r>
      <w:proofErr w:type="spellStart"/>
      <w:r w:rsidRPr="00434F36">
        <w:rPr>
          <w:sz w:val="28"/>
          <w:szCs w:val="28"/>
        </w:rPr>
        <w:t>жилищно</w:t>
      </w:r>
      <w:proofErr w:type="spellEnd"/>
      <w:r w:rsidRPr="00434F36">
        <w:rPr>
          <w:sz w:val="28"/>
          <w:szCs w:val="28"/>
        </w:rPr>
        <w:t xml:space="preserve"> – </w:t>
      </w:r>
      <w:proofErr w:type="gramStart"/>
      <w:r w:rsidRPr="00434F36">
        <w:rPr>
          <w:sz w:val="28"/>
          <w:szCs w:val="28"/>
        </w:rPr>
        <w:t>коммунального</w:t>
      </w:r>
      <w:proofErr w:type="gramEnd"/>
      <w:r w:rsidRPr="00434F36">
        <w:rPr>
          <w:sz w:val="28"/>
          <w:szCs w:val="28"/>
        </w:rPr>
        <w:t xml:space="preserve"> хозяйство – </w:t>
      </w:r>
      <w:r w:rsidR="00CD0419" w:rsidRPr="00434F36">
        <w:rPr>
          <w:sz w:val="28"/>
          <w:szCs w:val="28"/>
        </w:rPr>
        <w:t>6</w:t>
      </w:r>
      <w:r w:rsidRPr="00434F36">
        <w:rPr>
          <w:sz w:val="28"/>
          <w:szCs w:val="28"/>
        </w:rPr>
        <w:t xml:space="preserve"> млн.</w:t>
      </w:r>
      <w:r w:rsidR="00CD0419" w:rsidRPr="00434F36">
        <w:rPr>
          <w:sz w:val="28"/>
          <w:szCs w:val="28"/>
        </w:rPr>
        <w:t>247</w:t>
      </w:r>
      <w:r w:rsidRPr="00434F36">
        <w:rPr>
          <w:sz w:val="28"/>
          <w:szCs w:val="28"/>
        </w:rPr>
        <w:t xml:space="preserve"> тыс. </w:t>
      </w:r>
      <w:r w:rsidR="00CD0419" w:rsidRPr="00434F36">
        <w:rPr>
          <w:sz w:val="28"/>
          <w:szCs w:val="28"/>
        </w:rPr>
        <w:t>8</w:t>
      </w:r>
      <w:r w:rsidRPr="00434F36">
        <w:rPr>
          <w:sz w:val="28"/>
          <w:szCs w:val="28"/>
        </w:rPr>
        <w:t>00 руб.,</w:t>
      </w:r>
    </w:p>
    <w:p w:rsidR="00C066B7" w:rsidRPr="00434F36" w:rsidRDefault="003409AC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</w:t>
      </w:r>
      <w:r w:rsidR="00C066B7" w:rsidRPr="00434F36">
        <w:rPr>
          <w:sz w:val="28"/>
          <w:szCs w:val="28"/>
        </w:rPr>
        <w:t xml:space="preserve">- национальная оборона – </w:t>
      </w:r>
      <w:r w:rsidR="00CD0419" w:rsidRPr="00434F36">
        <w:rPr>
          <w:sz w:val="28"/>
          <w:szCs w:val="28"/>
        </w:rPr>
        <w:t>201</w:t>
      </w:r>
      <w:r w:rsidR="00C066B7" w:rsidRPr="00434F36">
        <w:rPr>
          <w:sz w:val="28"/>
          <w:szCs w:val="28"/>
        </w:rPr>
        <w:t>тыс.</w:t>
      </w:r>
      <w:r w:rsidR="00CD0419" w:rsidRPr="00434F36">
        <w:rPr>
          <w:sz w:val="28"/>
          <w:szCs w:val="28"/>
        </w:rPr>
        <w:t>100 руб.</w:t>
      </w:r>
      <w:r w:rsidR="00C066B7" w:rsidRPr="00434F36">
        <w:rPr>
          <w:sz w:val="28"/>
          <w:szCs w:val="28"/>
        </w:rPr>
        <w:t>,</w:t>
      </w:r>
    </w:p>
    <w:p w:rsidR="003409AC" w:rsidRPr="00434F36" w:rsidRDefault="003409AC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национальная безопасность и правоохранительная деятельность – </w:t>
      </w:r>
      <w:r w:rsidR="00CD0419" w:rsidRPr="00434F36">
        <w:rPr>
          <w:sz w:val="28"/>
          <w:szCs w:val="28"/>
        </w:rPr>
        <w:t>272</w:t>
      </w:r>
      <w:r w:rsidRPr="00434F36">
        <w:rPr>
          <w:sz w:val="28"/>
          <w:szCs w:val="28"/>
        </w:rPr>
        <w:t xml:space="preserve"> тыс. </w:t>
      </w:r>
      <w:r w:rsidR="00CD0419" w:rsidRPr="00434F36">
        <w:rPr>
          <w:sz w:val="28"/>
          <w:szCs w:val="28"/>
        </w:rPr>
        <w:t>3</w:t>
      </w:r>
      <w:r w:rsidRPr="00434F36">
        <w:rPr>
          <w:sz w:val="28"/>
          <w:szCs w:val="28"/>
        </w:rPr>
        <w:t>00руб.,</w:t>
      </w:r>
    </w:p>
    <w:p w:rsidR="00C066B7" w:rsidRPr="00434F36" w:rsidRDefault="00C066B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- мероприятия в области физической культуры и спорта – </w:t>
      </w:r>
      <w:r w:rsidR="00CD0419" w:rsidRPr="00434F36">
        <w:rPr>
          <w:sz w:val="28"/>
          <w:szCs w:val="28"/>
        </w:rPr>
        <w:t>346</w:t>
      </w:r>
      <w:r w:rsidRPr="00434F36">
        <w:rPr>
          <w:sz w:val="28"/>
          <w:szCs w:val="28"/>
        </w:rPr>
        <w:t xml:space="preserve"> тыс.,</w:t>
      </w:r>
    </w:p>
    <w:p w:rsidR="00C066B7" w:rsidRPr="009611B3" w:rsidRDefault="00C066B7" w:rsidP="0094312D">
      <w:pPr>
        <w:ind w:firstLine="709"/>
        <w:jc w:val="both"/>
        <w:rPr>
          <w:b/>
          <w:sz w:val="28"/>
          <w:szCs w:val="28"/>
        </w:rPr>
      </w:pPr>
      <w:r w:rsidRPr="00434F36">
        <w:rPr>
          <w:sz w:val="28"/>
          <w:szCs w:val="28"/>
        </w:rPr>
        <w:t>- выплаты доплат к пенсиям муни</w:t>
      </w:r>
      <w:r w:rsidR="002C7342" w:rsidRPr="00434F36">
        <w:rPr>
          <w:sz w:val="28"/>
          <w:szCs w:val="28"/>
        </w:rPr>
        <w:t>ци</w:t>
      </w:r>
      <w:r w:rsidRPr="00434F36">
        <w:rPr>
          <w:sz w:val="28"/>
          <w:szCs w:val="28"/>
        </w:rPr>
        <w:t>п</w:t>
      </w:r>
      <w:r w:rsidR="003409AC" w:rsidRPr="00434F36">
        <w:rPr>
          <w:sz w:val="28"/>
          <w:szCs w:val="28"/>
        </w:rPr>
        <w:t>а</w:t>
      </w:r>
      <w:r w:rsidRPr="00434F36">
        <w:rPr>
          <w:sz w:val="28"/>
          <w:szCs w:val="28"/>
        </w:rPr>
        <w:t xml:space="preserve">льных служащих </w:t>
      </w:r>
      <w:r w:rsidR="003409AC" w:rsidRPr="00434F36">
        <w:rPr>
          <w:sz w:val="28"/>
          <w:szCs w:val="28"/>
        </w:rPr>
        <w:t>–</w:t>
      </w:r>
      <w:r w:rsidRPr="00434F36">
        <w:rPr>
          <w:sz w:val="28"/>
          <w:szCs w:val="28"/>
        </w:rPr>
        <w:t xml:space="preserve"> </w:t>
      </w:r>
      <w:r w:rsidR="003409AC" w:rsidRPr="00434F36">
        <w:rPr>
          <w:sz w:val="28"/>
          <w:szCs w:val="28"/>
        </w:rPr>
        <w:t>154 тыс.800 руб.</w:t>
      </w:r>
    </w:p>
    <w:p w:rsidR="009611B3" w:rsidRPr="00434F36" w:rsidRDefault="009611B3" w:rsidP="009611B3">
      <w:pPr>
        <w:ind w:firstLine="709"/>
        <w:jc w:val="center"/>
        <w:rPr>
          <w:sz w:val="28"/>
          <w:szCs w:val="28"/>
        </w:rPr>
      </w:pPr>
      <w:r w:rsidRPr="009611B3">
        <w:rPr>
          <w:b/>
          <w:sz w:val="28"/>
          <w:szCs w:val="28"/>
        </w:rPr>
        <w:t>Обращения граждан</w:t>
      </w:r>
    </w:p>
    <w:p w:rsidR="007600DF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обращений за 2018 год – 1754 человека;</w:t>
      </w:r>
    </w:p>
    <w:p w:rsidR="009611B3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специалистами на личном приеме – 1530 человек;</w:t>
      </w:r>
    </w:p>
    <w:p w:rsidR="009611B3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главой на личном приеме – 224 человека.</w:t>
      </w:r>
    </w:p>
    <w:p w:rsidR="009611B3" w:rsidRPr="00434F36" w:rsidRDefault="009611B3" w:rsidP="0094312D">
      <w:pPr>
        <w:ind w:firstLine="709"/>
        <w:jc w:val="both"/>
        <w:rPr>
          <w:sz w:val="28"/>
          <w:szCs w:val="28"/>
        </w:rPr>
      </w:pPr>
    </w:p>
    <w:p w:rsidR="009611B3" w:rsidRDefault="009611B3" w:rsidP="00686687">
      <w:pPr>
        <w:ind w:firstLine="709"/>
        <w:jc w:val="center"/>
        <w:rPr>
          <w:b/>
          <w:sz w:val="28"/>
          <w:szCs w:val="28"/>
        </w:rPr>
      </w:pPr>
    </w:p>
    <w:p w:rsidR="009611B3" w:rsidRDefault="009611B3" w:rsidP="00686687">
      <w:pPr>
        <w:ind w:firstLine="709"/>
        <w:jc w:val="center"/>
        <w:rPr>
          <w:b/>
          <w:sz w:val="28"/>
          <w:szCs w:val="28"/>
        </w:rPr>
      </w:pPr>
    </w:p>
    <w:p w:rsidR="009611B3" w:rsidRDefault="009611B3" w:rsidP="00686687">
      <w:pPr>
        <w:ind w:firstLine="709"/>
        <w:jc w:val="center"/>
        <w:rPr>
          <w:b/>
          <w:sz w:val="28"/>
          <w:szCs w:val="28"/>
        </w:rPr>
      </w:pPr>
    </w:p>
    <w:p w:rsidR="009611B3" w:rsidRDefault="009611B3" w:rsidP="00686687">
      <w:pPr>
        <w:ind w:firstLine="709"/>
        <w:jc w:val="center"/>
        <w:rPr>
          <w:b/>
          <w:sz w:val="28"/>
          <w:szCs w:val="28"/>
        </w:rPr>
      </w:pPr>
    </w:p>
    <w:p w:rsidR="00000185" w:rsidRDefault="00686687" w:rsidP="0068668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34F36">
        <w:rPr>
          <w:b/>
          <w:sz w:val="28"/>
          <w:szCs w:val="28"/>
        </w:rPr>
        <w:lastRenderedPageBreak/>
        <w:t xml:space="preserve"> </w:t>
      </w:r>
      <w:r w:rsidR="008D1F62" w:rsidRPr="00434F36">
        <w:rPr>
          <w:b/>
          <w:sz w:val="28"/>
          <w:szCs w:val="28"/>
        </w:rPr>
        <w:t xml:space="preserve">(Слайд) </w:t>
      </w:r>
      <w:r w:rsidR="00000185" w:rsidRPr="00434F36">
        <w:rPr>
          <w:b/>
          <w:sz w:val="28"/>
          <w:szCs w:val="28"/>
        </w:rPr>
        <w:t>Сельское хозяйство</w:t>
      </w:r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Инвестиционным потенциалом (инвестиционной привлекательностью) Камышеватского сельского поселения является сельское хозяйство. На сегодняшний день на территории Камышеватского сельского поселения действует 36 сельскохозяйственных организаций: АО фирма «Агрокомплекс» им. Н.И. Ткачева предприятие «Камышеватское», ООО «Агрокомплекс «Камышеватский», ООО «</w:t>
      </w:r>
      <w:proofErr w:type="spellStart"/>
      <w:r w:rsidRPr="00434F36">
        <w:rPr>
          <w:rFonts w:eastAsia="Calibri"/>
          <w:sz w:val="28"/>
          <w:szCs w:val="28"/>
          <w:lang w:eastAsia="en-US"/>
        </w:rPr>
        <w:t>Агросервис</w:t>
      </w:r>
      <w:proofErr w:type="spellEnd"/>
      <w:r w:rsidRPr="00434F36">
        <w:rPr>
          <w:rFonts w:eastAsia="Calibri"/>
          <w:sz w:val="28"/>
          <w:szCs w:val="28"/>
          <w:lang w:eastAsia="en-US"/>
        </w:rPr>
        <w:t xml:space="preserve">», ООО АФ «Бирюза» и 32 крестьянско-фермерских хозяйств (КФХ). Основным направлением хозяйственной </w:t>
      </w:r>
      <w:proofErr w:type="gramStart"/>
      <w:r w:rsidRPr="00434F36">
        <w:rPr>
          <w:rFonts w:eastAsia="Calibri"/>
          <w:sz w:val="28"/>
          <w:szCs w:val="28"/>
          <w:lang w:eastAsia="en-US"/>
        </w:rPr>
        <w:t>деятельности</w:t>
      </w:r>
      <w:proofErr w:type="gramEnd"/>
      <w:r w:rsidRPr="00434F36">
        <w:rPr>
          <w:rFonts w:eastAsia="Calibri"/>
          <w:sz w:val="28"/>
          <w:szCs w:val="28"/>
          <w:lang w:eastAsia="en-US"/>
        </w:rPr>
        <w:t xml:space="preserve"> которых является производство зерна.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Так же на территории Камышеватского сельского поселения выращиванием и производством сельскохозяйственной продукцией занимается более тысячи личных подсобных хозяйствах (ЛПХ). В ЛПХ сегодня выращивается 31000 голов птицы, крупного рогатого скота (КРС) – 415 голов, кроликов – 725 голов, овец и коз 620 голов. Порядка 80% произведенной продукции идет на личное потребление. Получило развитие в прошлом году и альтернативное животноводство (СЛАЙД). В 2018 году была оказана помощь владельцам ЛПХ в плане кормов для животных. Администрация Камышеватского сельского поселения провела огромную работу и помогла заключить договора аренды 17 владельцам ЛПХ. Выделен участок земли – 67 га под пастбище.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34F36">
        <w:rPr>
          <w:rFonts w:eastAsia="Calibri"/>
          <w:spacing w:val="1"/>
          <w:sz w:val="28"/>
          <w:szCs w:val="28"/>
          <w:lang w:eastAsia="en-US"/>
        </w:rPr>
        <w:t>За счет сре</w:t>
      </w:r>
      <w:proofErr w:type="gramStart"/>
      <w:r w:rsidRPr="00434F36">
        <w:rPr>
          <w:rFonts w:eastAsia="Calibri"/>
          <w:spacing w:val="1"/>
          <w:sz w:val="28"/>
          <w:szCs w:val="28"/>
          <w:lang w:eastAsia="en-US"/>
        </w:rPr>
        <w:t>дств кр</w:t>
      </w:r>
      <w:proofErr w:type="gramEnd"/>
      <w:r w:rsidRPr="00434F36">
        <w:rPr>
          <w:rFonts w:eastAsia="Calibri"/>
          <w:spacing w:val="1"/>
          <w:sz w:val="28"/>
          <w:szCs w:val="28"/>
          <w:lang w:eastAsia="en-US"/>
        </w:rPr>
        <w:t>аевого бюджета шестнадцати (16) личным подсобным хозяйствам Камышеватско</w:t>
      </w:r>
      <w:r w:rsidR="00D2557C">
        <w:rPr>
          <w:rFonts w:eastAsia="Calibri"/>
          <w:spacing w:val="1"/>
          <w:sz w:val="28"/>
          <w:szCs w:val="28"/>
          <w:lang w:eastAsia="en-US"/>
        </w:rPr>
        <w:t>го сельского поселения в 2018</w:t>
      </w:r>
      <w:r w:rsidRPr="00434F36">
        <w:rPr>
          <w:rFonts w:eastAsia="Calibri"/>
          <w:spacing w:val="1"/>
          <w:sz w:val="28"/>
          <w:szCs w:val="28"/>
          <w:lang w:eastAsia="en-US"/>
        </w:rPr>
        <w:t xml:space="preserve"> году на производство продукции (мясо, молоко) было выплачено более 230 тысяч рублей. 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В 2018 году сельскохозяйственными товаропроизводителями всех категорий произведено: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- 677,1 т мяса,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- молока 1450 т,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- картофеля 1100 т,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F36">
        <w:rPr>
          <w:rFonts w:eastAsia="Calibri"/>
          <w:sz w:val="28"/>
          <w:szCs w:val="28"/>
          <w:lang w:eastAsia="en-US"/>
        </w:rPr>
        <w:t>- овощей 1100 т.</w:t>
      </w:r>
    </w:p>
    <w:p w:rsidR="00A91460" w:rsidRPr="00434F36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11C9" w:rsidRDefault="00EC11C9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Задачи в области ГО и ЧС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Работа администрации поселения в участии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</w:t>
      </w:r>
      <w:proofErr w:type="spellStart"/>
      <w:r w:rsidRPr="00434F36">
        <w:rPr>
          <w:sz w:val="28"/>
          <w:szCs w:val="28"/>
        </w:rPr>
        <w:t>Ейский</w:t>
      </w:r>
      <w:proofErr w:type="spellEnd"/>
      <w:r w:rsidRPr="00434F36">
        <w:rPr>
          <w:sz w:val="28"/>
          <w:szCs w:val="28"/>
        </w:rPr>
        <w:t xml:space="preserve"> район. Отрабатывались вопросы в обеспечении пожарной безопасности и безопасности людей на водных объектах.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Особое внимание администрацией сельского поселения уделялось мероприятиям, направленным на противопожарную профилактику. Для чего были разработаны Планы мероприятий, проведена противопожарная опашка населенного пункта, проводились проверки источников наружного противопожарного водоснабжения, плановые учения и тренировки, проведена работа по уточнению нормативно-правовой базы в соответствии с </w:t>
      </w:r>
      <w:r w:rsidRPr="00434F36">
        <w:rPr>
          <w:sz w:val="28"/>
          <w:szCs w:val="28"/>
        </w:rPr>
        <w:lastRenderedPageBreak/>
        <w:t>действующим законодательством.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В летний период устанавливался особый противопожарный режим. По результатам работы административной комиссии вручено 106 уведомлений по очистке территории, составлено 27 протоколов об административных правонарушениях, 19 материалов направлено в Отдел надзорной деятельности и профилактической работы Ейского района.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Были приобретены и установлены 2 баннера о пожароопасном периоде, телефоны вызова экстренных служб.</w:t>
      </w:r>
    </w:p>
    <w:p w:rsidR="00D27912" w:rsidRPr="00434F36" w:rsidRDefault="00D27912" w:rsidP="0094312D">
      <w:pPr>
        <w:ind w:firstLine="709"/>
        <w:jc w:val="both"/>
        <w:rPr>
          <w:color w:val="000000" w:themeColor="text1"/>
          <w:sz w:val="28"/>
          <w:szCs w:val="28"/>
        </w:rPr>
      </w:pPr>
      <w:r w:rsidRPr="00434F36">
        <w:rPr>
          <w:sz w:val="28"/>
          <w:szCs w:val="28"/>
        </w:rPr>
        <w:t xml:space="preserve">В осенне-зимний пожароопасный период в целях принятия дополнительных мер по обеспечению пожарной безопасности  межведомственной рабочей группой проверены семьи, находящиеся в трудной жизненной ситуации, социально опасном положении и семьи, состоящие на учетах в органах системы профилактики безнадзорности и правонарушений несовершеннолетних. </w:t>
      </w:r>
      <w:r w:rsidRPr="00434F36">
        <w:rPr>
          <w:color w:val="000000" w:themeColor="text1"/>
          <w:sz w:val="28"/>
          <w:szCs w:val="28"/>
        </w:rPr>
        <w:t>Председателями ТОС проводятся профилактические мероприятия с распространением памяток по соблюдению требований пожарной безопасности  в быту с инвалидами, одиноко проживающими гражданами пожилого возраста (пенсионерами).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На официальном сайте администрации Камышеватского сельского поселения размещаются Постановления, экстренные предупреждения, информация о безопасном использовании газового, печного, электрического оборудования, памятка «Безопасный Новый год», памятка по правилам пожарной безопасности в период проведения новогодних праздников. 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холле здания администрации установлен телевизор, по которому транслируются видеоролики о соблюдении правил пожарной безопасности. 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В итоге по сравнению с прошлым годом уменьшилось количество возгораний строений на 50%, количество возгораний сухой растительности на 13%.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В целях обеспечения безопасности людей на водных объектах имеется спасательный пост администрации Камышеватского сельского поселения.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С 1 июня </w:t>
      </w:r>
      <w:r w:rsidR="00893592" w:rsidRPr="00434F36">
        <w:rPr>
          <w:sz w:val="28"/>
          <w:szCs w:val="28"/>
        </w:rPr>
        <w:t xml:space="preserve">2018 года </w:t>
      </w:r>
      <w:r w:rsidRPr="00434F36">
        <w:rPr>
          <w:sz w:val="28"/>
          <w:szCs w:val="28"/>
        </w:rPr>
        <w:t>было организованно дежурство спасателей на спасательном посту.     В штате спасателей работали 4 человека. Дежурство осуществлялось согласно графику.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На финансирование мероприятий по обеспечению безопасности на водных объектах в 2</w:t>
      </w:r>
      <w:r w:rsidR="009611B3">
        <w:rPr>
          <w:sz w:val="28"/>
          <w:szCs w:val="28"/>
        </w:rPr>
        <w:t xml:space="preserve">018 году было предусмотрено 280 тыс. </w:t>
      </w:r>
      <w:r w:rsidRPr="00434F36">
        <w:rPr>
          <w:sz w:val="28"/>
          <w:szCs w:val="28"/>
        </w:rPr>
        <w:t>600 рублей. Ресурсное обеспечение муниципальной программы осуществлялось за счет средств местного бюджета.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2018 году в целях улучшения материально-технического оснащения приобретен Мегафон ручной, бинокль, 2 свистка. 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proofErr w:type="gramStart"/>
      <w:r w:rsidRPr="00434F36">
        <w:rPr>
          <w:sz w:val="28"/>
          <w:szCs w:val="28"/>
        </w:rPr>
        <w:t>На спасательном посту установлены 2 информационных щита («Правила поведения отдыхающих взрослых и детей на пляже», «Оказание помощи тонущему»), баннер с телефонами вызова экстренных служб.</w:t>
      </w:r>
      <w:proofErr w:type="gramEnd"/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Своевременно устанавливаются информационные знаки в местах, запрещенных для купания и знаки о запрете выхода и выезда автотранспорта на лёд вдоль водных объектов в границе поселения. 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случаях угрозы подтопления выставлялись дополнительные посты </w:t>
      </w:r>
      <w:r w:rsidRPr="00434F36">
        <w:rPr>
          <w:sz w:val="28"/>
          <w:szCs w:val="28"/>
        </w:rPr>
        <w:lastRenderedPageBreak/>
        <w:t>наблюдения за уровнем моря.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За время проведения летнего периода 2018 года, </w:t>
      </w:r>
      <w:proofErr w:type="gramStart"/>
      <w:r w:rsidRPr="00434F36">
        <w:rPr>
          <w:sz w:val="28"/>
          <w:szCs w:val="28"/>
        </w:rPr>
        <w:t>утонувших</w:t>
      </w:r>
      <w:proofErr w:type="gramEnd"/>
      <w:r w:rsidRPr="00434F36">
        <w:rPr>
          <w:sz w:val="28"/>
          <w:szCs w:val="28"/>
        </w:rPr>
        <w:t xml:space="preserve"> на территории Камышеватского сельского поселения нет.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электропроводки, а также соблюдать меры пожарной безопасности: не разжигать костров, не сжигать мусор, быть бдительными и вовремя реагировать на возгорания.  </w:t>
      </w: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</w:p>
    <w:p w:rsidR="00DC2F1A" w:rsidRDefault="00DC2F1A" w:rsidP="00686687">
      <w:pPr>
        <w:ind w:firstLine="709"/>
        <w:jc w:val="center"/>
        <w:rPr>
          <w:b/>
          <w:sz w:val="28"/>
          <w:szCs w:val="28"/>
        </w:rPr>
      </w:pPr>
      <w:proofErr w:type="spellStart"/>
      <w:r w:rsidRPr="00434F36">
        <w:rPr>
          <w:b/>
          <w:sz w:val="28"/>
          <w:szCs w:val="28"/>
        </w:rPr>
        <w:t>Антинарко</w:t>
      </w:r>
      <w:proofErr w:type="spellEnd"/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август 201</w:t>
      </w:r>
      <w:r w:rsidR="00F843CB" w:rsidRPr="00434F36">
        <w:rPr>
          <w:sz w:val="28"/>
          <w:szCs w:val="28"/>
        </w:rPr>
        <w:t>8</w:t>
      </w:r>
      <w:r w:rsidRPr="00434F36">
        <w:rPr>
          <w:sz w:val="28"/>
          <w:szCs w:val="28"/>
        </w:rPr>
        <w:t xml:space="preserve">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</w:t>
      </w:r>
      <w:r w:rsidR="00614EA1" w:rsidRPr="00434F36">
        <w:rPr>
          <w:sz w:val="28"/>
          <w:szCs w:val="28"/>
        </w:rPr>
        <w:t>.</w:t>
      </w:r>
      <w:r w:rsidRPr="00434F36">
        <w:rPr>
          <w:sz w:val="28"/>
          <w:szCs w:val="28"/>
        </w:rPr>
        <w:t xml:space="preserve">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DC2F1A" w:rsidRPr="00434F36" w:rsidRDefault="0089359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</w:t>
      </w:r>
      <w:r w:rsidR="00DC2F1A" w:rsidRPr="00434F36">
        <w:rPr>
          <w:sz w:val="28"/>
          <w:szCs w:val="28"/>
        </w:rPr>
        <w:t>здания</w:t>
      </w:r>
      <w:r w:rsidRPr="00434F36">
        <w:rPr>
          <w:sz w:val="28"/>
          <w:szCs w:val="28"/>
        </w:rPr>
        <w:t>х</w:t>
      </w:r>
      <w:r w:rsidR="00DC2F1A" w:rsidRPr="00434F36">
        <w:rPr>
          <w:sz w:val="28"/>
          <w:szCs w:val="28"/>
        </w:rPr>
        <w:t xml:space="preserve"> администрации Камышеватского сельского поселения, СДК </w:t>
      </w:r>
      <w:proofErr w:type="spellStart"/>
      <w:r w:rsidR="00DC2F1A" w:rsidRPr="00434F36">
        <w:rPr>
          <w:sz w:val="28"/>
          <w:szCs w:val="28"/>
        </w:rPr>
        <w:t>ст</w:t>
      </w:r>
      <w:proofErr w:type="gramStart"/>
      <w:r w:rsidR="00DC2F1A" w:rsidRPr="00434F36">
        <w:rPr>
          <w:sz w:val="28"/>
          <w:szCs w:val="28"/>
        </w:rPr>
        <w:t>.К</w:t>
      </w:r>
      <w:proofErr w:type="gramEnd"/>
      <w:r w:rsidR="00DC2F1A" w:rsidRPr="00434F36">
        <w:rPr>
          <w:sz w:val="28"/>
          <w:szCs w:val="28"/>
        </w:rPr>
        <w:t>амышеватской</w:t>
      </w:r>
      <w:proofErr w:type="spellEnd"/>
      <w:r w:rsidR="00DC2F1A" w:rsidRPr="00434F36">
        <w:rPr>
          <w:sz w:val="28"/>
          <w:szCs w:val="28"/>
        </w:rPr>
        <w:t xml:space="preserve">, МОУ СОШ №6, ДДТ установлены и оформлены стенды антинаркотической направленности. Также на </w:t>
      </w:r>
      <w:r w:rsidRPr="00434F36">
        <w:rPr>
          <w:sz w:val="28"/>
          <w:szCs w:val="28"/>
        </w:rPr>
        <w:t>фасаде здания</w:t>
      </w:r>
      <w:r w:rsidR="00DC2F1A" w:rsidRPr="00434F36">
        <w:rPr>
          <w:sz w:val="28"/>
          <w:szCs w:val="28"/>
        </w:rPr>
        <w:t xml:space="preserve"> СДК </w:t>
      </w:r>
      <w:proofErr w:type="spellStart"/>
      <w:r w:rsidR="00DC2F1A" w:rsidRPr="00434F36">
        <w:rPr>
          <w:sz w:val="28"/>
          <w:szCs w:val="28"/>
        </w:rPr>
        <w:t>ст</w:t>
      </w:r>
      <w:proofErr w:type="gramStart"/>
      <w:r w:rsidR="00DC2F1A" w:rsidRPr="00434F36">
        <w:rPr>
          <w:sz w:val="28"/>
          <w:szCs w:val="28"/>
        </w:rPr>
        <w:t>.К</w:t>
      </w:r>
      <w:proofErr w:type="gramEnd"/>
      <w:r w:rsidR="00DC2F1A" w:rsidRPr="00434F36">
        <w:rPr>
          <w:sz w:val="28"/>
          <w:szCs w:val="28"/>
        </w:rPr>
        <w:t>амышеватской</w:t>
      </w:r>
      <w:proofErr w:type="spellEnd"/>
      <w:r w:rsidR="00DC2F1A" w:rsidRPr="00434F36">
        <w:rPr>
          <w:sz w:val="28"/>
          <w:szCs w:val="28"/>
        </w:rPr>
        <w:t xml:space="preserve"> размещен баннер, пропагандирующий здоровый образ жизни и отказ от наркотиков.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На базе МОУ СОШ № 6, СДК </w:t>
      </w:r>
      <w:proofErr w:type="spellStart"/>
      <w:r w:rsidRPr="00434F36">
        <w:rPr>
          <w:sz w:val="28"/>
          <w:szCs w:val="28"/>
        </w:rPr>
        <w:t>ст</w:t>
      </w:r>
      <w:proofErr w:type="gramStart"/>
      <w:r w:rsidRPr="00434F36">
        <w:rPr>
          <w:sz w:val="28"/>
          <w:szCs w:val="28"/>
        </w:rPr>
        <w:t>.К</w:t>
      </w:r>
      <w:proofErr w:type="gramEnd"/>
      <w:r w:rsidRPr="00434F36">
        <w:rPr>
          <w:sz w:val="28"/>
          <w:szCs w:val="28"/>
        </w:rPr>
        <w:t>амышеватская</w:t>
      </w:r>
      <w:proofErr w:type="spellEnd"/>
      <w:r w:rsidRPr="00434F36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табакокурения.</w:t>
      </w:r>
    </w:p>
    <w:p w:rsidR="00A47A1D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3) активная работа по вовлечению молодёжи в спорт.</w:t>
      </w:r>
      <w:r w:rsidR="00A47A1D" w:rsidRPr="00434F36">
        <w:rPr>
          <w:sz w:val="28"/>
          <w:szCs w:val="28"/>
        </w:rPr>
        <w:t xml:space="preserve"> </w:t>
      </w:r>
    </w:p>
    <w:p w:rsidR="0001449E" w:rsidRPr="00434F36" w:rsidRDefault="0001449E" w:rsidP="0094312D">
      <w:pPr>
        <w:ind w:firstLine="709"/>
        <w:jc w:val="both"/>
        <w:rPr>
          <w:b/>
          <w:sz w:val="28"/>
          <w:szCs w:val="28"/>
        </w:rPr>
      </w:pPr>
    </w:p>
    <w:p w:rsidR="002577A2" w:rsidRDefault="002577A2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Молодежная политика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Молодежь под руководством специалиста проводила различные акции по наведению санитарного порядка, </w:t>
      </w:r>
      <w:r w:rsidR="00893592" w:rsidRPr="00434F36">
        <w:rPr>
          <w:sz w:val="28"/>
          <w:szCs w:val="28"/>
        </w:rPr>
        <w:t xml:space="preserve">уборка </w:t>
      </w:r>
      <w:proofErr w:type="gramStart"/>
      <w:r w:rsidR="00893592" w:rsidRPr="00434F36">
        <w:rPr>
          <w:sz w:val="28"/>
          <w:szCs w:val="28"/>
        </w:rPr>
        <w:t>на</w:t>
      </w:r>
      <w:proofErr w:type="gramEnd"/>
      <w:r w:rsidR="00893592" w:rsidRPr="00434F36">
        <w:rPr>
          <w:sz w:val="28"/>
          <w:szCs w:val="28"/>
        </w:rPr>
        <w:t xml:space="preserve"> </w:t>
      </w:r>
      <w:proofErr w:type="gramStart"/>
      <w:r w:rsidR="00893592" w:rsidRPr="00434F36">
        <w:rPr>
          <w:sz w:val="28"/>
          <w:szCs w:val="28"/>
        </w:rPr>
        <w:t>могил</w:t>
      </w:r>
      <w:proofErr w:type="gramEnd"/>
      <w:r w:rsidRPr="00434F36">
        <w:rPr>
          <w:sz w:val="28"/>
          <w:szCs w:val="28"/>
        </w:rPr>
        <w:t xml:space="preserve"> ветеранов, оказывалась помощь  жителям поселения.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Силами молодежи проведен праздник для детей в день защиты детей.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lastRenderedPageBreak/>
        <w:t xml:space="preserve">В летний период было организовано трудоустройство 40 подростков. Дети трудились на </w:t>
      </w:r>
      <w:proofErr w:type="gramStart"/>
      <w:r w:rsidRPr="00434F36">
        <w:rPr>
          <w:sz w:val="28"/>
          <w:szCs w:val="28"/>
        </w:rPr>
        <w:t>благо родного</w:t>
      </w:r>
      <w:proofErr w:type="gramEnd"/>
      <w:r w:rsidRPr="00434F36">
        <w:rPr>
          <w:sz w:val="28"/>
          <w:szCs w:val="28"/>
        </w:rPr>
        <w:t xml:space="preserve"> поселения.</w:t>
      </w:r>
    </w:p>
    <w:p w:rsidR="000B34C5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У нас  есть своя футбольная команда «Рубеж», которая участвует во всех районных, </w:t>
      </w:r>
      <w:proofErr w:type="spellStart"/>
      <w:r w:rsidRPr="00434F36">
        <w:rPr>
          <w:sz w:val="28"/>
          <w:szCs w:val="28"/>
        </w:rPr>
        <w:t>межпоселенческих</w:t>
      </w:r>
      <w:proofErr w:type="spellEnd"/>
      <w:r w:rsidRPr="00434F36">
        <w:rPr>
          <w:sz w:val="28"/>
          <w:szCs w:val="28"/>
        </w:rPr>
        <w:t xml:space="preserve"> мероприятиях. Наша команда занимает почетные  места в соревнованиях.  </w:t>
      </w:r>
    </w:p>
    <w:p w:rsidR="0001449E" w:rsidRPr="00434F36" w:rsidRDefault="0001449E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Также  2 раза в неделю в поселении работает клуб «Молодая Кубань». В клубе принимает участие молодежь в возрасте от 14 до 29 лет. Проводятся спортивные мероприятия, круглые столы на темы различных направленностей.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</w:p>
    <w:p w:rsidR="00DC2F1A" w:rsidRDefault="00DC2F1A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ТОС</w:t>
      </w:r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уведомления в пожароопасный период. </w:t>
      </w:r>
      <w:r w:rsidR="002A0013" w:rsidRPr="00434F36">
        <w:rPr>
          <w:sz w:val="28"/>
          <w:szCs w:val="28"/>
        </w:rPr>
        <w:t>В</w:t>
      </w:r>
      <w:r w:rsidRPr="00434F36">
        <w:rPr>
          <w:sz w:val="28"/>
          <w:szCs w:val="28"/>
        </w:rPr>
        <w:t xml:space="preserve">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</w:p>
    <w:p w:rsidR="00DD047B" w:rsidRDefault="00DD047B" w:rsidP="00686687">
      <w:pPr>
        <w:ind w:firstLine="709"/>
        <w:jc w:val="center"/>
        <w:rPr>
          <w:rFonts w:eastAsia="Calibri"/>
          <w:b/>
          <w:sz w:val="28"/>
          <w:szCs w:val="28"/>
        </w:rPr>
      </w:pPr>
      <w:r w:rsidRPr="00434F36">
        <w:rPr>
          <w:rFonts w:eastAsia="Calibri"/>
          <w:b/>
          <w:sz w:val="28"/>
          <w:szCs w:val="28"/>
        </w:rPr>
        <w:t>СДК</w:t>
      </w:r>
    </w:p>
    <w:p w:rsidR="00686687" w:rsidRPr="00434F36" w:rsidRDefault="00686687" w:rsidP="0094312D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Основную роль в проведении культурно-массовых мероприятий  для наших жителей занимает Дом Культуры.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Здесь сформирован трудоспособный коллектив из 23 человек.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На содержание СДК в 2018 году израсходовано: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-10 млн. 576 тыс.  рублей из них: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                       - 4 млн. 914 тыс. рублей сре</w:t>
      </w:r>
      <w:proofErr w:type="gramStart"/>
      <w:r w:rsidRPr="00434F36">
        <w:rPr>
          <w:rFonts w:eastAsia="Calibri"/>
          <w:sz w:val="28"/>
          <w:szCs w:val="28"/>
        </w:rPr>
        <w:t>дств кр</w:t>
      </w:r>
      <w:proofErr w:type="gramEnd"/>
      <w:r w:rsidRPr="00434F36">
        <w:rPr>
          <w:rFonts w:eastAsia="Calibri"/>
          <w:sz w:val="28"/>
          <w:szCs w:val="28"/>
        </w:rPr>
        <w:t>аевого бюджета,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                       - 5 млн. 365 тыс. рублей средств местного бюджета,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                       - 297 тыс. рублей внебюджетных средств, заработанных самим учреждением.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    В СДК работают 21 клубное формирование, из них: 17 коллективов самодеятельности народного творчества и 4 клуба по интересам.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     Один коллектив имеет звание «Образцовый художественный коллектив», это студия декоративно-прикладного искусства «Фантазия».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 Все кружки для нашего населения работают на бесплатной основе,                   их посещают 312 участников художественной самодеятельности. Коллектив Дома культуры принял участие в 12 районных, в 1 </w:t>
      </w:r>
      <w:proofErr w:type="gramStart"/>
      <w:r w:rsidRPr="00434F36">
        <w:rPr>
          <w:rFonts w:eastAsia="Calibri"/>
          <w:sz w:val="28"/>
          <w:szCs w:val="28"/>
        </w:rPr>
        <w:t>зональном</w:t>
      </w:r>
      <w:proofErr w:type="gramEnd"/>
      <w:r w:rsidRPr="00434F36">
        <w:rPr>
          <w:rFonts w:eastAsia="Calibri"/>
          <w:sz w:val="28"/>
          <w:szCs w:val="28"/>
        </w:rPr>
        <w:t>, 65 краевых и 3 всероссийских фестивалях и конкурсах.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      Назову основные большие интересные мероприятия  организованные и проведенные за этот год: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Январские Новогодние и Рождественские мероприятия                                     (это детские представления, концерты),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-  </w:t>
      </w:r>
      <w:proofErr w:type="gramStart"/>
      <w:r w:rsidRPr="00434F36">
        <w:rPr>
          <w:rFonts w:eastAsia="Calibri"/>
          <w:sz w:val="28"/>
          <w:szCs w:val="28"/>
        </w:rPr>
        <w:t>Мероприятия</w:t>
      </w:r>
      <w:proofErr w:type="gramEnd"/>
      <w:r w:rsidRPr="00434F36">
        <w:rPr>
          <w:rFonts w:eastAsia="Calibri"/>
          <w:sz w:val="28"/>
          <w:szCs w:val="28"/>
        </w:rPr>
        <w:t xml:space="preserve"> посвященные месячнику оборонно-массовой и военно-</w:t>
      </w:r>
      <w:r w:rsidRPr="00434F36">
        <w:rPr>
          <w:rFonts w:eastAsia="Calibri"/>
          <w:sz w:val="28"/>
          <w:szCs w:val="28"/>
        </w:rPr>
        <w:lastRenderedPageBreak/>
        <w:t>патриотической работы,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- Культурно-спортивные мероприятия посвященные памяти  погибшим в Чечне, Афганистане военнослужащих Карпенко Сергея Сергеевича, </w:t>
      </w:r>
      <w:proofErr w:type="spellStart"/>
      <w:r w:rsidRPr="00434F36">
        <w:rPr>
          <w:rFonts w:eastAsia="Calibri"/>
          <w:sz w:val="28"/>
          <w:szCs w:val="28"/>
        </w:rPr>
        <w:t>Снурникова</w:t>
      </w:r>
      <w:proofErr w:type="spellEnd"/>
      <w:r w:rsidRPr="00434F36">
        <w:rPr>
          <w:rFonts w:eastAsia="Calibri"/>
          <w:sz w:val="28"/>
          <w:szCs w:val="28"/>
        </w:rPr>
        <w:t xml:space="preserve"> Юрия Анатольевича, Андриевского Сергея Владимировича,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 Торжественные  мероприятия, посвященные зажжению огня Памяти на мемориале Славы в честь  Дня Великой  Победы,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 Организация памятного шествия «Бессмертный полк»,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Праздничные мероприятия, посвященные Дню Победы,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Отчетный концерт коллективов художественной самодеятельности Дома культуры,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Театрализованное массовое представление «Праздник Нептуна» на берегу Азовского моря,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Участие в концертном обслуживании и проведении краевых мероприятий в этнографическом комплексе «Атамань»,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Проведение праздничных мероприятий, посвященных 170-му  юбилею со дня основания станицы Камышеватской,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 - Концертно-развлекательные программы на розничных ярмарках </w:t>
      </w:r>
      <w:proofErr w:type="spellStart"/>
      <w:r w:rsidRPr="00434F36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434F36">
        <w:rPr>
          <w:rFonts w:eastAsia="Calibri"/>
          <w:sz w:val="28"/>
          <w:szCs w:val="28"/>
        </w:rPr>
        <w:t xml:space="preserve"> в городе Ейске,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-Работа стилизованного куреня ст. Камышеватской на районных и краевых мероприятиях,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-  Проведение Всероссийских акций «Ночь кино», «Ночь искусств»,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- Проведение праздничного концерта, посвященного дню Матери,                       и многие другие мероприятия. 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Мероприятия, которые проходят на сцене дома культуры, работники культуры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В 2018 году в Муниципальном учреждении «Сельский Дом Культуры станицы Камышеватской» произведен ремонт центрального входа в здание и трех запасных выходов. </w:t>
      </w:r>
      <w:r w:rsidR="00893592" w:rsidRPr="00434F36">
        <w:rPr>
          <w:rFonts w:eastAsia="Calibri"/>
          <w:sz w:val="28"/>
          <w:szCs w:val="28"/>
        </w:rPr>
        <w:t>Реконструкцией входных гру</w:t>
      </w:r>
      <w:proofErr w:type="gramStart"/>
      <w:r w:rsidR="00893592" w:rsidRPr="00434F36">
        <w:rPr>
          <w:rFonts w:eastAsia="Calibri"/>
          <w:sz w:val="28"/>
          <w:szCs w:val="28"/>
        </w:rPr>
        <w:t>пп в зд</w:t>
      </w:r>
      <w:proofErr w:type="gramEnd"/>
      <w:r w:rsidR="00893592" w:rsidRPr="00434F36">
        <w:rPr>
          <w:rFonts w:eastAsia="Calibri"/>
          <w:sz w:val="28"/>
          <w:szCs w:val="28"/>
        </w:rPr>
        <w:t>ание занималось Общество с ограниченной ответственностью «ЗИП». Стоимость строительных работ составила 715 000 рублей. Установлены новые современные  стеклопластиковые ок</w:t>
      </w:r>
      <w:r w:rsidRPr="00434F36">
        <w:rPr>
          <w:rFonts w:eastAsia="Calibri"/>
          <w:sz w:val="28"/>
          <w:szCs w:val="28"/>
        </w:rPr>
        <w:t>н</w:t>
      </w:r>
      <w:r w:rsidR="00893592" w:rsidRPr="00434F36">
        <w:rPr>
          <w:rFonts w:eastAsia="Calibri"/>
          <w:sz w:val="28"/>
          <w:szCs w:val="28"/>
        </w:rPr>
        <w:t>а, двери и панели</w:t>
      </w:r>
      <w:r w:rsidRPr="00434F36">
        <w:rPr>
          <w:rFonts w:eastAsia="Calibri"/>
          <w:sz w:val="28"/>
          <w:szCs w:val="28"/>
        </w:rPr>
        <w:t xml:space="preserve">, которые выдержат и мороз, и солнце, а также сохранят благоприятный тепловой режим в здании. </w:t>
      </w:r>
      <w:r w:rsidR="00893592" w:rsidRPr="00434F36">
        <w:rPr>
          <w:rFonts w:eastAsia="Calibri"/>
          <w:sz w:val="28"/>
          <w:szCs w:val="28"/>
        </w:rPr>
        <w:t xml:space="preserve"> Работы выполнялись за счет средств местного бюджета.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Ремонтные работы в спортзале ДК не удалось провести в 2018 году. Согласно проведенного аукциона контракт по ремонту был заключен с Индивидуальным предпринимателем </w:t>
      </w:r>
      <w:proofErr w:type="spellStart"/>
      <w:r w:rsidRPr="00434F36">
        <w:rPr>
          <w:rFonts w:eastAsia="Calibri"/>
          <w:sz w:val="28"/>
          <w:szCs w:val="28"/>
        </w:rPr>
        <w:t>Бештоев</w:t>
      </w:r>
      <w:proofErr w:type="spellEnd"/>
      <w:r w:rsidRPr="00434F36">
        <w:rPr>
          <w:rFonts w:eastAsia="Calibri"/>
          <w:sz w:val="28"/>
          <w:szCs w:val="28"/>
        </w:rPr>
        <w:t xml:space="preserve"> А.Х. из </w:t>
      </w:r>
      <w:proofErr w:type="spellStart"/>
      <w:r w:rsidRPr="00434F36">
        <w:rPr>
          <w:rFonts w:eastAsia="Calibri"/>
          <w:sz w:val="28"/>
          <w:szCs w:val="28"/>
        </w:rPr>
        <w:t>г</w:t>
      </w:r>
      <w:proofErr w:type="gramStart"/>
      <w:r w:rsidRPr="00434F36">
        <w:rPr>
          <w:rFonts w:eastAsia="Calibri"/>
          <w:sz w:val="28"/>
          <w:szCs w:val="28"/>
        </w:rPr>
        <w:t>.Н</w:t>
      </w:r>
      <w:proofErr w:type="gramEnd"/>
      <w:r w:rsidRPr="00434F36">
        <w:rPr>
          <w:rFonts w:eastAsia="Calibri"/>
          <w:sz w:val="28"/>
          <w:szCs w:val="28"/>
        </w:rPr>
        <w:t>альчик</w:t>
      </w:r>
      <w:proofErr w:type="spellEnd"/>
      <w:r w:rsidRPr="00434F36">
        <w:rPr>
          <w:rFonts w:eastAsia="Calibri"/>
          <w:sz w:val="28"/>
          <w:szCs w:val="28"/>
        </w:rPr>
        <w:t xml:space="preserve">. Подрядчик </w:t>
      </w:r>
      <w:proofErr w:type="gramStart"/>
      <w:r w:rsidRPr="00434F36">
        <w:rPr>
          <w:rFonts w:eastAsia="Calibri"/>
          <w:sz w:val="28"/>
          <w:szCs w:val="28"/>
        </w:rPr>
        <w:t>оказался недобросовестным поставщиком услуг и в результате пришлось</w:t>
      </w:r>
      <w:proofErr w:type="gramEnd"/>
      <w:r w:rsidRPr="00434F36">
        <w:rPr>
          <w:rFonts w:eastAsia="Calibri"/>
          <w:sz w:val="28"/>
          <w:szCs w:val="28"/>
        </w:rPr>
        <w:t xml:space="preserve"> расторгнуть с ним контракт в ноябре 2018 года.</w:t>
      </w:r>
    </w:p>
    <w:p w:rsidR="00DD047B" w:rsidRPr="00434F36" w:rsidRDefault="00DD047B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В настоящее время проводятся конкурсные процедуры по определению подрядной организации по осуществлению ремонтных работ в спортзале. Начальная максимальная цена контракта составляет 1 млн. 503 тыс. 515 рублей. Денежные средства выделены из местного бюджета в полном объеме и предоставлены учреждению культуры. Работы будут проходить с 1 марта по 31 </w:t>
      </w:r>
      <w:r w:rsidRPr="00434F36">
        <w:rPr>
          <w:rFonts w:eastAsia="Calibri"/>
          <w:sz w:val="28"/>
          <w:szCs w:val="28"/>
        </w:rPr>
        <w:lastRenderedPageBreak/>
        <w:t>мая 2018 года.</w:t>
      </w:r>
    </w:p>
    <w:p w:rsidR="0083714E" w:rsidRPr="00434F36" w:rsidRDefault="0083714E" w:rsidP="0094312D">
      <w:pPr>
        <w:ind w:firstLine="709"/>
        <w:jc w:val="both"/>
        <w:rPr>
          <w:sz w:val="28"/>
          <w:szCs w:val="28"/>
        </w:rPr>
      </w:pPr>
    </w:p>
    <w:p w:rsidR="00BD38A7" w:rsidRPr="00434F36" w:rsidRDefault="00BD38A7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ДДТ СТ</w:t>
      </w:r>
      <w:proofErr w:type="gramStart"/>
      <w:r w:rsidRPr="00434F36">
        <w:rPr>
          <w:b/>
          <w:sz w:val="28"/>
          <w:szCs w:val="28"/>
        </w:rPr>
        <w:t>.К</w:t>
      </w:r>
      <w:proofErr w:type="gramEnd"/>
      <w:r w:rsidRPr="00434F36">
        <w:rPr>
          <w:b/>
          <w:sz w:val="28"/>
          <w:szCs w:val="28"/>
        </w:rPr>
        <w:t>АМЫШЕВАТСКОЙ</w:t>
      </w:r>
    </w:p>
    <w:p w:rsidR="00BD38A7" w:rsidRPr="00434F36" w:rsidRDefault="00BD38A7" w:rsidP="0094312D">
      <w:pPr>
        <w:ind w:firstLine="709"/>
        <w:jc w:val="both"/>
        <w:rPr>
          <w:b/>
          <w:sz w:val="28"/>
          <w:szCs w:val="28"/>
        </w:rPr>
      </w:pP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муниципальном бюджетном образовательном учреждении дополнительного образования доме детского творчества муниципального образования </w:t>
      </w:r>
      <w:proofErr w:type="spellStart"/>
      <w:r w:rsidRPr="00434F36">
        <w:rPr>
          <w:sz w:val="28"/>
          <w:szCs w:val="28"/>
        </w:rPr>
        <w:t>Ейский</w:t>
      </w:r>
      <w:proofErr w:type="spellEnd"/>
      <w:r w:rsidRPr="00434F36">
        <w:rPr>
          <w:sz w:val="28"/>
          <w:szCs w:val="28"/>
        </w:rPr>
        <w:t xml:space="preserve"> район за 2018  учебный год, были организованы и проведены следующие наиболее значимые мероприятия: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районный форум учреждений дополнительного образования «Дети. Творчество. Кубань»;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праздничный концерт, посвященный Дню матери;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мероприятие, посвященное Дню народного единства;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благотворительная акция, приуроченная ко Дню инвалида «Дети – детям»;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новогоднее театрализованное представление для учащихся СОШ № 6 и кружковцев ДДТ;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месячник </w:t>
      </w:r>
      <w:proofErr w:type="spellStart"/>
      <w:r w:rsidRPr="00434F36">
        <w:rPr>
          <w:sz w:val="28"/>
          <w:szCs w:val="28"/>
        </w:rPr>
        <w:t>оборонно</w:t>
      </w:r>
      <w:proofErr w:type="spellEnd"/>
      <w:r w:rsidRPr="00434F36">
        <w:rPr>
          <w:sz w:val="28"/>
          <w:szCs w:val="28"/>
        </w:rPr>
        <w:t xml:space="preserve"> – массовой и </w:t>
      </w:r>
      <w:proofErr w:type="spellStart"/>
      <w:r w:rsidRPr="00434F36">
        <w:rPr>
          <w:sz w:val="28"/>
          <w:szCs w:val="28"/>
        </w:rPr>
        <w:t>военно</w:t>
      </w:r>
      <w:proofErr w:type="spellEnd"/>
      <w:r w:rsidRPr="00434F36">
        <w:rPr>
          <w:sz w:val="28"/>
          <w:szCs w:val="28"/>
        </w:rPr>
        <w:t xml:space="preserve"> – патриотической работы;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концерт, посвященный международному женскому дню 8 марта;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праздничная программа, приуроченная ко Дню театра;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литературно – музыкальная композиция, приуроченная ко Дню Победы.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Праздник, посвященный 100-летию государственной системы дополнительного образования Российской Федерации «Дом окнами в детство».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Охват детей 321 человек.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А также за 2018 год на базе Дома детского творчества были организованы 11 тематических выставок изобразительного искусства и декоративно-прикладного творчества, приуроченных к различным праздникам: "Рождество и Новый год, ждут ребят у ворот", "23 февраля - красный день календаря", "8 марта", "Победная Сирень 1945 года", "Мир прекрасен уже потому, что в нем есть мама</w:t>
      </w:r>
      <w:proofErr w:type="gramStart"/>
      <w:r w:rsidRPr="00434F36">
        <w:rPr>
          <w:sz w:val="28"/>
          <w:szCs w:val="28"/>
        </w:rPr>
        <w:t>!, «</w:t>
      </w:r>
      <w:proofErr w:type="gramEnd"/>
      <w:r w:rsidRPr="00434F36">
        <w:rPr>
          <w:sz w:val="28"/>
          <w:szCs w:val="28"/>
        </w:rPr>
        <w:t xml:space="preserve">Прекрасное своими руками» (100-лет дополнительного образования)" и т.д. </w:t>
      </w:r>
      <w:proofErr w:type="gramStart"/>
      <w:r w:rsidRPr="00434F36">
        <w:rPr>
          <w:sz w:val="28"/>
          <w:szCs w:val="28"/>
        </w:rPr>
        <w:t>Обучающиеся</w:t>
      </w:r>
      <w:proofErr w:type="gramEnd"/>
      <w:r w:rsidRPr="00434F36">
        <w:rPr>
          <w:sz w:val="28"/>
          <w:szCs w:val="28"/>
        </w:rPr>
        <w:t xml:space="preserve"> результативно участвуют не только в муниципальных и  краевых фестивалях и конкурсах, но и в международных и всероссийских. На базе дома детского творчества в апреле 2018 года был проведен районный профессиональный конкурс декоративно-прикладного творчества " Золотые руки" среди педагогов дополнительного образования и муниципальный конкурс декоративно-прикладного творчества и изобразительного искусства "Сирень 1945 года", муниципальный этап краевого конкурса «Лучший казачий класс».</w:t>
      </w:r>
    </w:p>
    <w:p w:rsidR="00BD38A7" w:rsidRPr="00434F36" w:rsidRDefault="00BD38A7" w:rsidP="00686687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За 2018 год на муниципальном уровне победителями и призерами стали  - 194 обучающийся дома детского творчества; на краевом уровне -32 обучающийся; на всероссийском - 44 </w:t>
      </w:r>
      <w:proofErr w:type="gramStart"/>
      <w:r w:rsidRPr="00434F36">
        <w:rPr>
          <w:sz w:val="28"/>
          <w:szCs w:val="28"/>
        </w:rPr>
        <w:t>обучающихся</w:t>
      </w:r>
      <w:proofErr w:type="gramEnd"/>
      <w:r w:rsidRPr="00434F36">
        <w:rPr>
          <w:sz w:val="28"/>
          <w:szCs w:val="28"/>
        </w:rPr>
        <w:t xml:space="preserve">;  на международном уровне - 29 обучающихся. В 2018 году обучающиеся выступали на фестивалях и благотворительных концертах не только Краснодарского края, но и в других городах – г. Казань, г. Санкт-Петербург, г. Ростов </w:t>
      </w:r>
      <w:proofErr w:type="gramStart"/>
      <w:r w:rsidRPr="00434F36">
        <w:rPr>
          <w:sz w:val="28"/>
          <w:szCs w:val="28"/>
        </w:rPr>
        <w:t>-н</w:t>
      </w:r>
      <w:proofErr w:type="gramEnd"/>
      <w:r w:rsidRPr="00434F36">
        <w:rPr>
          <w:sz w:val="28"/>
          <w:szCs w:val="28"/>
        </w:rPr>
        <w:t xml:space="preserve">а - Дону. 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Охват детей кружковой деятельностью 235 человек.</w:t>
      </w:r>
    </w:p>
    <w:p w:rsidR="00BD38A7" w:rsidRPr="00434F36" w:rsidRDefault="00BD38A7" w:rsidP="0094312D">
      <w:pPr>
        <w:ind w:firstLine="709"/>
        <w:jc w:val="both"/>
        <w:rPr>
          <w:sz w:val="28"/>
          <w:szCs w:val="28"/>
        </w:rPr>
      </w:pPr>
    </w:p>
    <w:p w:rsidR="00395A96" w:rsidRDefault="004F5431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ЧТО КАСАЕТСЯ УЛИЧНОГО ОСВЕЩЕНИЯ  НАШЕГО ПОСЕЛЕНИЯ.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color w:val="000000" w:themeColor="text1"/>
          <w:sz w:val="28"/>
          <w:szCs w:val="28"/>
        </w:rPr>
      </w:pPr>
      <w:r w:rsidRPr="00434F36">
        <w:rPr>
          <w:color w:val="000000" w:themeColor="text1"/>
          <w:sz w:val="28"/>
          <w:szCs w:val="28"/>
        </w:rPr>
        <w:t xml:space="preserve">За 2018 года сумма расходов на уличное освещение составила </w:t>
      </w:r>
      <w:r w:rsidR="00DD2D00" w:rsidRPr="00434F36">
        <w:rPr>
          <w:color w:val="000000" w:themeColor="text1"/>
          <w:sz w:val="28"/>
          <w:szCs w:val="28"/>
        </w:rPr>
        <w:t>1млн.337тыс.342</w:t>
      </w:r>
      <w:r w:rsidRPr="00434F36">
        <w:rPr>
          <w:color w:val="000000" w:themeColor="text1"/>
          <w:sz w:val="28"/>
          <w:szCs w:val="28"/>
        </w:rPr>
        <w:t>рубл</w:t>
      </w:r>
      <w:r w:rsidR="00DD2D00" w:rsidRPr="00434F36">
        <w:rPr>
          <w:color w:val="000000" w:themeColor="text1"/>
          <w:sz w:val="28"/>
          <w:szCs w:val="28"/>
        </w:rPr>
        <w:t xml:space="preserve">я </w:t>
      </w:r>
      <w:r w:rsidRPr="00434F36">
        <w:rPr>
          <w:color w:val="000000" w:themeColor="text1"/>
          <w:sz w:val="28"/>
          <w:szCs w:val="28"/>
        </w:rPr>
        <w:t xml:space="preserve"> из них 557766,61 рублей  за потребленную электроэнергию, </w:t>
      </w:r>
      <w:r w:rsidR="00DD2D00" w:rsidRPr="00434F36">
        <w:rPr>
          <w:color w:val="000000" w:themeColor="text1"/>
          <w:sz w:val="28"/>
          <w:szCs w:val="28"/>
        </w:rPr>
        <w:t>779576</w:t>
      </w:r>
      <w:r w:rsidRPr="00434F36">
        <w:rPr>
          <w:color w:val="000000" w:themeColor="text1"/>
          <w:sz w:val="28"/>
          <w:szCs w:val="28"/>
        </w:rPr>
        <w:t xml:space="preserve"> рублей  за техническое обслуживание и проведение новых линий уличного освещения.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proofErr w:type="gramStart"/>
      <w:r w:rsidRPr="00434F36">
        <w:rPr>
          <w:sz w:val="28"/>
          <w:szCs w:val="28"/>
        </w:rPr>
        <w:t>Проведены 5 новых  линий уличного освещения:</w:t>
      </w:r>
      <w:proofErr w:type="gramEnd"/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proofErr w:type="gramStart"/>
      <w:r w:rsidRPr="00434F36">
        <w:rPr>
          <w:sz w:val="28"/>
          <w:szCs w:val="28"/>
        </w:rPr>
        <w:t>Советской</w:t>
      </w:r>
      <w:proofErr w:type="gramEnd"/>
      <w:r w:rsidRPr="00434F36">
        <w:rPr>
          <w:sz w:val="28"/>
          <w:szCs w:val="28"/>
        </w:rPr>
        <w:t xml:space="preserve"> (от ул. Восточной до Коммунаров); - </w:t>
      </w:r>
      <w:r w:rsidR="00DD2D00" w:rsidRPr="00434F36">
        <w:rPr>
          <w:sz w:val="28"/>
          <w:szCs w:val="28"/>
        </w:rPr>
        <w:t>на сумму 197565 руб.;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</w:t>
      </w:r>
      <w:proofErr w:type="spellStart"/>
      <w:r w:rsidRPr="00434F36">
        <w:rPr>
          <w:sz w:val="28"/>
          <w:szCs w:val="28"/>
        </w:rPr>
        <w:t>ул</w:t>
      </w:r>
      <w:proofErr w:type="gramStart"/>
      <w:r w:rsidRPr="00434F36">
        <w:rPr>
          <w:sz w:val="28"/>
          <w:szCs w:val="28"/>
        </w:rPr>
        <w:t>.О</w:t>
      </w:r>
      <w:proofErr w:type="gramEnd"/>
      <w:r w:rsidRPr="00434F36">
        <w:rPr>
          <w:sz w:val="28"/>
          <w:szCs w:val="28"/>
        </w:rPr>
        <w:t>ктябрьской</w:t>
      </w:r>
      <w:proofErr w:type="spellEnd"/>
      <w:r w:rsidRPr="00434F36">
        <w:rPr>
          <w:sz w:val="28"/>
          <w:szCs w:val="28"/>
        </w:rPr>
        <w:t xml:space="preserve"> (от ул. Восточной до Коммунаров); - </w:t>
      </w:r>
      <w:r w:rsidR="00DD2D00" w:rsidRPr="00434F36">
        <w:rPr>
          <w:sz w:val="28"/>
          <w:szCs w:val="28"/>
        </w:rPr>
        <w:t>на сумму 98277 руб.;</w:t>
      </w:r>
    </w:p>
    <w:p w:rsidR="00DD2D00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proofErr w:type="gramStart"/>
      <w:r w:rsidRPr="00434F36">
        <w:rPr>
          <w:sz w:val="28"/>
          <w:szCs w:val="28"/>
        </w:rPr>
        <w:t>Красной</w:t>
      </w:r>
      <w:proofErr w:type="gramEnd"/>
      <w:r w:rsidRPr="00434F36">
        <w:rPr>
          <w:sz w:val="28"/>
          <w:szCs w:val="28"/>
        </w:rPr>
        <w:t xml:space="preserve"> (от ул. Восточной до Коммунаров); - </w:t>
      </w:r>
      <w:r w:rsidR="00DD2D00" w:rsidRPr="00434F36">
        <w:rPr>
          <w:sz w:val="28"/>
          <w:szCs w:val="28"/>
        </w:rPr>
        <w:t>на сумму 197317 рублей.;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proofErr w:type="gramStart"/>
      <w:r w:rsidRPr="00434F36">
        <w:rPr>
          <w:sz w:val="28"/>
          <w:szCs w:val="28"/>
        </w:rPr>
        <w:t>Комсомольской</w:t>
      </w:r>
      <w:proofErr w:type="gramEnd"/>
      <w:r w:rsidRPr="00434F36">
        <w:rPr>
          <w:sz w:val="28"/>
          <w:szCs w:val="28"/>
        </w:rPr>
        <w:t xml:space="preserve"> (от ул. Восточной до Коммунаров); - </w:t>
      </w:r>
      <w:r w:rsidR="00DD2D00" w:rsidRPr="00434F36">
        <w:rPr>
          <w:sz w:val="28"/>
          <w:szCs w:val="28"/>
        </w:rPr>
        <w:t>на сумму 194874 руб.;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proofErr w:type="spellStart"/>
      <w:r w:rsidRPr="00434F36">
        <w:rPr>
          <w:sz w:val="28"/>
          <w:szCs w:val="28"/>
        </w:rPr>
        <w:t>К.Маркса</w:t>
      </w:r>
      <w:proofErr w:type="spellEnd"/>
      <w:r w:rsidRPr="00434F36">
        <w:rPr>
          <w:sz w:val="28"/>
          <w:szCs w:val="28"/>
        </w:rPr>
        <w:t xml:space="preserve"> (от ул. </w:t>
      </w:r>
      <w:proofErr w:type="gramStart"/>
      <w:r w:rsidRPr="00434F36">
        <w:rPr>
          <w:sz w:val="28"/>
          <w:szCs w:val="28"/>
        </w:rPr>
        <w:t>Восточной</w:t>
      </w:r>
      <w:proofErr w:type="gramEnd"/>
      <w:r w:rsidRPr="00434F36">
        <w:rPr>
          <w:sz w:val="28"/>
          <w:szCs w:val="28"/>
        </w:rPr>
        <w:t xml:space="preserve"> до Коммунаров); - </w:t>
      </w:r>
      <w:r w:rsidR="00DD2D00" w:rsidRPr="00434F36">
        <w:rPr>
          <w:sz w:val="28"/>
          <w:szCs w:val="28"/>
        </w:rPr>
        <w:t>на сумму 91543 руб.</w:t>
      </w:r>
    </w:p>
    <w:p w:rsidR="00893592" w:rsidRPr="00434F36" w:rsidRDefault="0089359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Установлено 72 фонаря. Общая сумма затрат 779576 рублей</w:t>
      </w:r>
      <w:r w:rsidR="006C5AC1" w:rsidRPr="00434F36">
        <w:rPr>
          <w:sz w:val="28"/>
          <w:szCs w:val="28"/>
        </w:rPr>
        <w:t xml:space="preserve">. Так же установлено 6 фонарей по ул. </w:t>
      </w:r>
      <w:proofErr w:type="gramStart"/>
      <w:r w:rsidR="006C5AC1" w:rsidRPr="00434F36">
        <w:rPr>
          <w:sz w:val="28"/>
          <w:szCs w:val="28"/>
        </w:rPr>
        <w:t>Морской</w:t>
      </w:r>
      <w:proofErr w:type="gramEnd"/>
      <w:r w:rsidR="006C5AC1" w:rsidRPr="00434F36">
        <w:rPr>
          <w:sz w:val="28"/>
          <w:szCs w:val="28"/>
        </w:rPr>
        <w:t xml:space="preserve"> в районе станичного стадиона.</w:t>
      </w:r>
    </w:p>
    <w:p w:rsidR="00395A96" w:rsidRPr="00434F36" w:rsidRDefault="00395A96" w:rsidP="0094312D">
      <w:pPr>
        <w:tabs>
          <w:tab w:val="left" w:pos="5610"/>
        </w:tabs>
        <w:ind w:firstLine="709"/>
        <w:jc w:val="both"/>
        <w:rPr>
          <w:b/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Уличное освещение работает в полном объеме. 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0B34C5" w:rsidRPr="00434F36" w:rsidRDefault="00686687" w:rsidP="009431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КАСАЕТСЯ ДОРОГ</w:t>
      </w:r>
      <w:r w:rsidR="00137FB1" w:rsidRPr="00434F36">
        <w:rPr>
          <w:b/>
          <w:sz w:val="28"/>
          <w:szCs w:val="28"/>
        </w:rPr>
        <w:t xml:space="preserve"> НАШЕГО ПОСЕЛЕНИЯ</w:t>
      </w:r>
      <w:r w:rsidR="00137FB1" w:rsidRPr="00434F36">
        <w:rPr>
          <w:sz w:val="28"/>
          <w:szCs w:val="28"/>
        </w:rPr>
        <w:t>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2018 году сделан ремонт </w:t>
      </w:r>
      <w:r w:rsidR="006C5AC1" w:rsidRPr="00434F36">
        <w:rPr>
          <w:sz w:val="28"/>
          <w:szCs w:val="28"/>
        </w:rPr>
        <w:t>дорожного покрытия по следующим улицам: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1) Ремонт ул. Береговой от ул. Советской до дома №9 в ст-це Камышеватской, стоимостью 8</w:t>
      </w:r>
      <w:r w:rsidR="006C5AC1" w:rsidRPr="00434F36">
        <w:rPr>
          <w:sz w:val="28"/>
          <w:szCs w:val="28"/>
        </w:rPr>
        <w:t>50 781 рублей, протяженностью 265 м;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2) Ремонт ул. Красной от дома №2 до ул. Восточной в ст-це Камышеватской, стоимостью 3 2</w:t>
      </w:r>
      <w:r w:rsidR="006C5AC1" w:rsidRPr="00434F36">
        <w:rPr>
          <w:sz w:val="28"/>
          <w:szCs w:val="28"/>
        </w:rPr>
        <w:t xml:space="preserve">09 392 рублей, протяженностью 990 </w:t>
      </w:r>
      <w:r w:rsidRPr="00434F36">
        <w:rPr>
          <w:sz w:val="28"/>
          <w:szCs w:val="28"/>
        </w:rPr>
        <w:t>м.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Общий объём финансирования объектов составляет </w:t>
      </w:r>
      <w:r w:rsidRPr="00434F36">
        <w:rPr>
          <w:b/>
          <w:sz w:val="28"/>
          <w:szCs w:val="28"/>
        </w:rPr>
        <w:t>4 060 173</w:t>
      </w:r>
      <w:r w:rsidRPr="00434F36">
        <w:rPr>
          <w:sz w:val="28"/>
          <w:szCs w:val="28"/>
        </w:rPr>
        <w:t xml:space="preserve"> рублей. В том числе из средств местного бюджета 203 100 рублей. 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3) Ремонт ул. Октябрьской от дома №2 до дома №83 в ст-це Камышеватской, стоимостью </w:t>
      </w:r>
      <w:r w:rsidRPr="00434F36">
        <w:rPr>
          <w:b/>
          <w:sz w:val="28"/>
          <w:szCs w:val="28"/>
        </w:rPr>
        <w:t>3 249 791,47</w:t>
      </w:r>
      <w:r w:rsidRPr="00434F36">
        <w:rPr>
          <w:sz w:val="28"/>
          <w:szCs w:val="28"/>
        </w:rPr>
        <w:t xml:space="preserve"> рублей, протяженностью 1,360 км за счет местного бюджета.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  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</w:t>
      </w:r>
      <w:proofErr w:type="gramStart"/>
      <w:r w:rsidRPr="00434F36">
        <w:rPr>
          <w:sz w:val="28"/>
          <w:szCs w:val="28"/>
        </w:rPr>
        <w:t xml:space="preserve">Ремонт асфальтобетонного покрытия ул. Победы, ул. Ленина, ул. Молодежной, ул. Мира, ул. Центральной, ул. Красной, ул. Советской в станице Камышеватской, стоимостью </w:t>
      </w:r>
      <w:r w:rsidRPr="00434F36">
        <w:rPr>
          <w:b/>
          <w:sz w:val="28"/>
          <w:szCs w:val="28"/>
        </w:rPr>
        <w:t>234 262,88</w:t>
      </w:r>
      <w:r w:rsidRPr="00434F36">
        <w:rPr>
          <w:sz w:val="28"/>
          <w:szCs w:val="28"/>
        </w:rPr>
        <w:t xml:space="preserve"> рублей за счет местного бюджета.</w:t>
      </w:r>
      <w:proofErr w:type="gramEnd"/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нанесена горизонтальная разметка на сумму 553548,34 руб.</w:t>
      </w: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  <w:proofErr w:type="gramStart"/>
      <w:r w:rsidRPr="00434F36">
        <w:rPr>
          <w:sz w:val="28"/>
          <w:szCs w:val="28"/>
        </w:rPr>
        <w:t>Приобретены</w:t>
      </w:r>
      <w:proofErr w:type="gramEnd"/>
      <w:r w:rsidRPr="00434F36">
        <w:rPr>
          <w:sz w:val="28"/>
          <w:szCs w:val="28"/>
        </w:rPr>
        <w:t xml:space="preserve"> и установлены:</w:t>
      </w: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lastRenderedPageBreak/>
        <w:t>- дорожные знаки на сумму 453791 руб. рублей</w:t>
      </w:r>
    </w:p>
    <w:p w:rsidR="00E542E2" w:rsidRPr="00434F36" w:rsidRDefault="006C5AC1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- 8 светофоров Т-7</w:t>
      </w:r>
      <w:r w:rsidR="00D2557C">
        <w:rPr>
          <w:sz w:val="28"/>
          <w:szCs w:val="28"/>
        </w:rPr>
        <w:t xml:space="preserve"> на солнечных батареях на сумму 412,6 тыс. </w:t>
      </w:r>
      <w:r w:rsidR="00E542E2" w:rsidRPr="00434F36">
        <w:rPr>
          <w:sz w:val="28"/>
          <w:szCs w:val="28"/>
        </w:rPr>
        <w:t>рублей</w:t>
      </w: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</w:p>
    <w:p w:rsidR="00341541" w:rsidRDefault="007C2FEF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Газификация</w:t>
      </w:r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625C4B" w:rsidRPr="00434F36" w:rsidRDefault="00625C4B" w:rsidP="0094312D">
      <w:pPr>
        <w:widowControl/>
        <w:suppressAutoHyphens w:val="0"/>
        <w:ind w:firstLine="709"/>
        <w:jc w:val="both"/>
        <w:rPr>
          <w:rFonts w:eastAsia="Times New Roman"/>
          <w:bCs/>
          <w:sz w:val="28"/>
          <w:szCs w:val="28"/>
        </w:rPr>
      </w:pPr>
      <w:r w:rsidRPr="00434F36">
        <w:rPr>
          <w:rFonts w:eastAsia="Times New Roman"/>
          <w:bCs/>
          <w:sz w:val="28"/>
          <w:szCs w:val="28"/>
        </w:rPr>
        <w:t xml:space="preserve">Работы по строительству объекта </w:t>
      </w:r>
      <w:r w:rsidRPr="00434F36">
        <w:rPr>
          <w:rFonts w:eastAsia="Times New Roman"/>
          <w:sz w:val="28"/>
          <w:szCs w:val="28"/>
        </w:rPr>
        <w:t>«Распределительные газопроводы низкого давления по ул. К. Маркса от ул. Ветеранов до ул. Коммунаров, по       ул. Рабочей и ул. Кавказской от ул. Красной до ул. К. Маркса в                            ст. Камышеватской Ейского района»</w:t>
      </w:r>
      <w:r w:rsidRPr="00434F36">
        <w:rPr>
          <w:rFonts w:eastAsia="Times New Roman"/>
          <w:bCs/>
          <w:sz w:val="28"/>
          <w:szCs w:val="28"/>
        </w:rPr>
        <w:t xml:space="preserve"> завершены </w:t>
      </w:r>
      <w:r w:rsidRPr="00434F36">
        <w:rPr>
          <w:rFonts w:eastAsia="Times New Roman"/>
          <w:sz w:val="28"/>
          <w:szCs w:val="28"/>
        </w:rPr>
        <w:t>20.12.2017 года.</w:t>
      </w:r>
    </w:p>
    <w:p w:rsidR="00625C4B" w:rsidRPr="00434F36" w:rsidRDefault="00625C4B" w:rsidP="0094312D">
      <w:pPr>
        <w:tabs>
          <w:tab w:val="left" w:pos="9638"/>
        </w:tabs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bCs/>
          <w:sz w:val="28"/>
          <w:szCs w:val="28"/>
        </w:rPr>
        <w:t>Согласно постановлению главы администрации (губернатора) Краснодарского края от 6 февраля 2018 года № 38</w:t>
      </w:r>
      <w:r w:rsidRPr="00434F36">
        <w:rPr>
          <w:rFonts w:eastAsia="Times New Roman"/>
          <w:sz w:val="28"/>
          <w:szCs w:val="28"/>
        </w:rPr>
        <w:t xml:space="preserve"> </w:t>
      </w:r>
      <w:proofErr w:type="spellStart"/>
      <w:r w:rsidRPr="00434F36">
        <w:rPr>
          <w:rFonts w:eastAsia="Times New Roman"/>
          <w:sz w:val="28"/>
          <w:szCs w:val="28"/>
        </w:rPr>
        <w:t>Ейскому</w:t>
      </w:r>
      <w:proofErr w:type="spellEnd"/>
      <w:r w:rsidRPr="00434F36">
        <w:rPr>
          <w:rFonts w:eastAsia="Times New Roman"/>
          <w:sz w:val="28"/>
          <w:szCs w:val="28"/>
        </w:rPr>
        <w:t xml:space="preserve"> району выделена субсидия в размере 11 860 тыс. рублей на строительство объекта: «Распределительные газопроводы высокого давления. ШГРП-5,6. Распределительные газопроводы низкого давления между ул. Пролетарская и ул. Октябрьская, между ул. Восточная и ул. Коммунаров ст. Камышеватская Ейского района». </w:t>
      </w:r>
    </w:p>
    <w:p w:rsidR="00625C4B" w:rsidRPr="00434F36" w:rsidRDefault="00625C4B" w:rsidP="0094312D">
      <w:pPr>
        <w:tabs>
          <w:tab w:val="left" w:pos="9638"/>
        </w:tabs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28.02.2018 года проведена </w:t>
      </w:r>
      <w:proofErr w:type="gramStart"/>
      <w:r w:rsidRPr="00434F36">
        <w:rPr>
          <w:rFonts w:eastAsia="Times New Roman"/>
          <w:sz w:val="28"/>
          <w:szCs w:val="28"/>
        </w:rPr>
        <w:t>сессия</w:t>
      </w:r>
      <w:proofErr w:type="gramEnd"/>
      <w:r w:rsidRPr="00434F36">
        <w:rPr>
          <w:rFonts w:eastAsia="Times New Roman"/>
          <w:sz w:val="28"/>
          <w:szCs w:val="28"/>
        </w:rPr>
        <w:t xml:space="preserve"> Совета муниципального образования </w:t>
      </w:r>
      <w:proofErr w:type="spellStart"/>
      <w:r w:rsidRPr="00434F36">
        <w:rPr>
          <w:rFonts w:eastAsia="Times New Roman"/>
          <w:sz w:val="28"/>
          <w:szCs w:val="28"/>
        </w:rPr>
        <w:t>Ейский</w:t>
      </w:r>
      <w:proofErr w:type="spellEnd"/>
      <w:r w:rsidRPr="00434F36">
        <w:rPr>
          <w:rFonts w:eastAsia="Times New Roman"/>
          <w:sz w:val="28"/>
          <w:szCs w:val="28"/>
        </w:rPr>
        <w:t xml:space="preserve"> район по решению </w:t>
      </w:r>
      <w:proofErr w:type="gramStart"/>
      <w:r w:rsidRPr="00434F36">
        <w:rPr>
          <w:rFonts w:eastAsia="Times New Roman"/>
          <w:sz w:val="28"/>
          <w:szCs w:val="28"/>
        </w:rPr>
        <w:t>которой</w:t>
      </w:r>
      <w:proofErr w:type="gramEnd"/>
      <w:r w:rsidRPr="00434F36">
        <w:rPr>
          <w:rFonts w:eastAsia="Times New Roman"/>
          <w:sz w:val="28"/>
          <w:szCs w:val="28"/>
        </w:rPr>
        <w:t xml:space="preserve">, управлению жилищно-коммунального хозяйства и капитального строительства администрации муниципального образования </w:t>
      </w:r>
      <w:proofErr w:type="spellStart"/>
      <w:r w:rsidRPr="00434F36">
        <w:rPr>
          <w:rFonts w:eastAsia="Times New Roman"/>
          <w:sz w:val="28"/>
          <w:szCs w:val="28"/>
        </w:rPr>
        <w:t>Ейский</w:t>
      </w:r>
      <w:proofErr w:type="spellEnd"/>
      <w:r w:rsidRPr="00434F36">
        <w:rPr>
          <w:rFonts w:eastAsia="Times New Roman"/>
          <w:sz w:val="28"/>
          <w:szCs w:val="28"/>
        </w:rPr>
        <w:t xml:space="preserve"> район доведены средства на </w:t>
      </w:r>
      <w:proofErr w:type="spellStart"/>
      <w:r w:rsidRPr="00434F36">
        <w:rPr>
          <w:rFonts w:eastAsia="Times New Roman"/>
          <w:sz w:val="28"/>
          <w:szCs w:val="28"/>
        </w:rPr>
        <w:t>софинансирование</w:t>
      </w:r>
      <w:proofErr w:type="spellEnd"/>
      <w:r w:rsidRPr="00434F36">
        <w:rPr>
          <w:rFonts w:eastAsia="Times New Roman"/>
          <w:sz w:val="28"/>
          <w:szCs w:val="28"/>
        </w:rPr>
        <w:t xml:space="preserve"> строительства вышеуказанного объекта в размере 5 083 тыс. рублей.</w:t>
      </w:r>
    </w:p>
    <w:p w:rsidR="00625C4B" w:rsidRPr="00434F36" w:rsidRDefault="00625C4B" w:rsidP="0094312D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34F36">
        <w:rPr>
          <w:rFonts w:eastAsia="Times New Roman"/>
          <w:color w:val="000000"/>
          <w:sz w:val="28"/>
          <w:szCs w:val="28"/>
        </w:rPr>
        <w:t xml:space="preserve">13.03.2018 года опубликовано извещение о проведении электронного аукциона строительство объекта: «Распределительные газопроводы высокого давления.  ШГРП-5,6  Распределительные    газопроводы  низкого   давления </w:t>
      </w:r>
    </w:p>
    <w:p w:rsidR="00625C4B" w:rsidRPr="00434F36" w:rsidRDefault="00625C4B" w:rsidP="0094312D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34F36">
        <w:rPr>
          <w:rFonts w:eastAsia="Times New Roman"/>
          <w:color w:val="000000"/>
          <w:sz w:val="28"/>
          <w:szCs w:val="28"/>
        </w:rPr>
        <w:t>между ул. Пролетарская и ул. Октябрьская, между ул. Восточная и ул. Коммунаров ст. Камышеватская».</w:t>
      </w:r>
    </w:p>
    <w:p w:rsidR="00625C4B" w:rsidRPr="00434F36" w:rsidRDefault="00625C4B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color w:val="000000"/>
          <w:sz w:val="28"/>
          <w:szCs w:val="28"/>
        </w:rPr>
        <w:t xml:space="preserve">27.04.2018 года </w:t>
      </w:r>
      <w:r w:rsidRPr="00434F36">
        <w:rPr>
          <w:rFonts w:eastAsia="Times New Roman"/>
          <w:sz w:val="28"/>
          <w:szCs w:val="28"/>
        </w:rPr>
        <w:t xml:space="preserve">управлением жилищно-коммунального хозяйства и капитального строительства администрации муниципального образования </w:t>
      </w:r>
      <w:proofErr w:type="spellStart"/>
      <w:r w:rsidRPr="00434F36">
        <w:rPr>
          <w:rFonts w:eastAsia="Times New Roman"/>
          <w:sz w:val="28"/>
          <w:szCs w:val="28"/>
        </w:rPr>
        <w:t>Ейский</w:t>
      </w:r>
      <w:proofErr w:type="spellEnd"/>
      <w:r w:rsidRPr="00434F36">
        <w:rPr>
          <w:rFonts w:eastAsia="Times New Roman"/>
          <w:sz w:val="28"/>
          <w:szCs w:val="28"/>
        </w:rPr>
        <w:t xml:space="preserve"> район</w:t>
      </w:r>
      <w:r w:rsidRPr="00434F36">
        <w:rPr>
          <w:rFonts w:eastAsia="Times New Roman"/>
          <w:color w:val="000000"/>
          <w:sz w:val="28"/>
          <w:szCs w:val="28"/>
        </w:rPr>
        <w:t xml:space="preserve"> с подрядной организацией</w:t>
      </w:r>
      <w:r w:rsidRPr="00434F36">
        <w:rPr>
          <w:rFonts w:eastAsia="Times New Roman"/>
          <w:sz w:val="28"/>
          <w:szCs w:val="28"/>
        </w:rPr>
        <w:t xml:space="preserve"> обществом с ограниченной ответственностью «</w:t>
      </w:r>
      <w:proofErr w:type="spellStart"/>
      <w:r w:rsidRPr="00434F36">
        <w:rPr>
          <w:rFonts w:eastAsia="Times New Roman"/>
          <w:sz w:val="28"/>
          <w:szCs w:val="28"/>
        </w:rPr>
        <w:t>Динскаягазстрой</w:t>
      </w:r>
      <w:proofErr w:type="spellEnd"/>
      <w:r w:rsidRPr="00434F36">
        <w:rPr>
          <w:rFonts w:eastAsia="Times New Roman"/>
          <w:sz w:val="28"/>
          <w:szCs w:val="28"/>
        </w:rPr>
        <w:t>»</w:t>
      </w:r>
      <w:r w:rsidRPr="00434F36">
        <w:rPr>
          <w:rFonts w:eastAsia="Times New Roman"/>
          <w:color w:val="000000"/>
          <w:sz w:val="28"/>
          <w:szCs w:val="28"/>
        </w:rPr>
        <w:t xml:space="preserve"> заключен контракт на строительство вышеуказанного объекта</w:t>
      </w:r>
      <w:r w:rsidRPr="00434F36">
        <w:rPr>
          <w:rFonts w:eastAsia="Times New Roman"/>
          <w:sz w:val="28"/>
          <w:szCs w:val="28"/>
        </w:rPr>
        <w:t xml:space="preserve">. Срок выполнения работ в течение 7 месяцев с момента заключения контракта. В настоящее время строительно-монтажные работы </w:t>
      </w:r>
      <w:r w:rsidR="002E688A">
        <w:rPr>
          <w:rFonts w:eastAsia="Times New Roman"/>
          <w:sz w:val="28"/>
          <w:szCs w:val="28"/>
        </w:rPr>
        <w:t>завершены.</w:t>
      </w:r>
    </w:p>
    <w:p w:rsidR="007C2FEF" w:rsidRPr="00434F36" w:rsidRDefault="007C2FEF" w:rsidP="0094312D">
      <w:pPr>
        <w:ind w:firstLine="709"/>
        <w:jc w:val="both"/>
        <w:rPr>
          <w:sz w:val="28"/>
          <w:szCs w:val="28"/>
        </w:rPr>
      </w:pPr>
    </w:p>
    <w:p w:rsidR="004F5431" w:rsidRDefault="004F5431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По благоустройству</w:t>
      </w:r>
      <w:r w:rsidR="009611B3">
        <w:rPr>
          <w:b/>
          <w:sz w:val="28"/>
          <w:szCs w:val="28"/>
        </w:rPr>
        <w:t xml:space="preserve"> станицы Камышеватской</w:t>
      </w:r>
      <w:r w:rsidRPr="00434F36">
        <w:rPr>
          <w:b/>
          <w:sz w:val="28"/>
          <w:szCs w:val="28"/>
        </w:rPr>
        <w:t>.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В 2018 году админис</w:t>
      </w:r>
      <w:r w:rsidR="009611B3">
        <w:rPr>
          <w:sz w:val="28"/>
          <w:szCs w:val="28"/>
        </w:rPr>
        <w:t xml:space="preserve">трацией поселения </w:t>
      </w:r>
      <w:proofErr w:type="gramStart"/>
      <w:r w:rsidR="009611B3">
        <w:rPr>
          <w:sz w:val="28"/>
          <w:szCs w:val="28"/>
        </w:rPr>
        <w:t>приобретен</w:t>
      </w:r>
      <w:proofErr w:type="gramEnd"/>
      <w:r w:rsidR="009611B3">
        <w:rPr>
          <w:sz w:val="28"/>
          <w:szCs w:val="28"/>
        </w:rPr>
        <w:t xml:space="preserve">  67  мусорных</w:t>
      </w:r>
      <w:r w:rsidRPr="00434F36">
        <w:rPr>
          <w:sz w:val="28"/>
          <w:szCs w:val="28"/>
        </w:rPr>
        <w:t xml:space="preserve"> контейнер</w:t>
      </w:r>
      <w:r w:rsidR="009611B3">
        <w:rPr>
          <w:sz w:val="28"/>
          <w:szCs w:val="28"/>
        </w:rPr>
        <w:t>ов</w:t>
      </w:r>
      <w:r w:rsidRPr="00434F36">
        <w:rPr>
          <w:sz w:val="28"/>
          <w:szCs w:val="28"/>
        </w:rPr>
        <w:t>, которые установлены по поселению.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-Проводятся работы по покосу сорной растительности;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-Поддерживается санитарный порядок прибрежной зоны;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-Поддерживается санитарный порядок территории поселения.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-Постоянно ве</w:t>
      </w:r>
      <w:r w:rsidR="00A91460" w:rsidRPr="00434F36">
        <w:rPr>
          <w:sz w:val="28"/>
          <w:szCs w:val="28"/>
        </w:rPr>
        <w:t>лась</w:t>
      </w:r>
      <w:r w:rsidRPr="00434F36">
        <w:rPr>
          <w:sz w:val="28"/>
          <w:szCs w:val="28"/>
        </w:rPr>
        <w:t xml:space="preserve"> работа по  уборке  территории кладбища,  </w:t>
      </w:r>
      <w:r w:rsidR="00A91460" w:rsidRPr="00434F36">
        <w:rPr>
          <w:sz w:val="28"/>
          <w:szCs w:val="28"/>
        </w:rPr>
        <w:t xml:space="preserve">было </w:t>
      </w:r>
      <w:r w:rsidRPr="00434F36">
        <w:rPr>
          <w:sz w:val="28"/>
          <w:szCs w:val="28"/>
        </w:rPr>
        <w:t xml:space="preserve">установлено 8 контейнеров для мусора на кладбище, также на кладбище установлены  уличные туалеты и 2 бака для воды. </w:t>
      </w:r>
      <w:r w:rsidR="00A91460" w:rsidRPr="00434F36">
        <w:rPr>
          <w:sz w:val="28"/>
          <w:szCs w:val="28"/>
        </w:rPr>
        <w:t xml:space="preserve">Проведена работа по </w:t>
      </w:r>
      <w:r w:rsidRPr="00434F36">
        <w:rPr>
          <w:sz w:val="28"/>
          <w:szCs w:val="28"/>
        </w:rPr>
        <w:t>ограждению территории кладбища.</w:t>
      </w:r>
      <w:r w:rsidR="006C5AC1" w:rsidRPr="00434F36">
        <w:rPr>
          <w:sz w:val="28"/>
          <w:szCs w:val="28"/>
        </w:rPr>
        <w:t xml:space="preserve"> Сумма работ составила – 700 000 рублей.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lastRenderedPageBreak/>
        <w:t xml:space="preserve">    -Каждый понедельник и пятницу </w:t>
      </w:r>
      <w:r w:rsidR="00A91460" w:rsidRPr="00434F36">
        <w:rPr>
          <w:sz w:val="28"/>
          <w:szCs w:val="28"/>
        </w:rPr>
        <w:t xml:space="preserve">МУ «Забота» наводила порядок на </w:t>
      </w:r>
      <w:r w:rsidRPr="00434F36">
        <w:rPr>
          <w:sz w:val="28"/>
          <w:szCs w:val="28"/>
        </w:rPr>
        <w:t xml:space="preserve"> территории пляжа  (установлено 16 мусорных контейнеров  и уличные туалеты).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0339F0" w:rsidRDefault="000339F0" w:rsidP="00686687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</w:rPr>
      </w:pPr>
      <w:r w:rsidRPr="00434F36">
        <w:rPr>
          <w:rFonts w:eastAsia="Times New Roman"/>
          <w:b/>
          <w:sz w:val="28"/>
          <w:szCs w:val="28"/>
        </w:rPr>
        <w:t>По отрасл</w:t>
      </w:r>
      <w:r w:rsidR="00686687">
        <w:rPr>
          <w:rFonts w:eastAsia="Times New Roman"/>
          <w:b/>
          <w:sz w:val="28"/>
          <w:szCs w:val="28"/>
        </w:rPr>
        <w:t>и «Спорт и физическая культура»</w:t>
      </w:r>
    </w:p>
    <w:p w:rsidR="00686687" w:rsidRPr="00434F36" w:rsidRDefault="00686687" w:rsidP="00686687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339F0" w:rsidRPr="00434F36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34F36">
        <w:rPr>
          <w:rFonts w:eastAsia="Times New Roman"/>
          <w:sz w:val="28"/>
          <w:szCs w:val="28"/>
        </w:rPr>
        <w:t>В поселении ежегодно проводятся традиционные спортивные мероприятия такие как: турнир по волейболу, посвященный памяти воинам-землякам, погибшим при исполнении воинского долга на Северном Кавказе «</w:t>
      </w:r>
      <w:proofErr w:type="spellStart"/>
      <w:r w:rsidRPr="00434F36">
        <w:rPr>
          <w:rFonts w:eastAsia="Times New Roman"/>
          <w:sz w:val="28"/>
          <w:szCs w:val="28"/>
        </w:rPr>
        <w:t>Снурникова</w:t>
      </w:r>
      <w:proofErr w:type="spellEnd"/>
      <w:r w:rsidRPr="00434F36">
        <w:rPr>
          <w:rFonts w:eastAsia="Times New Roman"/>
          <w:sz w:val="28"/>
          <w:szCs w:val="28"/>
        </w:rPr>
        <w:t xml:space="preserve"> и Карпенко»; </w:t>
      </w:r>
      <w:r w:rsidR="009611B3">
        <w:rPr>
          <w:rFonts w:eastAsia="Times New Roman"/>
          <w:sz w:val="28"/>
          <w:szCs w:val="28"/>
        </w:rPr>
        <w:t>р</w:t>
      </w:r>
      <w:r w:rsidR="009611B3" w:rsidRPr="009611B3">
        <w:rPr>
          <w:rFonts w:eastAsia="Times New Roman"/>
          <w:sz w:val="28"/>
          <w:szCs w:val="28"/>
        </w:rPr>
        <w:t xml:space="preserve">айонный турнир по теннису, посвященный памяти отличника народного просвещения Российской Федерации, учителя физической культуры СОШ № 6 Леонида Алексеевича </w:t>
      </w:r>
      <w:proofErr w:type="spellStart"/>
      <w:r w:rsidR="009611B3" w:rsidRPr="009611B3">
        <w:rPr>
          <w:rFonts w:eastAsia="Times New Roman"/>
          <w:sz w:val="28"/>
          <w:szCs w:val="28"/>
        </w:rPr>
        <w:t>Рядинского</w:t>
      </w:r>
      <w:proofErr w:type="spellEnd"/>
      <w:r w:rsidRPr="00434F36">
        <w:rPr>
          <w:rFonts w:eastAsia="Times New Roman"/>
          <w:sz w:val="28"/>
          <w:szCs w:val="28"/>
        </w:rPr>
        <w:t>, шахматные и теннисные турниры., в декабре мы провели мини-футбол.</w:t>
      </w:r>
      <w:proofErr w:type="gramEnd"/>
      <w:r w:rsidR="002828B6" w:rsidRPr="00434F36">
        <w:rPr>
          <w:rFonts w:eastAsia="Times New Roman"/>
          <w:sz w:val="28"/>
          <w:szCs w:val="28"/>
        </w:rPr>
        <w:t xml:space="preserve"> </w:t>
      </w:r>
      <w:r w:rsidR="00A656BB" w:rsidRPr="00434F36">
        <w:rPr>
          <w:rFonts w:eastAsia="Times New Roman"/>
          <w:sz w:val="28"/>
          <w:szCs w:val="28"/>
        </w:rPr>
        <w:t>Спортсменам о</w:t>
      </w:r>
      <w:r w:rsidR="002828B6" w:rsidRPr="00434F36">
        <w:rPr>
          <w:rFonts w:eastAsia="Times New Roman"/>
          <w:sz w:val="28"/>
          <w:szCs w:val="28"/>
        </w:rPr>
        <w:t xml:space="preserve">казывается спонсорская помощь (выделение автотранспорта, бензин питьевая вода). </w:t>
      </w:r>
      <w:r w:rsidR="00A656BB" w:rsidRPr="00434F36">
        <w:rPr>
          <w:rFonts w:eastAsia="Times New Roman"/>
          <w:sz w:val="28"/>
          <w:szCs w:val="28"/>
        </w:rPr>
        <w:t>Для поощрения спортсменов п</w:t>
      </w:r>
      <w:r w:rsidR="002828B6" w:rsidRPr="00434F36">
        <w:rPr>
          <w:rFonts w:eastAsia="Times New Roman"/>
          <w:sz w:val="28"/>
          <w:szCs w:val="28"/>
        </w:rPr>
        <w:t>риобретались призы, кубки</w:t>
      </w:r>
      <w:proofErr w:type="gramStart"/>
      <w:r w:rsidR="002828B6" w:rsidRPr="00434F36">
        <w:rPr>
          <w:rFonts w:eastAsia="Times New Roman"/>
          <w:sz w:val="28"/>
          <w:szCs w:val="28"/>
        </w:rPr>
        <w:t>.</w:t>
      </w:r>
      <w:proofErr w:type="gramEnd"/>
      <w:r w:rsidR="002828B6" w:rsidRPr="00434F36">
        <w:rPr>
          <w:rFonts w:eastAsia="Times New Roman"/>
          <w:sz w:val="28"/>
          <w:szCs w:val="28"/>
        </w:rPr>
        <w:t xml:space="preserve"> </w:t>
      </w:r>
      <w:proofErr w:type="gramStart"/>
      <w:r w:rsidR="002828B6" w:rsidRPr="00434F36">
        <w:rPr>
          <w:rFonts w:eastAsia="Times New Roman"/>
          <w:sz w:val="28"/>
          <w:szCs w:val="28"/>
        </w:rPr>
        <w:t>г</w:t>
      </w:r>
      <w:proofErr w:type="gramEnd"/>
      <w:r w:rsidR="002828B6" w:rsidRPr="00434F36">
        <w:rPr>
          <w:rFonts w:eastAsia="Times New Roman"/>
          <w:sz w:val="28"/>
          <w:szCs w:val="28"/>
        </w:rPr>
        <w:t>рамоты, подарки</w:t>
      </w:r>
    </w:p>
    <w:p w:rsidR="000339F0" w:rsidRPr="00434F36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>В 201</w:t>
      </w:r>
      <w:r w:rsidR="00127A18" w:rsidRPr="00434F36">
        <w:rPr>
          <w:rFonts w:eastAsia="Times New Roman"/>
          <w:sz w:val="28"/>
          <w:szCs w:val="28"/>
        </w:rPr>
        <w:t>8</w:t>
      </w:r>
      <w:r w:rsidRPr="00434F36">
        <w:rPr>
          <w:rFonts w:eastAsia="Times New Roman"/>
          <w:sz w:val="28"/>
          <w:szCs w:val="28"/>
        </w:rPr>
        <w:t xml:space="preserve"> году были приобретены:</w:t>
      </w:r>
    </w:p>
    <w:p w:rsidR="000339F0" w:rsidRPr="00434F36" w:rsidRDefault="00AF2BBA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-спортивная форма</w:t>
      </w:r>
      <w:r w:rsidR="000339F0" w:rsidRPr="00434F36">
        <w:rPr>
          <w:rFonts w:eastAsia="Times New Roman"/>
          <w:sz w:val="28"/>
          <w:szCs w:val="28"/>
        </w:rPr>
        <w:t xml:space="preserve"> для футбольной команды «Рубеж»,</w:t>
      </w:r>
    </w:p>
    <w:p w:rsidR="000339F0" w:rsidRPr="00434F36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-футбольные мячи – 10 </w:t>
      </w:r>
      <w:proofErr w:type="spellStart"/>
      <w:proofErr w:type="gramStart"/>
      <w:r w:rsidRPr="00434F36">
        <w:rPr>
          <w:rFonts w:eastAsia="Times New Roman"/>
          <w:sz w:val="28"/>
          <w:szCs w:val="28"/>
        </w:rPr>
        <w:t>шт</w:t>
      </w:r>
      <w:proofErr w:type="spellEnd"/>
      <w:proofErr w:type="gramEnd"/>
      <w:r w:rsidRPr="00434F36">
        <w:rPr>
          <w:rFonts w:eastAsia="Times New Roman"/>
          <w:sz w:val="28"/>
          <w:szCs w:val="28"/>
        </w:rPr>
        <w:t>,</w:t>
      </w:r>
    </w:p>
    <w:p w:rsidR="000339F0" w:rsidRPr="00434F36" w:rsidRDefault="009611B3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волейбольные мячи –10</w:t>
      </w:r>
      <w:r w:rsidR="000339F0" w:rsidRPr="00434F36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0339F0" w:rsidRPr="00434F36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0339F0" w:rsidRPr="00434F36">
        <w:rPr>
          <w:rFonts w:eastAsia="Times New Roman"/>
          <w:sz w:val="28"/>
          <w:szCs w:val="28"/>
        </w:rPr>
        <w:t>,</w:t>
      </w:r>
    </w:p>
    <w:p w:rsidR="002828B6" w:rsidRPr="00434F36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- </w:t>
      </w:r>
      <w:r w:rsidR="009611B3">
        <w:rPr>
          <w:rFonts w:eastAsia="Times New Roman"/>
          <w:sz w:val="28"/>
          <w:szCs w:val="28"/>
        </w:rPr>
        <w:t>трибуны для зрителей</w:t>
      </w:r>
      <w:r w:rsidR="00127A18" w:rsidRPr="00434F36">
        <w:rPr>
          <w:rFonts w:eastAsia="Times New Roman"/>
          <w:sz w:val="28"/>
          <w:szCs w:val="28"/>
        </w:rPr>
        <w:t xml:space="preserve"> 9 </w:t>
      </w:r>
      <w:proofErr w:type="spellStart"/>
      <w:proofErr w:type="gramStart"/>
      <w:r w:rsidR="00127A18" w:rsidRPr="00434F36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127A18" w:rsidRPr="00434F36">
        <w:rPr>
          <w:rFonts w:eastAsia="Times New Roman"/>
          <w:sz w:val="28"/>
          <w:szCs w:val="28"/>
        </w:rPr>
        <w:t xml:space="preserve"> на 72 места на сумму 135900,00рублей,</w:t>
      </w:r>
    </w:p>
    <w:p w:rsidR="00127A18" w:rsidRPr="00434F36" w:rsidRDefault="00127A18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>- кабинка для запасных игроков – 1 шт. на сумму 82 000,00рублей),</w:t>
      </w:r>
    </w:p>
    <w:p w:rsidR="00127A18" w:rsidRPr="00434F36" w:rsidRDefault="00127A18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 xml:space="preserve">- </w:t>
      </w:r>
      <w:r w:rsidR="009611B3">
        <w:rPr>
          <w:sz w:val="28"/>
          <w:szCs w:val="28"/>
        </w:rPr>
        <w:t>благоустроена территория</w:t>
      </w:r>
      <w:r w:rsidRPr="00434F36">
        <w:rPr>
          <w:sz w:val="28"/>
          <w:szCs w:val="28"/>
        </w:rPr>
        <w:t xml:space="preserve"> стадиона, </w:t>
      </w:r>
    </w:p>
    <w:p w:rsidR="00127A18" w:rsidRPr="00434F36" w:rsidRDefault="00127A18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начат  ремонт раздевалок</w:t>
      </w:r>
      <w:r w:rsidR="00F16765" w:rsidRPr="00434F36">
        <w:rPr>
          <w:sz w:val="28"/>
          <w:szCs w:val="28"/>
        </w:rPr>
        <w:t xml:space="preserve"> (</w:t>
      </w:r>
      <w:r w:rsidRPr="00434F36">
        <w:rPr>
          <w:sz w:val="28"/>
          <w:szCs w:val="28"/>
        </w:rPr>
        <w:t>вставлены окна, двери),</w:t>
      </w:r>
    </w:p>
    <w:p w:rsidR="00127A18" w:rsidRPr="00434F36" w:rsidRDefault="009611B3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пробурена</w:t>
      </w:r>
      <w:r w:rsidR="00127A18" w:rsidRPr="00434F36">
        <w:rPr>
          <w:sz w:val="28"/>
          <w:szCs w:val="28"/>
        </w:rPr>
        <w:t xml:space="preserve"> скважина, приобретен и установлен бак для воды, приобретено все необходимое оборудование для полива поля.</w:t>
      </w:r>
    </w:p>
    <w:p w:rsidR="00893592" w:rsidRPr="00434F36" w:rsidRDefault="00893592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 xml:space="preserve">Ремонтные работы в спортзале ДК не удалось провести в 2018 году. Согласно проведенного аукциона контракт по ремонту был заключен с Индивидуальным предпринимателем </w:t>
      </w:r>
      <w:proofErr w:type="spellStart"/>
      <w:r w:rsidRPr="00434F36">
        <w:rPr>
          <w:rFonts w:eastAsia="Calibri"/>
          <w:sz w:val="28"/>
          <w:szCs w:val="28"/>
        </w:rPr>
        <w:t>Бештоев</w:t>
      </w:r>
      <w:proofErr w:type="spellEnd"/>
      <w:r w:rsidRPr="00434F36">
        <w:rPr>
          <w:rFonts w:eastAsia="Calibri"/>
          <w:sz w:val="28"/>
          <w:szCs w:val="28"/>
        </w:rPr>
        <w:t xml:space="preserve"> А.Х. из </w:t>
      </w:r>
      <w:proofErr w:type="spellStart"/>
      <w:r w:rsidRPr="00434F36">
        <w:rPr>
          <w:rFonts w:eastAsia="Calibri"/>
          <w:sz w:val="28"/>
          <w:szCs w:val="28"/>
        </w:rPr>
        <w:t>г</w:t>
      </w:r>
      <w:proofErr w:type="gramStart"/>
      <w:r w:rsidRPr="00434F36">
        <w:rPr>
          <w:rFonts w:eastAsia="Calibri"/>
          <w:sz w:val="28"/>
          <w:szCs w:val="28"/>
        </w:rPr>
        <w:t>.Н</w:t>
      </w:r>
      <w:proofErr w:type="gramEnd"/>
      <w:r w:rsidRPr="00434F36">
        <w:rPr>
          <w:rFonts w:eastAsia="Calibri"/>
          <w:sz w:val="28"/>
          <w:szCs w:val="28"/>
        </w:rPr>
        <w:t>альчик</w:t>
      </w:r>
      <w:proofErr w:type="spellEnd"/>
      <w:r w:rsidRPr="00434F36">
        <w:rPr>
          <w:rFonts w:eastAsia="Calibri"/>
          <w:sz w:val="28"/>
          <w:szCs w:val="28"/>
        </w:rPr>
        <w:t xml:space="preserve">. Подрядчик </w:t>
      </w:r>
      <w:proofErr w:type="gramStart"/>
      <w:r w:rsidRPr="00434F36">
        <w:rPr>
          <w:rFonts w:eastAsia="Calibri"/>
          <w:sz w:val="28"/>
          <w:szCs w:val="28"/>
        </w:rPr>
        <w:t>оказался недобросовестным поставщиком услуг и в результате пришлось</w:t>
      </w:r>
      <w:proofErr w:type="gramEnd"/>
      <w:r w:rsidRPr="00434F36">
        <w:rPr>
          <w:rFonts w:eastAsia="Calibri"/>
          <w:sz w:val="28"/>
          <w:szCs w:val="28"/>
        </w:rPr>
        <w:t xml:space="preserve"> расторгнуть с ним контракт в ноябре 2018 года.</w:t>
      </w:r>
    </w:p>
    <w:p w:rsidR="00893592" w:rsidRPr="00434F36" w:rsidRDefault="00893592" w:rsidP="0094312D">
      <w:pPr>
        <w:ind w:firstLine="709"/>
        <w:jc w:val="both"/>
        <w:rPr>
          <w:rFonts w:eastAsia="Calibri"/>
          <w:sz w:val="28"/>
          <w:szCs w:val="28"/>
        </w:rPr>
      </w:pPr>
      <w:r w:rsidRPr="00434F36">
        <w:rPr>
          <w:rFonts w:eastAsia="Calibri"/>
          <w:sz w:val="28"/>
          <w:szCs w:val="28"/>
        </w:rPr>
        <w:t>В настоящее время проводятся конкурсные процедуры по определению подрядной организации по осуществлению ремонтных работ в спортзале. Начальная максимальная цена контракта составляет 1 млн. 503 тыс. 515 рублей. Денежные средства выделены из местного бюджета в полном объеме и предоставлены учреждению культуры. Работы будут проходить с 1 марта по 31 мая 2018 года.</w:t>
      </w:r>
    </w:p>
    <w:p w:rsidR="00893592" w:rsidRPr="00434F36" w:rsidRDefault="00893592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525FF9" w:rsidRDefault="00877267" w:rsidP="00686687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</w:rPr>
      </w:pPr>
      <w:r w:rsidRPr="00434F36">
        <w:rPr>
          <w:rFonts w:eastAsia="Times New Roman"/>
          <w:b/>
          <w:sz w:val="28"/>
          <w:szCs w:val="28"/>
        </w:rPr>
        <w:t>Ремонт детского сада</w:t>
      </w:r>
    </w:p>
    <w:p w:rsidR="00686687" w:rsidRPr="00434F36" w:rsidRDefault="00686687" w:rsidP="0094312D">
      <w:pPr>
        <w:widowControl/>
        <w:suppressAutoHyphens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525FF9" w:rsidRPr="00434F36" w:rsidRDefault="006C5AC1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434F36">
        <w:rPr>
          <w:rFonts w:eastAsia="Times New Roman"/>
          <w:sz w:val="28"/>
          <w:szCs w:val="28"/>
        </w:rPr>
        <w:t>В 2018 году депутаты Законодательного собрания Краснодарского края</w:t>
      </w:r>
      <w:r w:rsidR="002908E9">
        <w:rPr>
          <w:rFonts w:eastAsia="Times New Roman"/>
          <w:sz w:val="28"/>
          <w:szCs w:val="28"/>
        </w:rPr>
        <w:t xml:space="preserve"> </w:t>
      </w:r>
      <w:r w:rsidR="00525FF9" w:rsidRPr="00434F36">
        <w:rPr>
          <w:rFonts w:eastAsia="Times New Roman"/>
          <w:sz w:val="28"/>
          <w:szCs w:val="28"/>
        </w:rPr>
        <w:t>выделили</w:t>
      </w:r>
      <w:r w:rsidRPr="00434F36">
        <w:rPr>
          <w:rFonts w:eastAsia="Times New Roman"/>
          <w:sz w:val="28"/>
          <w:szCs w:val="28"/>
        </w:rPr>
        <w:t xml:space="preserve"> денежные</w:t>
      </w:r>
      <w:r w:rsidR="002908E9">
        <w:rPr>
          <w:rFonts w:eastAsia="Times New Roman"/>
          <w:sz w:val="28"/>
          <w:szCs w:val="28"/>
        </w:rPr>
        <w:t xml:space="preserve"> средства </w:t>
      </w:r>
      <w:r w:rsidRPr="00434F36">
        <w:rPr>
          <w:rFonts w:eastAsia="Times New Roman"/>
          <w:sz w:val="28"/>
          <w:szCs w:val="28"/>
        </w:rPr>
        <w:t xml:space="preserve">в размере 900 </w:t>
      </w:r>
      <w:r w:rsidR="00525FF9" w:rsidRPr="00434F36">
        <w:rPr>
          <w:rFonts w:eastAsia="Times New Roman"/>
          <w:sz w:val="28"/>
          <w:szCs w:val="28"/>
        </w:rPr>
        <w:t>000 рублей</w:t>
      </w:r>
      <w:r w:rsidRPr="00434F36">
        <w:rPr>
          <w:rFonts w:eastAsia="Times New Roman"/>
          <w:sz w:val="28"/>
          <w:szCs w:val="28"/>
        </w:rPr>
        <w:t xml:space="preserve"> на ремонт детского сада</w:t>
      </w:r>
      <w:r w:rsidR="00525FF9" w:rsidRPr="00434F36">
        <w:rPr>
          <w:rFonts w:eastAsia="Times New Roman"/>
          <w:sz w:val="28"/>
          <w:szCs w:val="28"/>
        </w:rPr>
        <w:t xml:space="preserve">. В </w:t>
      </w:r>
      <w:r w:rsidRPr="00434F36">
        <w:rPr>
          <w:rFonts w:eastAsia="Times New Roman"/>
          <w:sz w:val="28"/>
          <w:szCs w:val="28"/>
        </w:rPr>
        <w:t xml:space="preserve">детском саду </w:t>
      </w:r>
      <w:r w:rsidR="00525FF9" w:rsidRPr="00434F36">
        <w:rPr>
          <w:rFonts w:eastAsia="Times New Roman"/>
          <w:sz w:val="28"/>
          <w:szCs w:val="28"/>
        </w:rPr>
        <w:t xml:space="preserve">№ 9 </w:t>
      </w:r>
      <w:proofErr w:type="spellStart"/>
      <w:r w:rsidR="00525FF9" w:rsidRPr="00434F36">
        <w:rPr>
          <w:rFonts w:eastAsia="Times New Roman"/>
          <w:sz w:val="28"/>
          <w:szCs w:val="28"/>
        </w:rPr>
        <w:t>ст-цы</w:t>
      </w:r>
      <w:proofErr w:type="spellEnd"/>
      <w:r w:rsidR="00525FF9" w:rsidRPr="00434F36">
        <w:rPr>
          <w:rFonts w:eastAsia="Times New Roman"/>
          <w:sz w:val="28"/>
          <w:szCs w:val="28"/>
        </w:rPr>
        <w:t xml:space="preserve"> Камышеватской </w:t>
      </w:r>
      <w:proofErr w:type="gramStart"/>
      <w:r w:rsidR="00525FF9" w:rsidRPr="00434F36">
        <w:rPr>
          <w:rFonts w:eastAsia="Times New Roman"/>
          <w:sz w:val="28"/>
          <w:szCs w:val="28"/>
        </w:rPr>
        <w:t>заменили все окна на металлопластиковые</w:t>
      </w:r>
      <w:proofErr w:type="gramEnd"/>
      <w:r w:rsidR="00525FF9" w:rsidRPr="00434F36">
        <w:rPr>
          <w:rFonts w:eastAsia="Times New Roman"/>
          <w:sz w:val="28"/>
          <w:szCs w:val="28"/>
        </w:rPr>
        <w:t xml:space="preserve"> в количестве 36 штук, отремонтировали</w:t>
      </w:r>
      <w:r w:rsidR="002908E9">
        <w:rPr>
          <w:rFonts w:eastAsia="Times New Roman"/>
          <w:sz w:val="28"/>
          <w:szCs w:val="28"/>
        </w:rPr>
        <w:t xml:space="preserve"> откосы наружные и внутренние. </w:t>
      </w:r>
      <w:r w:rsidR="00525FF9" w:rsidRPr="00434F36">
        <w:rPr>
          <w:rFonts w:eastAsia="Times New Roman"/>
          <w:sz w:val="28"/>
          <w:szCs w:val="28"/>
        </w:rPr>
        <w:t xml:space="preserve">Сделали капитальный ремонт пищеблока: замена плитки на </w:t>
      </w:r>
      <w:r w:rsidR="00525FF9" w:rsidRPr="00434F36">
        <w:rPr>
          <w:rFonts w:eastAsia="Times New Roman"/>
          <w:sz w:val="28"/>
          <w:szCs w:val="28"/>
        </w:rPr>
        <w:lastRenderedPageBreak/>
        <w:t>стенах, укладка плитки на полу, штукатурка и побелка пот</w:t>
      </w:r>
      <w:r w:rsidR="00686687">
        <w:rPr>
          <w:rFonts w:eastAsia="Times New Roman"/>
          <w:sz w:val="28"/>
          <w:szCs w:val="28"/>
        </w:rPr>
        <w:t xml:space="preserve">олка. Замена распределительной </w:t>
      </w:r>
      <w:proofErr w:type="spellStart"/>
      <w:r w:rsidR="00525FF9" w:rsidRPr="00434F36">
        <w:rPr>
          <w:rFonts w:eastAsia="Times New Roman"/>
          <w:sz w:val="28"/>
          <w:szCs w:val="28"/>
        </w:rPr>
        <w:t>электрощитовой</w:t>
      </w:r>
      <w:proofErr w:type="spellEnd"/>
      <w:r w:rsidR="00525FF9" w:rsidRPr="00434F36">
        <w:rPr>
          <w:rFonts w:eastAsia="Times New Roman"/>
          <w:sz w:val="28"/>
          <w:szCs w:val="28"/>
        </w:rPr>
        <w:t>, установка новой проводки на пищеблоке.</w:t>
      </w:r>
    </w:p>
    <w:p w:rsidR="000C7F40" w:rsidRDefault="000C7F40" w:rsidP="0094312D">
      <w:pPr>
        <w:ind w:firstLine="709"/>
        <w:jc w:val="both"/>
        <w:rPr>
          <w:sz w:val="28"/>
          <w:szCs w:val="28"/>
        </w:rPr>
      </w:pPr>
    </w:p>
    <w:p w:rsidR="000C7F40" w:rsidRDefault="000C7F40" w:rsidP="0094312D">
      <w:pPr>
        <w:ind w:firstLine="709"/>
        <w:jc w:val="both"/>
        <w:rPr>
          <w:sz w:val="28"/>
          <w:szCs w:val="28"/>
        </w:rPr>
      </w:pPr>
    </w:p>
    <w:p w:rsidR="000C7F40" w:rsidRDefault="000C7F40" w:rsidP="0094312D">
      <w:pPr>
        <w:ind w:firstLine="709"/>
        <w:jc w:val="both"/>
        <w:rPr>
          <w:sz w:val="28"/>
          <w:szCs w:val="28"/>
        </w:rPr>
      </w:pPr>
    </w:p>
    <w:p w:rsidR="000C7F40" w:rsidRDefault="000C7F40" w:rsidP="0094312D">
      <w:pPr>
        <w:ind w:firstLine="709"/>
        <w:jc w:val="both"/>
        <w:rPr>
          <w:sz w:val="28"/>
          <w:szCs w:val="28"/>
        </w:rPr>
      </w:pPr>
    </w:p>
    <w:p w:rsidR="00592E72" w:rsidRDefault="009611B3" w:rsidP="00592E72">
      <w:pPr>
        <w:widowControl/>
        <w:suppressAutoHyphens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Планы на 2019-2020</w:t>
      </w:r>
    </w:p>
    <w:p w:rsidR="009611B3" w:rsidRPr="009611B3" w:rsidRDefault="009611B3" w:rsidP="009611B3">
      <w:pPr>
        <w:widowControl/>
        <w:suppressAutoHyphens w:val="0"/>
        <w:textAlignment w:val="baseline"/>
        <w:rPr>
          <w:rFonts w:eastAsia="Times New Roman"/>
          <w:szCs w:val="24"/>
        </w:rPr>
      </w:pPr>
      <w:r>
        <w:rPr>
          <w:rFonts w:ascii="Arial" w:eastAsia="+mn-ea" w:hAnsi="Arial" w:cs="+mn-cs"/>
          <w:b/>
          <w:bCs/>
          <w:color w:val="000000"/>
          <w:kern w:val="24"/>
          <w:szCs w:val="24"/>
        </w:rPr>
        <w:t>1</w:t>
      </w:r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>. Ремонт дорог в гравийном исполнении при выделении субсидий из краевого бюджета: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Пролетарская, от ул. Восточной до ул. Азовской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Октябрьская от ул. Береговой до ул. Центральной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Красная от ул. Восточной до ул. Шоссейной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Ул. </w:t>
      </w:r>
      <w:proofErr w:type="gramStart"/>
      <w:r w:rsidRPr="009611B3">
        <w:rPr>
          <w:rFonts w:ascii="Arial" w:eastAsia="+mn-ea" w:hAnsi="Arial" w:cs="+mn-cs"/>
          <w:color w:val="000000"/>
          <w:kern w:val="24"/>
          <w:szCs w:val="24"/>
        </w:rPr>
        <w:t>Красная</w:t>
      </w:r>
      <w:proofErr w:type="gramEnd"/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 от ул. Молодежной до ул. Полевой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К. Маркса, ул. Комсомольская, ул. Ленина</w:t>
      </w:r>
    </w:p>
    <w:p w:rsidR="009611B3" w:rsidRPr="009611B3" w:rsidRDefault="009611B3" w:rsidP="009611B3">
      <w:pPr>
        <w:widowControl/>
        <w:numPr>
          <w:ilvl w:val="0"/>
          <w:numId w:val="5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Ремонт дороги к станичному кладбищу</w:t>
      </w:r>
    </w:p>
    <w:p w:rsidR="009611B3" w:rsidRPr="009611B3" w:rsidRDefault="009611B3" w:rsidP="009611B3">
      <w:pPr>
        <w:widowControl/>
        <w:suppressAutoHyphens w:val="0"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 xml:space="preserve">2. </w:t>
      </w:r>
      <w:proofErr w:type="spellStart"/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>Грейдирование</w:t>
      </w:r>
      <w:proofErr w:type="spellEnd"/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 xml:space="preserve"> дорог (март-апрель 2019 год)</w:t>
      </w:r>
    </w:p>
    <w:p w:rsidR="009611B3" w:rsidRPr="009611B3" w:rsidRDefault="009611B3" w:rsidP="009611B3">
      <w:pPr>
        <w:widowControl/>
        <w:suppressAutoHyphens w:val="0"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>3. Установка дорожных знаков, ограждение пешеходных переходов, разметка на дорогах.</w:t>
      </w:r>
    </w:p>
    <w:p w:rsidR="009611B3" w:rsidRPr="009611B3" w:rsidRDefault="009611B3" w:rsidP="009611B3">
      <w:pPr>
        <w:widowControl/>
        <w:suppressAutoHyphens w:val="0"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b/>
          <w:bCs/>
          <w:color w:val="000000"/>
          <w:kern w:val="24"/>
          <w:szCs w:val="24"/>
        </w:rPr>
        <w:t>4. Уличное освещение:</w:t>
      </w:r>
    </w:p>
    <w:p w:rsidR="009611B3" w:rsidRPr="009611B3" w:rsidRDefault="009611B3" w:rsidP="009611B3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Ул. </w:t>
      </w:r>
      <w:proofErr w:type="gramStart"/>
      <w:r w:rsidRPr="009611B3">
        <w:rPr>
          <w:rFonts w:ascii="Arial" w:eastAsia="+mn-ea" w:hAnsi="Arial" w:cs="+mn-cs"/>
          <w:color w:val="000000"/>
          <w:kern w:val="24"/>
          <w:szCs w:val="24"/>
        </w:rPr>
        <w:t>Пролетарская</w:t>
      </w:r>
      <w:proofErr w:type="gramEnd"/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 от ул. Ветеранов до ул. Азовская</w:t>
      </w:r>
    </w:p>
    <w:p w:rsidR="009611B3" w:rsidRPr="009611B3" w:rsidRDefault="009611B3" w:rsidP="009611B3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Октябрьская от ул. Береговой до ул. Центральной</w:t>
      </w:r>
    </w:p>
    <w:p w:rsidR="009611B3" w:rsidRPr="009611B3" w:rsidRDefault="009611B3" w:rsidP="009611B3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proofErr w:type="gramStart"/>
      <w:r w:rsidRPr="009611B3">
        <w:rPr>
          <w:rFonts w:ascii="Arial" w:eastAsia="+mn-ea" w:hAnsi="Arial" w:cs="+mn-cs"/>
          <w:color w:val="000000"/>
          <w:kern w:val="24"/>
          <w:szCs w:val="24"/>
        </w:rPr>
        <w:t>Ул. Молодежная от ул. Пролетарская до ул. Ленина, от ул. Ленина до ул. Победы, от ул. Победы до ул. Советская</w:t>
      </w:r>
      <w:proofErr w:type="gramEnd"/>
    </w:p>
    <w:p w:rsidR="009611B3" w:rsidRPr="009611B3" w:rsidRDefault="009611B3" w:rsidP="009611B3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>Ул. Красная от ул. Восточная до ул. Школьная</w:t>
      </w:r>
    </w:p>
    <w:p w:rsidR="009611B3" w:rsidRPr="009611B3" w:rsidRDefault="009611B3" w:rsidP="009611B3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szCs w:val="24"/>
        </w:rPr>
      </w:pPr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Ул. </w:t>
      </w:r>
      <w:proofErr w:type="gramStart"/>
      <w:r w:rsidRPr="009611B3">
        <w:rPr>
          <w:rFonts w:ascii="Arial" w:eastAsia="+mn-ea" w:hAnsi="Arial" w:cs="+mn-cs"/>
          <w:color w:val="000000"/>
          <w:kern w:val="24"/>
          <w:szCs w:val="24"/>
        </w:rPr>
        <w:t>Советская</w:t>
      </w:r>
      <w:proofErr w:type="gramEnd"/>
      <w:r w:rsidRPr="009611B3">
        <w:rPr>
          <w:rFonts w:ascii="Arial" w:eastAsia="+mn-ea" w:hAnsi="Arial" w:cs="+mn-cs"/>
          <w:color w:val="000000"/>
          <w:kern w:val="24"/>
          <w:szCs w:val="24"/>
        </w:rPr>
        <w:t xml:space="preserve"> от ул. Победы до ул. Полевая</w:t>
      </w:r>
    </w:p>
    <w:p w:rsidR="009611B3" w:rsidRPr="009611B3" w:rsidRDefault="009611B3" w:rsidP="00592E72">
      <w:pPr>
        <w:widowControl/>
        <w:suppressAutoHyphens w:val="0"/>
        <w:jc w:val="center"/>
        <w:rPr>
          <w:rFonts w:eastAsia="Times New Roman"/>
          <w:b/>
          <w:sz w:val="28"/>
          <w:szCs w:val="28"/>
        </w:rPr>
      </w:pP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  <w:r w:rsidRPr="009611B3">
        <w:rPr>
          <w:b/>
          <w:sz w:val="28"/>
          <w:szCs w:val="28"/>
        </w:rPr>
        <w:t xml:space="preserve">5. </w:t>
      </w:r>
      <w:r w:rsidRPr="009611B3">
        <w:rPr>
          <w:b/>
          <w:sz w:val="28"/>
          <w:szCs w:val="28"/>
        </w:rPr>
        <w:t>Благоустройство стадиона (ремонт раздевалок, ограждение)</w:t>
      </w: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  <w:r w:rsidRPr="009611B3">
        <w:rPr>
          <w:b/>
          <w:sz w:val="28"/>
          <w:szCs w:val="28"/>
        </w:rPr>
        <w:t xml:space="preserve">6. </w:t>
      </w:r>
      <w:r w:rsidRPr="009611B3">
        <w:rPr>
          <w:b/>
          <w:sz w:val="28"/>
          <w:szCs w:val="28"/>
        </w:rPr>
        <w:t>Завершение работ по газификации района «Палестина» (2 квартал 2019 года)</w:t>
      </w: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  <w:r w:rsidRPr="009611B3">
        <w:rPr>
          <w:b/>
          <w:sz w:val="28"/>
          <w:szCs w:val="28"/>
        </w:rPr>
        <w:t xml:space="preserve">7. </w:t>
      </w:r>
      <w:r w:rsidRPr="009611B3">
        <w:rPr>
          <w:b/>
          <w:sz w:val="28"/>
          <w:szCs w:val="28"/>
        </w:rPr>
        <w:t>Развитие курорта в станице Камышеватской</w:t>
      </w: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  <w:r w:rsidRPr="009611B3">
        <w:rPr>
          <w:b/>
          <w:sz w:val="28"/>
          <w:szCs w:val="28"/>
        </w:rPr>
        <w:t xml:space="preserve">8. </w:t>
      </w:r>
      <w:r w:rsidRPr="009611B3">
        <w:rPr>
          <w:b/>
          <w:sz w:val="28"/>
          <w:szCs w:val="28"/>
        </w:rPr>
        <w:t>СДК станицы Камышеватской (ремонт кровли)</w:t>
      </w:r>
    </w:p>
    <w:p w:rsidR="009611B3" w:rsidRPr="009611B3" w:rsidRDefault="009611B3" w:rsidP="009611B3">
      <w:pPr>
        <w:ind w:firstLine="709"/>
        <w:jc w:val="both"/>
        <w:rPr>
          <w:b/>
          <w:sz w:val="28"/>
          <w:szCs w:val="28"/>
        </w:rPr>
      </w:pPr>
    </w:p>
    <w:p w:rsidR="00874DE5" w:rsidRPr="009611B3" w:rsidRDefault="009611B3" w:rsidP="009611B3">
      <w:pPr>
        <w:ind w:firstLine="709"/>
        <w:jc w:val="both"/>
        <w:rPr>
          <w:b/>
          <w:sz w:val="28"/>
          <w:szCs w:val="28"/>
        </w:rPr>
      </w:pPr>
      <w:r w:rsidRPr="009611B3">
        <w:rPr>
          <w:b/>
          <w:sz w:val="28"/>
          <w:szCs w:val="28"/>
        </w:rPr>
        <w:t xml:space="preserve">9. </w:t>
      </w:r>
      <w:r w:rsidRPr="009611B3">
        <w:rPr>
          <w:b/>
          <w:sz w:val="28"/>
          <w:szCs w:val="28"/>
        </w:rPr>
        <w:t>Реконструкция парка в центре станицы Камышеватской</w:t>
      </w:r>
    </w:p>
    <w:sectPr w:rsidR="00874DE5" w:rsidRPr="009611B3" w:rsidSect="008935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2E" w:rsidRDefault="00C5062E" w:rsidP="00D33272">
      <w:r>
        <w:separator/>
      </w:r>
    </w:p>
  </w:endnote>
  <w:endnote w:type="continuationSeparator" w:id="0">
    <w:p w:rsidR="00C5062E" w:rsidRDefault="00C5062E" w:rsidP="00D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2E" w:rsidRDefault="00C5062E" w:rsidP="00D33272">
      <w:r>
        <w:separator/>
      </w:r>
    </w:p>
  </w:footnote>
  <w:footnote w:type="continuationSeparator" w:id="0">
    <w:p w:rsidR="00C5062E" w:rsidRDefault="00C5062E" w:rsidP="00D3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C5096"/>
    <w:multiLevelType w:val="hybridMultilevel"/>
    <w:tmpl w:val="B32E639E"/>
    <w:lvl w:ilvl="0" w:tplc="2E921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B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E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C1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42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C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4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066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B2FCE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A88"/>
    <w:multiLevelType w:val="hybridMultilevel"/>
    <w:tmpl w:val="2C3A1D0A"/>
    <w:lvl w:ilvl="0" w:tplc="5808B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D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A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8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B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3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6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A41D7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45F5"/>
    <w:multiLevelType w:val="hybridMultilevel"/>
    <w:tmpl w:val="1CA09CBC"/>
    <w:lvl w:ilvl="0" w:tplc="728A8D4C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0185"/>
    <w:rsid w:val="0001449E"/>
    <w:rsid w:val="000339F0"/>
    <w:rsid w:val="00076FE3"/>
    <w:rsid w:val="00094C82"/>
    <w:rsid w:val="000A61BF"/>
    <w:rsid w:val="000B34C5"/>
    <w:rsid w:val="000B551B"/>
    <w:rsid w:val="000C7F40"/>
    <w:rsid w:val="000D08AC"/>
    <w:rsid w:val="001065DD"/>
    <w:rsid w:val="00107337"/>
    <w:rsid w:val="00127A18"/>
    <w:rsid w:val="00137FB1"/>
    <w:rsid w:val="00171479"/>
    <w:rsid w:val="00191BAE"/>
    <w:rsid w:val="001D4C34"/>
    <w:rsid w:val="001F7833"/>
    <w:rsid w:val="002115AF"/>
    <w:rsid w:val="00220BF3"/>
    <w:rsid w:val="0022777F"/>
    <w:rsid w:val="00232430"/>
    <w:rsid w:val="002577A2"/>
    <w:rsid w:val="0027035D"/>
    <w:rsid w:val="002828B6"/>
    <w:rsid w:val="002908E9"/>
    <w:rsid w:val="002A0013"/>
    <w:rsid w:val="002A0131"/>
    <w:rsid w:val="002A0397"/>
    <w:rsid w:val="002C6613"/>
    <w:rsid w:val="002C7342"/>
    <w:rsid w:val="002D2F2A"/>
    <w:rsid w:val="002E688A"/>
    <w:rsid w:val="003129B6"/>
    <w:rsid w:val="003409AC"/>
    <w:rsid w:val="00341541"/>
    <w:rsid w:val="00350055"/>
    <w:rsid w:val="0035042C"/>
    <w:rsid w:val="00364283"/>
    <w:rsid w:val="00382612"/>
    <w:rsid w:val="00395A96"/>
    <w:rsid w:val="003D54DF"/>
    <w:rsid w:val="004209AA"/>
    <w:rsid w:val="00434F36"/>
    <w:rsid w:val="00453503"/>
    <w:rsid w:val="004740DA"/>
    <w:rsid w:val="00490EE5"/>
    <w:rsid w:val="004C157C"/>
    <w:rsid w:val="004F5431"/>
    <w:rsid w:val="004F6DD1"/>
    <w:rsid w:val="00500ECF"/>
    <w:rsid w:val="00525FF9"/>
    <w:rsid w:val="005434C7"/>
    <w:rsid w:val="00551B49"/>
    <w:rsid w:val="00592E72"/>
    <w:rsid w:val="005B1C3D"/>
    <w:rsid w:val="005B2882"/>
    <w:rsid w:val="005C235B"/>
    <w:rsid w:val="00602A11"/>
    <w:rsid w:val="00614EA1"/>
    <w:rsid w:val="00625C4B"/>
    <w:rsid w:val="006643CE"/>
    <w:rsid w:val="00686687"/>
    <w:rsid w:val="0069785C"/>
    <w:rsid w:val="006B4B85"/>
    <w:rsid w:val="006C123A"/>
    <w:rsid w:val="006C5AC1"/>
    <w:rsid w:val="006D2BE8"/>
    <w:rsid w:val="006D5062"/>
    <w:rsid w:val="006E2199"/>
    <w:rsid w:val="006E7208"/>
    <w:rsid w:val="0072104F"/>
    <w:rsid w:val="007450B9"/>
    <w:rsid w:val="007455B6"/>
    <w:rsid w:val="00753DEF"/>
    <w:rsid w:val="007600DF"/>
    <w:rsid w:val="00774373"/>
    <w:rsid w:val="00774395"/>
    <w:rsid w:val="0077619E"/>
    <w:rsid w:val="00796A5C"/>
    <w:rsid w:val="007C229E"/>
    <w:rsid w:val="007C2FEF"/>
    <w:rsid w:val="007C795A"/>
    <w:rsid w:val="007F415E"/>
    <w:rsid w:val="0083714E"/>
    <w:rsid w:val="00843295"/>
    <w:rsid w:val="0087275B"/>
    <w:rsid w:val="00874DE5"/>
    <w:rsid w:val="00877267"/>
    <w:rsid w:val="00893592"/>
    <w:rsid w:val="008946BB"/>
    <w:rsid w:val="008D1F62"/>
    <w:rsid w:val="008E2BD4"/>
    <w:rsid w:val="00915AEF"/>
    <w:rsid w:val="0094312D"/>
    <w:rsid w:val="009611B3"/>
    <w:rsid w:val="00981070"/>
    <w:rsid w:val="00996B9B"/>
    <w:rsid w:val="009C5AD7"/>
    <w:rsid w:val="00A11E56"/>
    <w:rsid w:val="00A17E8A"/>
    <w:rsid w:val="00A47A1D"/>
    <w:rsid w:val="00A560C4"/>
    <w:rsid w:val="00A603BE"/>
    <w:rsid w:val="00A656BB"/>
    <w:rsid w:val="00A72816"/>
    <w:rsid w:val="00A907AF"/>
    <w:rsid w:val="00A91460"/>
    <w:rsid w:val="00AC7DE5"/>
    <w:rsid w:val="00AD7594"/>
    <w:rsid w:val="00AF2BBA"/>
    <w:rsid w:val="00B24B73"/>
    <w:rsid w:val="00B340B5"/>
    <w:rsid w:val="00B45140"/>
    <w:rsid w:val="00B770CF"/>
    <w:rsid w:val="00B94488"/>
    <w:rsid w:val="00BA7D67"/>
    <w:rsid w:val="00BB4900"/>
    <w:rsid w:val="00BD38A7"/>
    <w:rsid w:val="00BD6AC9"/>
    <w:rsid w:val="00C066B7"/>
    <w:rsid w:val="00C1602A"/>
    <w:rsid w:val="00C26271"/>
    <w:rsid w:val="00C27FA7"/>
    <w:rsid w:val="00C34789"/>
    <w:rsid w:val="00C5062E"/>
    <w:rsid w:val="00C769EF"/>
    <w:rsid w:val="00CD0419"/>
    <w:rsid w:val="00CE2EE3"/>
    <w:rsid w:val="00CE46D9"/>
    <w:rsid w:val="00D17829"/>
    <w:rsid w:val="00D2557C"/>
    <w:rsid w:val="00D27912"/>
    <w:rsid w:val="00D30B1F"/>
    <w:rsid w:val="00D33272"/>
    <w:rsid w:val="00D355AE"/>
    <w:rsid w:val="00D62444"/>
    <w:rsid w:val="00D93058"/>
    <w:rsid w:val="00DB17CC"/>
    <w:rsid w:val="00DB28FF"/>
    <w:rsid w:val="00DC2F1A"/>
    <w:rsid w:val="00DD047B"/>
    <w:rsid w:val="00DD2D00"/>
    <w:rsid w:val="00DD5C25"/>
    <w:rsid w:val="00DE5B4C"/>
    <w:rsid w:val="00E27169"/>
    <w:rsid w:val="00E42079"/>
    <w:rsid w:val="00E4418E"/>
    <w:rsid w:val="00E542E2"/>
    <w:rsid w:val="00E55DAE"/>
    <w:rsid w:val="00E70603"/>
    <w:rsid w:val="00E72796"/>
    <w:rsid w:val="00EC11C9"/>
    <w:rsid w:val="00EE227D"/>
    <w:rsid w:val="00EE297A"/>
    <w:rsid w:val="00F16765"/>
    <w:rsid w:val="00F42BCC"/>
    <w:rsid w:val="00F5216C"/>
    <w:rsid w:val="00F616E7"/>
    <w:rsid w:val="00F64028"/>
    <w:rsid w:val="00F7028B"/>
    <w:rsid w:val="00F843CB"/>
    <w:rsid w:val="00FA581C"/>
    <w:rsid w:val="00FA6879"/>
    <w:rsid w:val="00FB13F8"/>
    <w:rsid w:val="00FC4277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9FEB-6884-4243-BEDA-D3E08B43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89</cp:revision>
  <cp:lastPrinted>2019-02-05T10:37:00Z</cp:lastPrinted>
  <dcterms:created xsi:type="dcterms:W3CDTF">2018-01-18T06:46:00Z</dcterms:created>
  <dcterms:modified xsi:type="dcterms:W3CDTF">2019-02-06T07:12:00Z</dcterms:modified>
</cp:coreProperties>
</file>