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55" w:rsidRPr="00730655" w:rsidRDefault="00730655" w:rsidP="0073065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30655">
        <w:rPr>
          <w:rFonts w:ascii="Times New Roman" w:hAnsi="Times New Roman"/>
          <w:sz w:val="20"/>
          <w:szCs w:val="20"/>
        </w:rPr>
        <w:t>опубликовано</w:t>
      </w:r>
    </w:p>
    <w:p w:rsidR="00730655" w:rsidRPr="00730655" w:rsidRDefault="00730655" w:rsidP="0073065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30655">
        <w:rPr>
          <w:rFonts w:ascii="Times New Roman" w:hAnsi="Times New Roman"/>
          <w:sz w:val="20"/>
          <w:szCs w:val="20"/>
        </w:rPr>
        <w:t>в  Информационном  бюллетене</w:t>
      </w:r>
    </w:p>
    <w:p w:rsidR="00730655" w:rsidRPr="00730655" w:rsidRDefault="00730655" w:rsidP="00730655">
      <w:pPr>
        <w:pStyle w:val="a4"/>
        <w:tabs>
          <w:tab w:val="left" w:pos="709"/>
        </w:tabs>
        <w:jc w:val="right"/>
        <w:rPr>
          <w:rFonts w:ascii="Times New Roman" w:hAnsi="Times New Roman"/>
          <w:b/>
          <w:bCs/>
          <w:sz w:val="20"/>
          <w:szCs w:val="20"/>
        </w:rPr>
      </w:pPr>
      <w:r w:rsidRPr="00730655">
        <w:rPr>
          <w:rFonts w:ascii="Times New Roman" w:hAnsi="Times New Roman"/>
          <w:sz w:val="20"/>
          <w:szCs w:val="20"/>
        </w:rPr>
        <w:t>«Сельские Вести» №3, от  25.02.2020. г.</w:t>
      </w:r>
    </w:p>
    <w:p w:rsidR="00730655" w:rsidRPr="00730655" w:rsidRDefault="00730655" w:rsidP="00A95944">
      <w:pPr>
        <w:jc w:val="center"/>
        <w:rPr>
          <w:rFonts w:cs="Times New Roman"/>
          <w:sz w:val="20"/>
          <w:szCs w:val="20"/>
        </w:rPr>
      </w:pP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СОВЕТ ДЕПУТАТОВ</w:t>
      </w: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КОСТРОМСКОЙ ОБЛАСТИ</w:t>
      </w: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РЕШЕНИЕ</w:t>
      </w: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 xml:space="preserve">от 25 февраля  2020 года                   </w:t>
      </w:r>
      <w:r w:rsidRPr="00730655">
        <w:rPr>
          <w:rFonts w:ascii="Arial" w:hAnsi="Arial" w:cs="Arial"/>
          <w:sz w:val="28"/>
          <w:szCs w:val="28"/>
          <w:lang w:val="en-US"/>
        </w:rPr>
        <w:t>N</w:t>
      </w:r>
      <w:r w:rsidRPr="00730655">
        <w:rPr>
          <w:rFonts w:ascii="Arial" w:hAnsi="Arial" w:cs="Arial"/>
          <w:sz w:val="28"/>
          <w:szCs w:val="28"/>
        </w:rPr>
        <w:t xml:space="preserve"> 7</w:t>
      </w:r>
    </w:p>
    <w:p w:rsidR="00A95944" w:rsidRPr="00730655" w:rsidRDefault="00A95944" w:rsidP="00A95944">
      <w:pPr>
        <w:jc w:val="center"/>
        <w:rPr>
          <w:rFonts w:ascii="Arial" w:hAnsi="Arial" w:cs="Arial"/>
          <w:sz w:val="28"/>
          <w:szCs w:val="28"/>
        </w:rPr>
      </w:pPr>
    </w:p>
    <w:p w:rsidR="00A95944" w:rsidRPr="00730655" w:rsidRDefault="00730655" w:rsidP="00730655">
      <w:pPr>
        <w:tabs>
          <w:tab w:val="left" w:pos="709"/>
        </w:tabs>
        <w:jc w:val="center"/>
        <w:rPr>
          <w:rFonts w:ascii="Arial" w:hAnsi="Arial" w:cs="Arial"/>
          <w:bCs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 xml:space="preserve">        </w:t>
      </w:r>
      <w:r w:rsidR="00A95944" w:rsidRPr="00730655">
        <w:rPr>
          <w:rFonts w:ascii="Arial" w:hAnsi="Arial" w:cs="Arial"/>
          <w:sz w:val="28"/>
          <w:szCs w:val="28"/>
        </w:rPr>
        <w:t>о внесении изменений и дополнений в решение Совета депутатов Сумароковского сельского поселения Сусанинского муниципального района Костромской области от 15.11.2019 г № 30 «О</w:t>
      </w:r>
      <w:r w:rsidR="00A95944" w:rsidRPr="00730655">
        <w:rPr>
          <w:rFonts w:ascii="Arial" w:hAnsi="Arial" w:cs="Arial"/>
          <w:bCs/>
          <w:sz w:val="28"/>
          <w:szCs w:val="28"/>
        </w:rPr>
        <w:t xml:space="preserve">б установлении земельного налога на территории  Сумароковского сельского поселения» </w:t>
      </w:r>
    </w:p>
    <w:p w:rsidR="00A95944" w:rsidRPr="00730655" w:rsidRDefault="00A95944" w:rsidP="00A95944">
      <w:pPr>
        <w:pStyle w:val="a3"/>
        <w:spacing w:line="273" w:lineRule="exact"/>
        <w:ind w:left="720" w:right="1905"/>
        <w:jc w:val="center"/>
        <w:rPr>
          <w:rFonts w:ascii="Arial" w:hAnsi="Arial" w:cs="Arial"/>
          <w:b/>
          <w:bCs/>
          <w:sz w:val="28"/>
          <w:szCs w:val="28"/>
        </w:rPr>
      </w:pPr>
    </w:p>
    <w:p w:rsidR="00A95944" w:rsidRPr="00730655" w:rsidRDefault="00A95944" w:rsidP="00A95944">
      <w:pPr>
        <w:pStyle w:val="a3"/>
        <w:ind w:left="9" w:right="4" w:firstLine="709"/>
        <w:jc w:val="both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В соответствии с Налоговым кодексом Российской Федерации и на основании статей 53, 64, 70 Устава муниципального образования Сумароковское сельское поселение Совет депутатов Сумароковского сельского поселения Сусанинского муниципального района Костромской области</w:t>
      </w:r>
    </w:p>
    <w:p w:rsidR="00A95944" w:rsidRPr="00730655" w:rsidRDefault="00A95944" w:rsidP="00A95944">
      <w:pPr>
        <w:pStyle w:val="a3"/>
        <w:ind w:left="9" w:right="4" w:firstLine="709"/>
        <w:jc w:val="both"/>
        <w:rPr>
          <w:rFonts w:ascii="Arial" w:hAnsi="Arial" w:cs="Arial"/>
          <w:b/>
          <w:sz w:val="28"/>
          <w:szCs w:val="28"/>
        </w:rPr>
      </w:pPr>
      <w:r w:rsidRPr="00730655">
        <w:rPr>
          <w:rFonts w:ascii="Arial" w:hAnsi="Arial" w:cs="Arial"/>
          <w:b/>
          <w:sz w:val="28"/>
          <w:szCs w:val="28"/>
        </w:rPr>
        <w:t xml:space="preserve"> РЕШИЛ: </w:t>
      </w:r>
    </w:p>
    <w:p w:rsidR="00A95944" w:rsidRPr="00730655" w:rsidRDefault="00A95944" w:rsidP="00A95944">
      <w:pPr>
        <w:pStyle w:val="a3"/>
        <w:ind w:right="15" w:firstLine="709"/>
        <w:jc w:val="both"/>
        <w:rPr>
          <w:rFonts w:ascii="Arial" w:hAnsi="Arial" w:cs="Arial"/>
          <w:bCs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1. Внести в решение Совета депутатов Сумароковского сельского поселения Сусанинского муниципального района Костромской области от 15.11.2019 г № 30 «О</w:t>
      </w:r>
      <w:r w:rsidRPr="00730655">
        <w:rPr>
          <w:rFonts w:ascii="Arial" w:hAnsi="Arial" w:cs="Arial"/>
          <w:bCs/>
          <w:sz w:val="28"/>
          <w:szCs w:val="28"/>
        </w:rPr>
        <w:t xml:space="preserve">б установлении земельного налога на территории </w:t>
      </w:r>
      <w:r w:rsidRPr="00730655">
        <w:rPr>
          <w:rFonts w:ascii="Arial" w:hAnsi="Arial" w:cs="Arial"/>
          <w:sz w:val="28"/>
          <w:szCs w:val="28"/>
        </w:rPr>
        <w:t>Сумароковского</w:t>
      </w:r>
      <w:r w:rsidRPr="00730655">
        <w:rPr>
          <w:rFonts w:ascii="Arial" w:hAnsi="Arial" w:cs="Arial"/>
          <w:bCs/>
          <w:sz w:val="28"/>
          <w:szCs w:val="28"/>
        </w:rPr>
        <w:t xml:space="preserve"> сельского поселения» следующие изменения:</w:t>
      </w:r>
    </w:p>
    <w:p w:rsidR="00A95944" w:rsidRPr="00730655" w:rsidRDefault="00A95944" w:rsidP="00A95944">
      <w:pPr>
        <w:pStyle w:val="a3"/>
        <w:ind w:left="9" w:firstLine="709"/>
        <w:jc w:val="both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2. Пункт 3 изложить в следующей редакции:</w:t>
      </w:r>
    </w:p>
    <w:p w:rsidR="00A95944" w:rsidRPr="00730655" w:rsidRDefault="00A95944" w:rsidP="00A95944">
      <w:pPr>
        <w:jc w:val="both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 xml:space="preserve">«3. Для налогоплательщиков-организаций и налогоплательщиков - физических лиц на территории Сумароковского сельского поселения льготы и уменьшения налогооблагаемой базы, установленные Налоговым кодексом РФ по налогу, действуют в полном объеме. </w:t>
      </w:r>
    </w:p>
    <w:p w:rsidR="00A95944" w:rsidRPr="00730655" w:rsidRDefault="00A95944" w:rsidP="00A95944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Дополнительно установить льготу:</w:t>
      </w:r>
    </w:p>
    <w:p w:rsidR="00A95944" w:rsidRPr="00730655" w:rsidRDefault="00A95944" w:rsidP="00A95944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- в виде 100% земельного налога для медицинских организаций, осуществляющих оказание первичной врачебной медико-санитарной помощи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организациях».</w:t>
      </w:r>
    </w:p>
    <w:p w:rsidR="00A95944" w:rsidRPr="00730655" w:rsidRDefault="00A95944" w:rsidP="007306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>3. Настоящее решение вступает в силу со дня его официального опубликования в информационном бюллетене</w:t>
      </w:r>
      <w:r w:rsidR="00730655" w:rsidRPr="00730655">
        <w:rPr>
          <w:rFonts w:ascii="Arial" w:hAnsi="Arial" w:cs="Arial"/>
          <w:sz w:val="28"/>
          <w:szCs w:val="28"/>
        </w:rPr>
        <w:t xml:space="preserve">  « </w:t>
      </w:r>
      <w:r w:rsidRPr="00730655">
        <w:rPr>
          <w:rFonts w:ascii="Arial" w:hAnsi="Arial" w:cs="Arial"/>
          <w:sz w:val="28"/>
          <w:szCs w:val="28"/>
        </w:rPr>
        <w:t>Сельские Вести» и  распространяет свое действие на правоотношения, возникшие с 1 января 2020 года.</w:t>
      </w:r>
    </w:p>
    <w:p w:rsidR="00A95944" w:rsidRPr="00730655" w:rsidRDefault="00730655" w:rsidP="00730655">
      <w:pPr>
        <w:tabs>
          <w:tab w:val="left" w:pos="709"/>
        </w:tabs>
        <w:overflowPunct w:val="0"/>
        <w:autoSpaceDE w:val="0"/>
        <w:textAlignment w:val="baseline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 xml:space="preserve">           </w:t>
      </w:r>
      <w:r w:rsidR="00A95944" w:rsidRPr="00730655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A95944" w:rsidRPr="00730655" w:rsidRDefault="00730655" w:rsidP="00A95944">
      <w:pPr>
        <w:overflowPunct w:val="0"/>
        <w:autoSpaceDE w:val="0"/>
        <w:textAlignment w:val="baseline"/>
        <w:rPr>
          <w:rFonts w:ascii="Arial" w:hAnsi="Arial" w:cs="Arial"/>
          <w:sz w:val="28"/>
          <w:szCs w:val="28"/>
        </w:rPr>
      </w:pPr>
      <w:r w:rsidRPr="00730655">
        <w:rPr>
          <w:rFonts w:ascii="Arial" w:hAnsi="Arial" w:cs="Arial"/>
          <w:sz w:val="28"/>
          <w:szCs w:val="28"/>
        </w:rPr>
        <w:t xml:space="preserve">           </w:t>
      </w:r>
      <w:r w:rsidR="00A95944" w:rsidRPr="00730655">
        <w:rPr>
          <w:rFonts w:ascii="Arial" w:hAnsi="Arial" w:cs="Arial"/>
          <w:sz w:val="28"/>
          <w:szCs w:val="28"/>
        </w:rPr>
        <w:t>Глава сельского поселения                               Л.П.Пургина</w:t>
      </w:r>
    </w:p>
    <w:p w:rsidR="00A95944" w:rsidRPr="00730655" w:rsidRDefault="00A95944" w:rsidP="00A95944">
      <w:pPr>
        <w:overflowPunct w:val="0"/>
        <w:autoSpaceDE w:val="0"/>
        <w:textAlignment w:val="baseline"/>
        <w:rPr>
          <w:rFonts w:ascii="Arial" w:hAnsi="Arial" w:cs="Arial"/>
          <w:sz w:val="28"/>
          <w:szCs w:val="28"/>
        </w:rPr>
      </w:pPr>
    </w:p>
    <w:p w:rsidR="002161F1" w:rsidRDefault="002161F1"/>
    <w:sectPr w:rsidR="002161F1" w:rsidSect="00A959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44"/>
    <w:rsid w:val="000032F1"/>
    <w:rsid w:val="00005CBE"/>
    <w:rsid w:val="00022B21"/>
    <w:rsid w:val="000554AC"/>
    <w:rsid w:val="0005698D"/>
    <w:rsid w:val="00080D63"/>
    <w:rsid w:val="000A5A6F"/>
    <w:rsid w:val="000B0005"/>
    <w:rsid w:val="000D2E5C"/>
    <w:rsid w:val="000F165B"/>
    <w:rsid w:val="000F1EE7"/>
    <w:rsid w:val="000F26BF"/>
    <w:rsid w:val="000F41DE"/>
    <w:rsid w:val="00134C41"/>
    <w:rsid w:val="00144DBF"/>
    <w:rsid w:val="00153F70"/>
    <w:rsid w:val="0016018B"/>
    <w:rsid w:val="00174C91"/>
    <w:rsid w:val="001A01CE"/>
    <w:rsid w:val="001E13DA"/>
    <w:rsid w:val="00202774"/>
    <w:rsid w:val="002161F1"/>
    <w:rsid w:val="00230146"/>
    <w:rsid w:val="0025105E"/>
    <w:rsid w:val="002634F0"/>
    <w:rsid w:val="00273F0D"/>
    <w:rsid w:val="002816E5"/>
    <w:rsid w:val="002B3756"/>
    <w:rsid w:val="002F537A"/>
    <w:rsid w:val="00311F2F"/>
    <w:rsid w:val="00323680"/>
    <w:rsid w:val="00371FC5"/>
    <w:rsid w:val="003D4DF5"/>
    <w:rsid w:val="003F1E89"/>
    <w:rsid w:val="0041002F"/>
    <w:rsid w:val="004223D7"/>
    <w:rsid w:val="00424BB6"/>
    <w:rsid w:val="00465564"/>
    <w:rsid w:val="004915F9"/>
    <w:rsid w:val="0049191F"/>
    <w:rsid w:val="004B36FA"/>
    <w:rsid w:val="004B6789"/>
    <w:rsid w:val="005220CF"/>
    <w:rsid w:val="0052355F"/>
    <w:rsid w:val="00533BDC"/>
    <w:rsid w:val="005479FD"/>
    <w:rsid w:val="00550D89"/>
    <w:rsid w:val="0056218B"/>
    <w:rsid w:val="00580A74"/>
    <w:rsid w:val="00584949"/>
    <w:rsid w:val="005A71A1"/>
    <w:rsid w:val="005F3238"/>
    <w:rsid w:val="00625A11"/>
    <w:rsid w:val="0063362E"/>
    <w:rsid w:val="00684129"/>
    <w:rsid w:val="007212A7"/>
    <w:rsid w:val="00730655"/>
    <w:rsid w:val="00736E52"/>
    <w:rsid w:val="00744CCA"/>
    <w:rsid w:val="0077335C"/>
    <w:rsid w:val="00785726"/>
    <w:rsid w:val="007A5F4D"/>
    <w:rsid w:val="007C7463"/>
    <w:rsid w:val="007E0186"/>
    <w:rsid w:val="007E2347"/>
    <w:rsid w:val="00815126"/>
    <w:rsid w:val="00863455"/>
    <w:rsid w:val="00871397"/>
    <w:rsid w:val="00892B61"/>
    <w:rsid w:val="00895143"/>
    <w:rsid w:val="008A2AEF"/>
    <w:rsid w:val="008B0064"/>
    <w:rsid w:val="008D229E"/>
    <w:rsid w:val="008D36CB"/>
    <w:rsid w:val="00900EA9"/>
    <w:rsid w:val="00901E01"/>
    <w:rsid w:val="0091499A"/>
    <w:rsid w:val="009155E9"/>
    <w:rsid w:val="009218D4"/>
    <w:rsid w:val="00926F3D"/>
    <w:rsid w:val="00931671"/>
    <w:rsid w:val="00935139"/>
    <w:rsid w:val="009358E6"/>
    <w:rsid w:val="00940A86"/>
    <w:rsid w:val="009640B9"/>
    <w:rsid w:val="00967D2B"/>
    <w:rsid w:val="0097730D"/>
    <w:rsid w:val="00A022FC"/>
    <w:rsid w:val="00A6549F"/>
    <w:rsid w:val="00A91EAD"/>
    <w:rsid w:val="00A91FBE"/>
    <w:rsid w:val="00A95944"/>
    <w:rsid w:val="00A96C15"/>
    <w:rsid w:val="00AB3755"/>
    <w:rsid w:val="00AD4165"/>
    <w:rsid w:val="00AD5AF3"/>
    <w:rsid w:val="00AD7B6F"/>
    <w:rsid w:val="00AE79A3"/>
    <w:rsid w:val="00B42159"/>
    <w:rsid w:val="00B42BF8"/>
    <w:rsid w:val="00B70BE6"/>
    <w:rsid w:val="00B77ED6"/>
    <w:rsid w:val="00B93F08"/>
    <w:rsid w:val="00BF03C9"/>
    <w:rsid w:val="00BF756A"/>
    <w:rsid w:val="00C0065E"/>
    <w:rsid w:val="00C1666E"/>
    <w:rsid w:val="00C830E3"/>
    <w:rsid w:val="00C87F35"/>
    <w:rsid w:val="00C92385"/>
    <w:rsid w:val="00CB4A15"/>
    <w:rsid w:val="00CE192D"/>
    <w:rsid w:val="00CE6F03"/>
    <w:rsid w:val="00CF6E9F"/>
    <w:rsid w:val="00D1072D"/>
    <w:rsid w:val="00D12BA8"/>
    <w:rsid w:val="00D272C5"/>
    <w:rsid w:val="00D32D5A"/>
    <w:rsid w:val="00D62C7E"/>
    <w:rsid w:val="00D65A4C"/>
    <w:rsid w:val="00D94042"/>
    <w:rsid w:val="00DA13FC"/>
    <w:rsid w:val="00DB0DB1"/>
    <w:rsid w:val="00DC7443"/>
    <w:rsid w:val="00E11702"/>
    <w:rsid w:val="00E2452F"/>
    <w:rsid w:val="00E35065"/>
    <w:rsid w:val="00E50F17"/>
    <w:rsid w:val="00E63360"/>
    <w:rsid w:val="00E946AE"/>
    <w:rsid w:val="00EA50A4"/>
    <w:rsid w:val="00EC32A9"/>
    <w:rsid w:val="00EC7956"/>
    <w:rsid w:val="00EE2F7C"/>
    <w:rsid w:val="00EF45F5"/>
    <w:rsid w:val="00F143B4"/>
    <w:rsid w:val="00F20EE6"/>
    <w:rsid w:val="00F34328"/>
    <w:rsid w:val="00F37FF0"/>
    <w:rsid w:val="00F57AAB"/>
    <w:rsid w:val="00F751A4"/>
    <w:rsid w:val="00F8311B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95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rsid w:val="00730655"/>
    <w:pPr>
      <w:widowControl/>
    </w:pPr>
    <w:rPr>
      <w:rFonts w:eastAsia="Times New Roman" w:cs="Times New Roman"/>
      <w:kern w:val="1"/>
      <w:lang w:eastAsia="ar-SA" w:bidi="ar-SA"/>
    </w:rPr>
  </w:style>
  <w:style w:type="paragraph" w:styleId="a4">
    <w:name w:val="No Spacing"/>
    <w:aliases w:val="Основной"/>
    <w:link w:val="a5"/>
    <w:uiPriority w:val="1"/>
    <w:qFormat/>
    <w:rsid w:val="00730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ной Знак"/>
    <w:link w:val="a4"/>
    <w:uiPriority w:val="1"/>
    <w:locked/>
    <w:rsid w:val="007306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2020-03-02T06:32:00Z</dcterms:created>
  <dcterms:modified xsi:type="dcterms:W3CDTF">2020-03-02T07:11:00Z</dcterms:modified>
</cp:coreProperties>
</file>