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8E" w:rsidRPr="002045A5" w:rsidRDefault="009A0C8E" w:rsidP="009A0C8E">
      <w:pPr>
        <w:jc w:val="right"/>
      </w:pPr>
      <w:r w:rsidRPr="002045A5">
        <w:t xml:space="preserve">Утверждено </w:t>
      </w:r>
    </w:p>
    <w:p w:rsidR="009A0C8E" w:rsidRPr="002045A5" w:rsidRDefault="009A0C8E" w:rsidP="009A0C8E">
      <w:pPr>
        <w:suppressAutoHyphens/>
        <w:jc w:val="right"/>
      </w:pPr>
      <w:r w:rsidRPr="002045A5">
        <w:t xml:space="preserve">постановлением администрации </w:t>
      </w:r>
    </w:p>
    <w:p w:rsidR="009A0C8E" w:rsidRPr="002045A5" w:rsidRDefault="009A0C8E" w:rsidP="009A0C8E">
      <w:pPr>
        <w:suppressAutoHyphens/>
        <w:jc w:val="right"/>
      </w:pPr>
      <w:r w:rsidRPr="002045A5">
        <w:t xml:space="preserve">муниципального образования </w:t>
      </w:r>
    </w:p>
    <w:p w:rsidR="009A0C8E" w:rsidRPr="00886C2B" w:rsidRDefault="009A0C8E" w:rsidP="009A0C8E">
      <w:pPr>
        <w:suppressAutoHyphens/>
        <w:jc w:val="right"/>
        <w:rPr>
          <w:color w:val="FF0000"/>
        </w:rPr>
      </w:pPr>
      <w:proofErr w:type="spellStart"/>
      <w:r>
        <w:t>Городищенское</w:t>
      </w:r>
      <w:proofErr w:type="spellEnd"/>
      <w:r w:rsidRPr="002045A5">
        <w:t xml:space="preserve"> от </w:t>
      </w:r>
      <w:r w:rsidR="00277E79">
        <w:t>10</w:t>
      </w:r>
      <w:r w:rsidR="00B71C6B" w:rsidRPr="00107B23">
        <w:t>.06</w:t>
      </w:r>
      <w:r w:rsidRPr="00107B23">
        <w:t>.2022 г</w:t>
      </w:r>
      <w:r w:rsidRPr="00886C2B">
        <w:rPr>
          <w:color w:val="FF0000"/>
        </w:rPr>
        <w:t xml:space="preserve">. </w:t>
      </w:r>
      <w:r w:rsidRPr="00C51507">
        <w:t>№</w:t>
      </w:r>
      <w:r w:rsidR="00C51507" w:rsidRPr="00C51507">
        <w:t xml:space="preserve"> 5</w:t>
      </w:r>
      <w:r w:rsidRPr="00C51507">
        <w:t>1</w:t>
      </w:r>
    </w:p>
    <w:p w:rsidR="009A0C8E" w:rsidRPr="00AA49C1" w:rsidRDefault="009A0C8E" w:rsidP="00AA49C1">
      <w:pPr>
        <w:jc w:val="right"/>
        <w:rPr>
          <w:sz w:val="28"/>
          <w:szCs w:val="28"/>
        </w:rPr>
      </w:pPr>
      <w:r w:rsidRPr="002045A5">
        <w:t>(Приложение</w:t>
      </w:r>
      <w:r w:rsidR="0037777B">
        <w:t xml:space="preserve"> 1</w:t>
      </w:r>
      <w:r w:rsidRPr="002045A5">
        <w:t>)</w:t>
      </w:r>
    </w:p>
    <w:p w:rsidR="009A0C8E" w:rsidRPr="002045A5" w:rsidRDefault="009A0C8E" w:rsidP="00D71EDB">
      <w:pPr>
        <w:ind w:firstLine="567"/>
        <w:jc w:val="center"/>
        <w:rPr>
          <w:b/>
        </w:rPr>
      </w:pPr>
      <w:r w:rsidRPr="002045A5">
        <w:rPr>
          <w:b/>
        </w:rPr>
        <w:t>Извещение</w:t>
      </w:r>
    </w:p>
    <w:p w:rsidR="009A0C8E" w:rsidRDefault="009A0C8E" w:rsidP="00D71EDB">
      <w:pPr>
        <w:suppressAutoHyphens/>
        <w:ind w:firstLine="567"/>
        <w:jc w:val="center"/>
        <w:rPr>
          <w:b/>
        </w:rPr>
      </w:pPr>
      <w:r w:rsidRPr="002045A5">
        <w:rPr>
          <w:b/>
        </w:rPr>
        <w:t>о проведение аукцио</w:t>
      </w:r>
      <w:r>
        <w:rPr>
          <w:b/>
        </w:rPr>
        <w:t xml:space="preserve">на по предоставлению в аренду </w:t>
      </w:r>
      <w:r w:rsidRPr="002045A5">
        <w:rPr>
          <w:b/>
        </w:rPr>
        <w:t xml:space="preserve">движимого имущества, находящегося в </w:t>
      </w:r>
      <w:r>
        <w:rPr>
          <w:b/>
        </w:rPr>
        <w:t>собственности</w:t>
      </w:r>
      <w:r w:rsidRPr="002045A5">
        <w:rPr>
          <w:b/>
        </w:rPr>
        <w:t xml:space="preserve"> администрации муниципального образования </w:t>
      </w:r>
      <w:proofErr w:type="spellStart"/>
      <w:r>
        <w:rPr>
          <w:b/>
        </w:rPr>
        <w:t>Городищенское</w:t>
      </w:r>
      <w:proofErr w:type="spellEnd"/>
    </w:p>
    <w:p w:rsidR="00CB5B1D" w:rsidRPr="00AA49C1" w:rsidRDefault="00CB5B1D" w:rsidP="00D71EDB">
      <w:pPr>
        <w:suppressAutoHyphens/>
        <w:ind w:firstLine="567"/>
        <w:jc w:val="center"/>
        <w:rPr>
          <w:b/>
          <w:sz w:val="20"/>
          <w:szCs w:val="20"/>
        </w:rPr>
      </w:pPr>
    </w:p>
    <w:p w:rsidR="009A0C8E" w:rsidRPr="0037777B" w:rsidRDefault="00CB5B1D" w:rsidP="00D71EDB">
      <w:pPr>
        <w:suppressAutoHyphens/>
        <w:ind w:firstLine="567"/>
        <w:jc w:val="both"/>
      </w:pPr>
      <w:r>
        <w:rPr>
          <w:b/>
        </w:rPr>
        <w:t xml:space="preserve">1. </w:t>
      </w:r>
      <w:r w:rsidR="00AA49C1" w:rsidRPr="0037777B">
        <w:rPr>
          <w:b/>
        </w:rPr>
        <w:t xml:space="preserve">Организатор </w:t>
      </w:r>
      <w:r w:rsidR="009A0C8E" w:rsidRPr="0037777B">
        <w:rPr>
          <w:b/>
        </w:rPr>
        <w:t>аукциона:</w:t>
      </w:r>
      <w:r w:rsidR="002F1AE5" w:rsidRPr="0037777B">
        <w:t xml:space="preserve"> </w:t>
      </w:r>
      <w:r w:rsidR="00AA49C1" w:rsidRPr="0037777B">
        <w:t>а</w:t>
      </w:r>
      <w:r w:rsidR="009A0C8E" w:rsidRPr="0037777B">
        <w:t xml:space="preserve">дминистрация муниципального образования </w:t>
      </w:r>
      <w:proofErr w:type="spellStart"/>
      <w:r w:rsidR="009A0C8E" w:rsidRPr="0037777B">
        <w:t>Городищенское</w:t>
      </w:r>
      <w:proofErr w:type="spellEnd"/>
      <w:r w:rsidR="009A0C8E" w:rsidRPr="0037777B">
        <w:t xml:space="preserve"> </w:t>
      </w:r>
      <w:proofErr w:type="spellStart"/>
      <w:r w:rsidR="009A0C8E" w:rsidRPr="0037777B">
        <w:t>Нюксенского</w:t>
      </w:r>
      <w:proofErr w:type="spellEnd"/>
      <w:r w:rsidR="009A0C8E" w:rsidRPr="0037777B">
        <w:t xml:space="preserve"> муниципального района Вологодской области. </w:t>
      </w:r>
      <w:r w:rsidR="009A0C8E" w:rsidRPr="0037777B">
        <w:tab/>
      </w:r>
      <w:r w:rsidR="009A0C8E" w:rsidRPr="0037777B">
        <w:rPr>
          <w:bCs/>
          <w:spacing w:val="-1"/>
        </w:rPr>
        <w:t>Местонахождение:</w:t>
      </w:r>
      <w:r w:rsidR="009A0C8E" w:rsidRPr="0037777B">
        <w:t xml:space="preserve"> 161383 Вологодская область, </w:t>
      </w:r>
      <w:proofErr w:type="spellStart"/>
      <w:r w:rsidR="009A0C8E" w:rsidRPr="0037777B">
        <w:t>Нюксенский</w:t>
      </w:r>
      <w:proofErr w:type="spellEnd"/>
      <w:r w:rsidR="009A0C8E" w:rsidRPr="0037777B">
        <w:t xml:space="preserve"> район, с. </w:t>
      </w:r>
      <w:proofErr w:type="spellStart"/>
      <w:r w:rsidR="009A0C8E" w:rsidRPr="0037777B">
        <w:t>Городищна</w:t>
      </w:r>
      <w:proofErr w:type="spellEnd"/>
      <w:r w:rsidR="009A0C8E" w:rsidRPr="0037777B">
        <w:t>, ул. Октябрьская, д.26.</w:t>
      </w:r>
    </w:p>
    <w:p w:rsidR="009A0C8E" w:rsidRPr="0037777B" w:rsidRDefault="009A0C8E" w:rsidP="00D71EDB">
      <w:pPr>
        <w:suppressAutoHyphens/>
        <w:ind w:firstLine="567"/>
        <w:jc w:val="both"/>
      </w:pPr>
      <w:r w:rsidRPr="0037777B">
        <w:tab/>
        <w:t xml:space="preserve">Почтовый адрес: 161383 Вологодская область, </w:t>
      </w:r>
      <w:proofErr w:type="spellStart"/>
      <w:r w:rsidRPr="0037777B">
        <w:t>Нюксенский</w:t>
      </w:r>
      <w:proofErr w:type="spellEnd"/>
      <w:r w:rsidRPr="0037777B">
        <w:t xml:space="preserve"> район, с. </w:t>
      </w:r>
      <w:proofErr w:type="spellStart"/>
      <w:r w:rsidRPr="0037777B">
        <w:t>Городищна</w:t>
      </w:r>
      <w:proofErr w:type="spellEnd"/>
      <w:r w:rsidRPr="0037777B">
        <w:t>, ул. Октябрьская, д.26.</w:t>
      </w:r>
    </w:p>
    <w:p w:rsidR="009A0C8E" w:rsidRPr="0037777B" w:rsidRDefault="009A0C8E" w:rsidP="00D71EDB">
      <w:pPr>
        <w:suppressAutoHyphens/>
        <w:ind w:firstLine="567"/>
        <w:jc w:val="both"/>
      </w:pPr>
      <w:r w:rsidRPr="0037777B">
        <w:tab/>
        <w:t>Т</w:t>
      </w:r>
      <w:r w:rsidR="00AA49C1" w:rsidRPr="0037777B">
        <w:t xml:space="preserve">ел. 8(81747) </w:t>
      </w:r>
      <w:r w:rsidRPr="0037777B">
        <w:t xml:space="preserve">2-42-06, </w:t>
      </w:r>
    </w:p>
    <w:p w:rsidR="009A0C8E" w:rsidRPr="0037777B" w:rsidRDefault="009A0C8E" w:rsidP="00D71EDB">
      <w:pPr>
        <w:suppressAutoHyphens/>
        <w:ind w:firstLine="567"/>
        <w:jc w:val="both"/>
        <w:rPr>
          <w:rStyle w:val="user-accountsubname"/>
        </w:rPr>
      </w:pPr>
      <w:r w:rsidRPr="0037777B">
        <w:rPr>
          <w:bCs/>
          <w:spacing w:val="-1"/>
        </w:rPr>
        <w:tab/>
        <w:t xml:space="preserve">Адрес электронной почты </w:t>
      </w:r>
      <w:r w:rsidRPr="0037777B">
        <w:rPr>
          <w:lang w:val="en-US"/>
        </w:rPr>
        <w:t>E</w:t>
      </w:r>
      <w:r w:rsidRPr="0037777B">
        <w:t>-</w:t>
      </w:r>
      <w:r w:rsidRPr="0037777B">
        <w:rPr>
          <w:lang w:val="en-US"/>
        </w:rPr>
        <w:t>mail</w:t>
      </w:r>
      <w:r w:rsidRPr="0037777B">
        <w:t xml:space="preserve">: </w:t>
      </w:r>
      <w:r w:rsidRPr="0037777B">
        <w:rPr>
          <w:rStyle w:val="user-accountsubname"/>
          <w:lang w:val="en-US"/>
        </w:rPr>
        <w:t>mo</w:t>
      </w:r>
      <w:r w:rsidRPr="0037777B">
        <w:rPr>
          <w:rStyle w:val="user-accountsubname"/>
        </w:rPr>
        <w:t>.</w:t>
      </w:r>
      <w:proofErr w:type="spellStart"/>
      <w:r w:rsidRPr="0037777B">
        <w:rPr>
          <w:rStyle w:val="user-accountsubname"/>
          <w:lang w:val="en-US"/>
        </w:rPr>
        <w:t>gorodishna</w:t>
      </w:r>
      <w:proofErr w:type="spellEnd"/>
      <w:r w:rsidRPr="0037777B">
        <w:rPr>
          <w:rStyle w:val="user-accountsubname"/>
        </w:rPr>
        <w:t>@</w:t>
      </w:r>
      <w:proofErr w:type="spellStart"/>
      <w:r w:rsidRPr="0037777B">
        <w:rPr>
          <w:rStyle w:val="user-accountsubname"/>
          <w:lang w:val="en-US"/>
        </w:rPr>
        <w:t>yandex</w:t>
      </w:r>
      <w:proofErr w:type="spellEnd"/>
      <w:r w:rsidRPr="0037777B">
        <w:rPr>
          <w:rStyle w:val="user-accountsubname"/>
        </w:rPr>
        <w:t>.</w:t>
      </w:r>
      <w:proofErr w:type="spellStart"/>
      <w:r w:rsidRPr="0037777B">
        <w:rPr>
          <w:rStyle w:val="user-accountsubname"/>
          <w:lang w:val="en-US"/>
        </w:rPr>
        <w:t>ru</w:t>
      </w:r>
      <w:proofErr w:type="spellEnd"/>
      <w:r w:rsidRPr="0037777B">
        <w:rPr>
          <w:rStyle w:val="user-accountsubname"/>
        </w:rPr>
        <w:t>.</w:t>
      </w:r>
    </w:p>
    <w:p w:rsidR="00EC5F88" w:rsidRPr="009A0C8E" w:rsidRDefault="00254D55" w:rsidP="00D71EDB">
      <w:pPr>
        <w:suppressAutoHyphens/>
        <w:ind w:firstLine="567"/>
        <w:jc w:val="both"/>
      </w:pPr>
      <w:r>
        <w:rPr>
          <w:rStyle w:val="user-accountsubname"/>
        </w:rPr>
        <w:t xml:space="preserve">  </w:t>
      </w:r>
      <w:r w:rsidR="00EC5F88" w:rsidRPr="0037777B">
        <w:rPr>
          <w:rStyle w:val="user-accountsubname"/>
        </w:rPr>
        <w:t>Контактное лицо</w:t>
      </w:r>
      <w:r w:rsidR="00EC5F88">
        <w:rPr>
          <w:rStyle w:val="user-accountsubname"/>
        </w:rPr>
        <w:t xml:space="preserve">: </w:t>
      </w:r>
      <w:proofErr w:type="spellStart"/>
      <w:r w:rsidR="00EC5F88">
        <w:rPr>
          <w:rStyle w:val="user-accountsubname"/>
        </w:rPr>
        <w:t>Зубакина</w:t>
      </w:r>
      <w:proofErr w:type="spellEnd"/>
      <w:r w:rsidR="00EC5F88">
        <w:rPr>
          <w:rStyle w:val="user-accountsubname"/>
        </w:rPr>
        <w:t xml:space="preserve"> Наталья Юрьевна.</w:t>
      </w:r>
    </w:p>
    <w:p w:rsidR="009A0C8E" w:rsidRPr="002045A5" w:rsidRDefault="00CB5B1D" w:rsidP="00D71EDB">
      <w:pPr>
        <w:suppressAutoHyphens/>
        <w:ind w:firstLine="567"/>
        <w:jc w:val="both"/>
      </w:pPr>
      <w:r>
        <w:rPr>
          <w:b/>
        </w:rPr>
        <w:t xml:space="preserve">2. </w:t>
      </w:r>
      <w:r w:rsidR="009A0C8E" w:rsidRPr="002045A5">
        <w:rPr>
          <w:b/>
        </w:rPr>
        <w:t>Реквизиты решения о проведении аукциона:</w:t>
      </w:r>
      <w:r w:rsidR="009A0C8E" w:rsidRPr="002045A5">
        <w:t xml:space="preserve"> постановление администрации муниципального образования </w:t>
      </w:r>
      <w:proofErr w:type="spellStart"/>
      <w:r w:rsidR="009A0C8E">
        <w:t>Городищенское</w:t>
      </w:r>
      <w:proofErr w:type="spellEnd"/>
      <w:r w:rsidR="009A0C8E">
        <w:t xml:space="preserve"> </w:t>
      </w:r>
      <w:proofErr w:type="spellStart"/>
      <w:r w:rsidR="009A0C8E" w:rsidRPr="002045A5">
        <w:t>Нюксенского</w:t>
      </w:r>
      <w:proofErr w:type="spellEnd"/>
      <w:r w:rsidR="009A0C8E" w:rsidRPr="002045A5">
        <w:t xml:space="preserve"> муниципального района Вологодской области </w:t>
      </w:r>
      <w:r w:rsidR="00277E79">
        <w:t>от 10</w:t>
      </w:r>
      <w:r w:rsidR="00B71C6B" w:rsidRPr="00B71C6B">
        <w:t>.06</w:t>
      </w:r>
      <w:r w:rsidR="009A0C8E" w:rsidRPr="00B71C6B">
        <w:t>.2022 г.</w:t>
      </w:r>
      <w:r w:rsidR="00C51507">
        <w:rPr>
          <w:color w:val="FF0000"/>
        </w:rPr>
        <w:t xml:space="preserve"> </w:t>
      </w:r>
      <w:r w:rsidR="00C51507" w:rsidRPr="00C51507">
        <w:t>№ 5</w:t>
      </w:r>
      <w:r w:rsidR="009A0C8E" w:rsidRPr="00C51507">
        <w:t>1</w:t>
      </w:r>
      <w:r w:rsidR="009A0C8E" w:rsidRPr="002045A5">
        <w:t xml:space="preserve"> «О проведении торгов в форме аукциона».</w:t>
      </w:r>
    </w:p>
    <w:p w:rsidR="009A0C8E" w:rsidRPr="002045A5" w:rsidRDefault="00CB5B1D" w:rsidP="00D71EDB">
      <w:pPr>
        <w:suppressAutoHyphens/>
        <w:ind w:firstLine="567"/>
        <w:jc w:val="both"/>
        <w:rPr>
          <w:b/>
        </w:rPr>
      </w:pPr>
      <w:r>
        <w:rPr>
          <w:b/>
        </w:rPr>
        <w:t xml:space="preserve">3. </w:t>
      </w:r>
      <w:r w:rsidR="009A0C8E" w:rsidRPr="002045A5">
        <w:rPr>
          <w:b/>
        </w:rPr>
        <w:t>Место, дата  и  время  проведения  аукциона</w:t>
      </w:r>
      <w:r w:rsidR="009A0C8E" w:rsidRPr="002045A5">
        <w:t xml:space="preserve">: </w:t>
      </w:r>
      <w:r w:rsidR="00107B23" w:rsidRPr="00107B23">
        <w:rPr>
          <w:b/>
        </w:rPr>
        <w:t>08</w:t>
      </w:r>
      <w:r w:rsidR="009A0C8E" w:rsidRPr="00107B23">
        <w:rPr>
          <w:b/>
        </w:rPr>
        <w:t xml:space="preserve"> </w:t>
      </w:r>
      <w:r w:rsidR="00107B23" w:rsidRPr="00107B23">
        <w:rPr>
          <w:b/>
        </w:rPr>
        <w:t>июля</w:t>
      </w:r>
      <w:r w:rsidR="009A0C8E" w:rsidRPr="00107B23">
        <w:rPr>
          <w:b/>
        </w:rPr>
        <w:t xml:space="preserve"> 2022 года в 1</w:t>
      </w:r>
      <w:r w:rsidR="00C51507">
        <w:rPr>
          <w:b/>
        </w:rPr>
        <w:t>0</w:t>
      </w:r>
      <w:r w:rsidR="009A0C8E" w:rsidRPr="00107B23">
        <w:rPr>
          <w:b/>
        </w:rPr>
        <w:t xml:space="preserve"> часов 00 минут</w:t>
      </w:r>
      <w:r w:rsidR="009A0C8E" w:rsidRPr="00445959">
        <w:rPr>
          <w:color w:val="FF0000"/>
        </w:rPr>
        <w:t xml:space="preserve"> </w:t>
      </w:r>
      <w:r w:rsidR="009A0C8E" w:rsidRPr="002045A5">
        <w:t xml:space="preserve">по адресу: Вологодская область, </w:t>
      </w:r>
      <w:proofErr w:type="spellStart"/>
      <w:r w:rsidR="00445959">
        <w:t>Нюксенский</w:t>
      </w:r>
      <w:proofErr w:type="spellEnd"/>
      <w:r w:rsidR="00445959">
        <w:t xml:space="preserve"> р-н</w:t>
      </w:r>
      <w:r w:rsidR="009A0C8E" w:rsidRPr="002045A5">
        <w:t>,</w:t>
      </w:r>
      <w:r w:rsidR="00445959">
        <w:t xml:space="preserve"> с. </w:t>
      </w:r>
      <w:proofErr w:type="spellStart"/>
      <w:r w:rsidR="00445959">
        <w:t>Городищна</w:t>
      </w:r>
      <w:proofErr w:type="spellEnd"/>
      <w:r w:rsidR="00445959">
        <w:t>,</w:t>
      </w:r>
      <w:r w:rsidR="009A0C8E" w:rsidRPr="002045A5">
        <w:t xml:space="preserve"> ул.</w:t>
      </w:r>
      <w:r w:rsidR="00445959">
        <w:t>Октябрьская, д.26</w:t>
      </w:r>
      <w:r w:rsidR="009A0C8E" w:rsidRPr="002045A5">
        <w:t xml:space="preserve">, </w:t>
      </w:r>
      <w:r w:rsidR="00445959">
        <w:t>в</w:t>
      </w:r>
      <w:r w:rsidR="009A0C8E" w:rsidRPr="002045A5">
        <w:t xml:space="preserve"> </w:t>
      </w:r>
      <w:r w:rsidR="00445959">
        <w:t>администрации</w:t>
      </w:r>
      <w:r w:rsidR="009A0C8E" w:rsidRPr="002045A5">
        <w:t xml:space="preserve"> муниципального образования </w:t>
      </w:r>
      <w:proofErr w:type="spellStart"/>
      <w:r w:rsidR="00445959">
        <w:t>Городищенское</w:t>
      </w:r>
      <w:proofErr w:type="spellEnd"/>
      <w:r w:rsidR="009A0C8E" w:rsidRPr="002045A5">
        <w:t>.</w:t>
      </w:r>
    </w:p>
    <w:p w:rsidR="00445959" w:rsidRPr="0037777B" w:rsidRDefault="00CB5B1D" w:rsidP="00D71EDB">
      <w:pPr>
        <w:suppressAutoHyphens/>
        <w:ind w:firstLine="567"/>
        <w:jc w:val="both"/>
      </w:pPr>
      <w:r>
        <w:rPr>
          <w:b/>
        </w:rPr>
        <w:t xml:space="preserve">4. </w:t>
      </w:r>
      <w:r w:rsidR="009A0C8E" w:rsidRPr="0037777B">
        <w:rPr>
          <w:b/>
        </w:rPr>
        <w:t>Предмет  аукциона:</w:t>
      </w:r>
      <w:r w:rsidR="00445959" w:rsidRPr="0037777B">
        <w:t xml:space="preserve"> предоставление в аренду </w:t>
      </w:r>
      <w:r w:rsidR="009A0C8E" w:rsidRPr="0037777B">
        <w:t>движимого имущества:</w:t>
      </w:r>
      <w:r w:rsidR="009A0C8E" w:rsidRPr="0037777B">
        <w:rPr>
          <w:b/>
          <w:bCs/>
        </w:rPr>
        <w:t xml:space="preserve"> </w:t>
      </w:r>
    </w:p>
    <w:p w:rsidR="00445959" w:rsidRPr="0037777B" w:rsidRDefault="0037777B" w:rsidP="00D71EDB">
      <w:pPr>
        <w:tabs>
          <w:tab w:val="left" w:pos="426"/>
        </w:tabs>
        <w:ind w:firstLine="567"/>
        <w:jc w:val="both"/>
      </w:pPr>
      <w:r>
        <w:rPr>
          <w:b/>
        </w:rPr>
        <w:tab/>
      </w:r>
      <w:r w:rsidR="00445959" w:rsidRPr="0037777B">
        <w:rPr>
          <w:b/>
        </w:rPr>
        <w:t xml:space="preserve">Лот № </w:t>
      </w:r>
      <w:r w:rsidR="00C51507">
        <w:rPr>
          <w:b/>
        </w:rPr>
        <w:t>1</w:t>
      </w:r>
      <w:r w:rsidR="00445959" w:rsidRPr="0037777B">
        <w:rPr>
          <w:b/>
        </w:rPr>
        <w:t xml:space="preserve">. </w:t>
      </w:r>
      <w:r w:rsidR="00C51507" w:rsidRPr="00C51507">
        <w:t>Трактор колесный Т-150 К, заводской № машины (рамы) 529196, двигатель №86707, коробка передач №1945, основной ведущий мост (мосты) № отсутствуют, государственный номер 35 ВС 5395, Технический паспорт АА № 159814</w:t>
      </w:r>
      <w:r w:rsidR="00445959" w:rsidRPr="00C51507">
        <w:t>,</w:t>
      </w:r>
      <w:r w:rsidR="00445959" w:rsidRPr="0037777B">
        <w:t xml:space="preserve"> находящийся по адресу: Вологодская область, </w:t>
      </w:r>
      <w:proofErr w:type="spellStart"/>
      <w:r w:rsidR="00445959" w:rsidRPr="0037777B">
        <w:t>Нюксенский</w:t>
      </w:r>
      <w:proofErr w:type="spellEnd"/>
      <w:r w:rsidR="00445959" w:rsidRPr="0037777B">
        <w:t xml:space="preserve"> р-н, </w:t>
      </w:r>
      <w:proofErr w:type="spellStart"/>
      <w:r w:rsidR="00445959" w:rsidRPr="0037777B">
        <w:t>с.Городищна</w:t>
      </w:r>
      <w:proofErr w:type="spellEnd"/>
      <w:r w:rsidR="00445959" w:rsidRPr="0037777B">
        <w:t>, ул.Октябрьская, д. 26.</w:t>
      </w:r>
    </w:p>
    <w:p w:rsidR="00445959" w:rsidRPr="00C510F1" w:rsidRDefault="00445959" w:rsidP="00D71EDB">
      <w:pPr>
        <w:tabs>
          <w:tab w:val="left" w:pos="426"/>
        </w:tabs>
        <w:ind w:firstLine="567"/>
        <w:jc w:val="both"/>
      </w:pPr>
      <w:r w:rsidRPr="0037777B">
        <w:rPr>
          <w:b/>
        </w:rPr>
        <w:t>Начальная цена предмета аукциона (начальный размер арендной платы за 1 месяц)</w:t>
      </w:r>
      <w:r w:rsidRPr="00445959">
        <w:t xml:space="preserve"> - </w:t>
      </w:r>
      <w:r w:rsidR="00C51507">
        <w:t>4300</w:t>
      </w:r>
      <w:r w:rsidRPr="00C510F1">
        <w:t>,</w:t>
      </w:r>
      <w:r w:rsidR="00C51507">
        <w:t>00</w:t>
      </w:r>
      <w:r w:rsidRPr="00445959">
        <w:t xml:space="preserve"> руб. (</w:t>
      </w:r>
      <w:r w:rsidR="00C51507">
        <w:t>Четыре</w:t>
      </w:r>
      <w:r w:rsidR="00C510F1" w:rsidRPr="00C510F1">
        <w:t xml:space="preserve"> тысячи</w:t>
      </w:r>
      <w:r w:rsidRPr="00C510F1">
        <w:t xml:space="preserve"> </w:t>
      </w:r>
      <w:r w:rsidR="00C51507">
        <w:t>триста</w:t>
      </w:r>
      <w:r w:rsidRPr="00C510F1">
        <w:t xml:space="preserve"> </w:t>
      </w:r>
      <w:r w:rsidR="00C51507">
        <w:t>рублей) 00</w:t>
      </w:r>
      <w:r w:rsidRPr="00C510F1">
        <w:t xml:space="preserve"> коп.</w:t>
      </w:r>
    </w:p>
    <w:p w:rsidR="00445959" w:rsidRPr="00445959" w:rsidRDefault="00445959" w:rsidP="00D71EDB">
      <w:pPr>
        <w:tabs>
          <w:tab w:val="left" w:pos="426"/>
        </w:tabs>
        <w:ind w:firstLine="567"/>
        <w:jc w:val="both"/>
      </w:pPr>
      <w:r w:rsidRPr="0037777B">
        <w:rPr>
          <w:b/>
        </w:rPr>
        <w:t>Срок аренды</w:t>
      </w:r>
      <w:r w:rsidRPr="00445959">
        <w:t xml:space="preserve"> - 11 месяцев с момента проведения торгов.</w:t>
      </w:r>
    </w:p>
    <w:p w:rsidR="00445959" w:rsidRPr="00445959" w:rsidRDefault="00445959" w:rsidP="00D71EDB">
      <w:pPr>
        <w:tabs>
          <w:tab w:val="left" w:pos="426"/>
        </w:tabs>
        <w:ind w:firstLine="567"/>
        <w:jc w:val="both"/>
      </w:pPr>
      <w:r w:rsidRPr="00445959">
        <w:rPr>
          <w:b/>
        </w:rPr>
        <w:t>Форма подачи предложений о цене</w:t>
      </w:r>
      <w:r w:rsidRPr="00445959">
        <w:t xml:space="preserve"> - открытая.</w:t>
      </w:r>
    </w:p>
    <w:p w:rsidR="00445959" w:rsidRPr="00445959" w:rsidRDefault="0037777B" w:rsidP="00D71EDB">
      <w:pPr>
        <w:tabs>
          <w:tab w:val="left" w:pos="426"/>
        </w:tabs>
        <w:ind w:firstLine="567"/>
        <w:jc w:val="both"/>
      </w:pPr>
      <w:r>
        <w:rPr>
          <w:b/>
        </w:rPr>
        <w:t>Ш</w:t>
      </w:r>
      <w:r w:rsidR="00445959" w:rsidRPr="00445959">
        <w:rPr>
          <w:b/>
        </w:rPr>
        <w:t>аг аукциона</w:t>
      </w:r>
      <w:r w:rsidR="00445959" w:rsidRPr="00445959">
        <w:t>: 5% от начальной цены.</w:t>
      </w:r>
    </w:p>
    <w:p w:rsidR="00445959" w:rsidRPr="00445959" w:rsidRDefault="00445959" w:rsidP="00C079CB">
      <w:pPr>
        <w:tabs>
          <w:tab w:val="left" w:pos="426"/>
        </w:tabs>
        <w:ind w:firstLine="567"/>
        <w:jc w:val="both"/>
      </w:pPr>
      <w:r w:rsidRPr="0037777B">
        <w:rPr>
          <w:b/>
        </w:rPr>
        <w:t>Целевое назначение</w:t>
      </w:r>
      <w:r w:rsidRPr="00445959">
        <w:t xml:space="preserve">: </w:t>
      </w:r>
      <w:r w:rsidR="00C510F1" w:rsidRPr="002935BF">
        <w:t>для ведения сельскохозяйственной деятельности</w:t>
      </w:r>
      <w:r w:rsidRPr="00445959">
        <w:t>.</w:t>
      </w:r>
    </w:p>
    <w:p w:rsidR="00D71EDB" w:rsidRDefault="00CB5B1D" w:rsidP="00D71EDB">
      <w:pPr>
        <w:suppressAutoHyphens/>
        <w:ind w:firstLine="567"/>
        <w:jc w:val="both"/>
      </w:pPr>
      <w:r>
        <w:rPr>
          <w:b/>
          <w:bCs/>
        </w:rPr>
        <w:t xml:space="preserve">5.  </w:t>
      </w:r>
      <w:r w:rsidR="00D71EDB" w:rsidRPr="002045A5">
        <w:rPr>
          <w:b/>
          <w:bCs/>
        </w:rPr>
        <w:t xml:space="preserve">Порядок, адрес и время приема заявок: </w:t>
      </w:r>
      <w:r w:rsidR="00D71EDB" w:rsidRPr="002045A5">
        <w:rPr>
          <w:bCs/>
        </w:rPr>
        <w:t xml:space="preserve">заявки на участие в аукционе принимаются с </w:t>
      </w:r>
      <w:r w:rsidR="00C51507">
        <w:rPr>
          <w:b/>
          <w:bCs/>
        </w:rPr>
        <w:t>16</w:t>
      </w:r>
      <w:r w:rsidR="00D71EDB">
        <w:rPr>
          <w:b/>
          <w:bCs/>
        </w:rPr>
        <w:t xml:space="preserve"> июня </w:t>
      </w:r>
      <w:r w:rsidR="00D71EDB" w:rsidRPr="002045A5">
        <w:rPr>
          <w:b/>
          <w:bCs/>
        </w:rPr>
        <w:t>202</w:t>
      </w:r>
      <w:r w:rsidR="00D71EDB">
        <w:rPr>
          <w:b/>
          <w:bCs/>
        </w:rPr>
        <w:t>2</w:t>
      </w:r>
      <w:r w:rsidR="00D71EDB" w:rsidRPr="002045A5">
        <w:rPr>
          <w:bCs/>
        </w:rPr>
        <w:t xml:space="preserve"> </w:t>
      </w:r>
      <w:r w:rsidR="00D71EDB" w:rsidRPr="002045A5">
        <w:rPr>
          <w:b/>
          <w:bCs/>
        </w:rPr>
        <w:t>года</w:t>
      </w:r>
      <w:r w:rsidR="00D71EDB" w:rsidRPr="002045A5">
        <w:rPr>
          <w:bCs/>
        </w:rPr>
        <w:t xml:space="preserve"> по </w:t>
      </w:r>
      <w:r w:rsidR="00D71EDB">
        <w:rPr>
          <w:b/>
          <w:bCs/>
        </w:rPr>
        <w:t>06 июля</w:t>
      </w:r>
      <w:r w:rsidR="00D71EDB" w:rsidRPr="002045A5">
        <w:rPr>
          <w:b/>
          <w:bCs/>
        </w:rPr>
        <w:t xml:space="preserve"> 202</w:t>
      </w:r>
      <w:r w:rsidR="00D71EDB">
        <w:rPr>
          <w:b/>
          <w:bCs/>
        </w:rPr>
        <w:t>2</w:t>
      </w:r>
      <w:r w:rsidR="00D71EDB" w:rsidRPr="002045A5">
        <w:rPr>
          <w:bCs/>
        </w:rPr>
        <w:t xml:space="preserve"> </w:t>
      </w:r>
      <w:r w:rsidR="00D71EDB" w:rsidRPr="002045A5">
        <w:rPr>
          <w:b/>
          <w:bCs/>
        </w:rPr>
        <w:t>года</w:t>
      </w:r>
      <w:r w:rsidR="00D71EDB" w:rsidRPr="002045A5">
        <w:rPr>
          <w:bCs/>
        </w:rPr>
        <w:t xml:space="preserve"> до 1</w:t>
      </w:r>
      <w:r w:rsidR="00D71EDB">
        <w:rPr>
          <w:bCs/>
        </w:rPr>
        <w:t>2</w:t>
      </w:r>
      <w:r w:rsidR="00D71EDB" w:rsidRPr="002045A5">
        <w:rPr>
          <w:bCs/>
        </w:rPr>
        <w:t xml:space="preserve"> часов</w:t>
      </w:r>
      <w:r w:rsidR="00D71EDB">
        <w:rPr>
          <w:bCs/>
        </w:rPr>
        <w:t xml:space="preserve"> 00 минут</w:t>
      </w:r>
      <w:r w:rsidR="00D71EDB" w:rsidRPr="002045A5">
        <w:rPr>
          <w:bCs/>
        </w:rPr>
        <w:t xml:space="preserve"> по а</w:t>
      </w:r>
      <w:r w:rsidR="00D71EDB">
        <w:rPr>
          <w:bCs/>
        </w:rPr>
        <w:t xml:space="preserve">дресу: Вологодская  область,  </w:t>
      </w:r>
      <w:proofErr w:type="spellStart"/>
      <w:r w:rsidR="00D71EDB">
        <w:rPr>
          <w:bCs/>
        </w:rPr>
        <w:t>Нюксенский</w:t>
      </w:r>
      <w:proofErr w:type="spellEnd"/>
      <w:r w:rsidR="00D71EDB">
        <w:rPr>
          <w:bCs/>
        </w:rPr>
        <w:t xml:space="preserve"> район</w:t>
      </w:r>
      <w:r w:rsidR="00D71EDB" w:rsidRPr="002045A5">
        <w:rPr>
          <w:bCs/>
        </w:rPr>
        <w:t xml:space="preserve">,  </w:t>
      </w:r>
      <w:r w:rsidR="00D71EDB">
        <w:rPr>
          <w:bCs/>
        </w:rPr>
        <w:t xml:space="preserve">с. </w:t>
      </w:r>
      <w:proofErr w:type="spellStart"/>
      <w:r w:rsidR="00D71EDB">
        <w:rPr>
          <w:bCs/>
        </w:rPr>
        <w:t>Городищна</w:t>
      </w:r>
      <w:proofErr w:type="spellEnd"/>
      <w:r w:rsidR="00D71EDB">
        <w:rPr>
          <w:bCs/>
        </w:rPr>
        <w:t xml:space="preserve">, </w:t>
      </w:r>
      <w:r w:rsidR="00D71EDB" w:rsidRPr="002045A5">
        <w:rPr>
          <w:bCs/>
        </w:rPr>
        <w:t xml:space="preserve">ул. </w:t>
      </w:r>
      <w:r w:rsidR="00D71EDB">
        <w:rPr>
          <w:bCs/>
        </w:rPr>
        <w:t>Октябрьская</w:t>
      </w:r>
      <w:r w:rsidR="00D71EDB" w:rsidRPr="002045A5">
        <w:rPr>
          <w:bCs/>
        </w:rPr>
        <w:t>, д.2</w:t>
      </w:r>
      <w:r w:rsidR="00D71EDB">
        <w:rPr>
          <w:bCs/>
        </w:rPr>
        <w:t>6</w:t>
      </w:r>
      <w:r w:rsidR="00D71EDB" w:rsidRPr="002045A5">
        <w:rPr>
          <w:bCs/>
        </w:rPr>
        <w:t xml:space="preserve">,  в рабочие дни с 9.00 до 13.00 </w:t>
      </w:r>
      <w:r w:rsidR="00D71EDB">
        <w:rPr>
          <w:bCs/>
        </w:rPr>
        <w:t>и  с 14.00 до 17.00,   тел:  2-42-06</w:t>
      </w:r>
      <w:r w:rsidR="00D71EDB" w:rsidRPr="002045A5">
        <w:rPr>
          <w:bCs/>
        </w:rPr>
        <w:t xml:space="preserve">. </w:t>
      </w:r>
      <w:r w:rsidR="00D71EDB" w:rsidRPr="002045A5">
        <w:t xml:space="preserve"> Подробная информация опубликована на сайте администрации муниципального образования </w:t>
      </w:r>
      <w:proofErr w:type="spellStart"/>
      <w:r w:rsidR="00D71EDB">
        <w:t>Городищенское</w:t>
      </w:r>
      <w:proofErr w:type="spellEnd"/>
      <w:r w:rsidR="00D71EDB" w:rsidRPr="002045A5">
        <w:t xml:space="preserve"> </w:t>
      </w:r>
      <w:r w:rsidR="00D71EDB" w:rsidRPr="00D71EDB">
        <w:t>https://gorodishna.ru/</w:t>
      </w:r>
      <w:r w:rsidR="00D71EDB">
        <w:t>.</w:t>
      </w:r>
    </w:p>
    <w:p w:rsidR="0037777B" w:rsidRPr="003F7B0E" w:rsidRDefault="00EC5F88" w:rsidP="00D71EDB">
      <w:pPr>
        <w:suppressAutoHyphens/>
        <w:ind w:firstLine="567"/>
        <w:jc w:val="both"/>
        <w:rPr>
          <w:sz w:val="20"/>
          <w:szCs w:val="20"/>
          <w:u w:val="single"/>
        </w:rPr>
      </w:pPr>
      <w:r>
        <w:rPr>
          <w:b/>
          <w:bCs/>
        </w:rPr>
        <w:t xml:space="preserve">8. </w:t>
      </w:r>
      <w:r w:rsidRPr="00EC5F88">
        <w:rPr>
          <w:b/>
          <w:bCs/>
          <w:spacing w:val="-1"/>
        </w:rPr>
        <w:t>Место, дата и время рассмотрения заявок на участие в аукционе и определения участников аукциона</w:t>
      </w:r>
      <w:r>
        <w:rPr>
          <w:b/>
          <w:bCs/>
          <w:spacing w:val="-1"/>
        </w:rPr>
        <w:t xml:space="preserve">: </w:t>
      </w:r>
      <w:r w:rsidR="0037777B" w:rsidRPr="0037777B">
        <w:t xml:space="preserve">161383 Вологодская область, </w:t>
      </w:r>
      <w:proofErr w:type="spellStart"/>
      <w:r w:rsidR="0037777B" w:rsidRPr="0037777B">
        <w:t>Нюксенский</w:t>
      </w:r>
      <w:proofErr w:type="spellEnd"/>
      <w:r w:rsidR="0037777B" w:rsidRPr="0037777B">
        <w:t xml:space="preserve"> район, с. </w:t>
      </w:r>
      <w:proofErr w:type="spellStart"/>
      <w:r w:rsidR="0037777B" w:rsidRPr="0037777B">
        <w:t>Го</w:t>
      </w:r>
      <w:r w:rsidR="00D71EDB">
        <w:t>родищна</w:t>
      </w:r>
      <w:proofErr w:type="spellEnd"/>
      <w:r w:rsidR="00D71EDB">
        <w:t>, ул. Октябрьская, д.26,  07.07.2022г.</w:t>
      </w:r>
      <w:r w:rsidR="00AF36D3">
        <w:t xml:space="preserve"> </w:t>
      </w:r>
      <w:r w:rsidR="0037777B" w:rsidRPr="0037777B">
        <w:rPr>
          <w:bCs/>
          <w:spacing w:val="-1"/>
        </w:rPr>
        <w:t xml:space="preserve">в </w:t>
      </w:r>
      <w:r w:rsidR="0037777B" w:rsidRPr="0037777B">
        <w:rPr>
          <w:bCs/>
        </w:rPr>
        <w:t>10 часов 00</w:t>
      </w:r>
      <w:r w:rsidR="0037777B" w:rsidRPr="0037777B">
        <w:rPr>
          <w:b/>
          <w:bCs/>
        </w:rPr>
        <w:t xml:space="preserve"> </w:t>
      </w:r>
      <w:r w:rsidR="0037777B" w:rsidRPr="0037777B">
        <w:t>минут по местному времени</w:t>
      </w:r>
      <w:r w:rsidR="0037777B">
        <w:t>.</w:t>
      </w:r>
    </w:p>
    <w:p w:rsidR="00397F07" w:rsidRPr="00D71EDB" w:rsidRDefault="00C079CB" w:rsidP="00D71EDB">
      <w:pPr>
        <w:ind w:firstLine="567"/>
        <w:jc w:val="both"/>
        <w:rPr>
          <w:bCs/>
          <w:spacing w:val="-1"/>
        </w:rPr>
      </w:pPr>
      <w:r>
        <w:rPr>
          <w:b/>
          <w:bCs/>
          <w:spacing w:val="-1"/>
        </w:rPr>
        <w:t>9</w:t>
      </w:r>
      <w:r w:rsidR="00397F07">
        <w:rPr>
          <w:b/>
          <w:bCs/>
          <w:spacing w:val="-1"/>
        </w:rPr>
        <w:t xml:space="preserve">. </w:t>
      </w:r>
      <w:r w:rsidR="00397F07" w:rsidRPr="0037777B">
        <w:rPr>
          <w:b/>
          <w:bCs/>
          <w:spacing w:val="-1"/>
        </w:rPr>
        <w:t>Срок, место и порядок предоставления</w:t>
      </w:r>
      <w:r w:rsidR="00397F07" w:rsidRPr="00397F07">
        <w:rPr>
          <w:b/>
          <w:bCs/>
          <w:spacing w:val="-1"/>
        </w:rPr>
        <w:t xml:space="preserve"> документации об аукционе</w:t>
      </w:r>
      <w:r w:rsidR="00397F07">
        <w:rPr>
          <w:b/>
          <w:bCs/>
          <w:spacing w:val="-1"/>
        </w:rPr>
        <w:t xml:space="preserve">: </w:t>
      </w:r>
      <w:r w:rsidR="00AF36D3">
        <w:rPr>
          <w:b/>
          <w:bCs/>
          <w:spacing w:val="-1"/>
        </w:rPr>
        <w:t>д</w:t>
      </w:r>
      <w:r w:rsidR="00397F07" w:rsidRPr="00870B1E">
        <w:t xml:space="preserve">окументация об аукционе предоставляется бесплатно в письменной форме, в том числе в форме электронного документа, на основании заявления претендента на участие в аукционе, поданного в письменной форме, в том числе в форме электронного документа, в течение двух дней со дня получения соответствующего заявления  в срок с даты размещения извещения о проведении аукциона на официальном сайте торгов </w:t>
      </w:r>
      <w:r w:rsidR="00397F07" w:rsidRPr="00870B1E">
        <w:rPr>
          <w:color w:val="000000"/>
        </w:rPr>
        <w:t xml:space="preserve">по </w:t>
      </w:r>
      <w:r w:rsidR="00D71EDB" w:rsidRPr="00D71EDB">
        <w:t>6</w:t>
      </w:r>
      <w:r w:rsidR="00397F07" w:rsidRPr="00D71EDB">
        <w:t xml:space="preserve"> </w:t>
      </w:r>
      <w:r w:rsidR="00D71EDB" w:rsidRPr="00D71EDB">
        <w:t>июля</w:t>
      </w:r>
      <w:r w:rsidR="00397F07" w:rsidRPr="00D71EDB">
        <w:t xml:space="preserve">  2022 года включительно  по адресу:</w:t>
      </w:r>
      <w:r w:rsidR="00397F07" w:rsidRPr="00D71EDB">
        <w:rPr>
          <w:b/>
        </w:rPr>
        <w:t xml:space="preserve"> </w:t>
      </w:r>
      <w:r w:rsidR="00397F07" w:rsidRPr="00D71EDB">
        <w:rPr>
          <w:bCs/>
          <w:spacing w:val="-1"/>
        </w:rPr>
        <w:t xml:space="preserve">Вологодская область, </w:t>
      </w:r>
      <w:proofErr w:type="spellStart"/>
      <w:r w:rsidR="00AF36D3" w:rsidRPr="00D71EDB">
        <w:rPr>
          <w:bCs/>
          <w:spacing w:val="-1"/>
        </w:rPr>
        <w:t>Нюксенский</w:t>
      </w:r>
      <w:proofErr w:type="spellEnd"/>
      <w:r w:rsidR="00AF36D3" w:rsidRPr="00D71EDB">
        <w:rPr>
          <w:bCs/>
          <w:spacing w:val="-1"/>
        </w:rPr>
        <w:t xml:space="preserve"> район, с.  </w:t>
      </w:r>
      <w:proofErr w:type="spellStart"/>
      <w:r w:rsidR="00AF36D3" w:rsidRPr="00D71EDB">
        <w:rPr>
          <w:bCs/>
          <w:spacing w:val="-1"/>
        </w:rPr>
        <w:t>Городищна</w:t>
      </w:r>
      <w:proofErr w:type="spellEnd"/>
      <w:r w:rsidR="00397F07" w:rsidRPr="00D71EDB">
        <w:rPr>
          <w:bCs/>
          <w:spacing w:val="-1"/>
        </w:rPr>
        <w:t xml:space="preserve">, ул. </w:t>
      </w:r>
      <w:r w:rsidR="00AF36D3" w:rsidRPr="00D71EDB">
        <w:rPr>
          <w:bCs/>
          <w:spacing w:val="-1"/>
        </w:rPr>
        <w:t>Октябрьская, д. 26</w:t>
      </w:r>
      <w:r w:rsidR="00397F07" w:rsidRPr="00D71EDB">
        <w:rPr>
          <w:bCs/>
          <w:spacing w:val="-1"/>
        </w:rPr>
        <w:t xml:space="preserve">, </w:t>
      </w:r>
      <w:r w:rsidR="00397F07" w:rsidRPr="00D71EDB">
        <w:rPr>
          <w:sz w:val="22"/>
          <w:szCs w:val="22"/>
        </w:rPr>
        <w:t>по рабочим дням с 9</w:t>
      </w:r>
      <w:r w:rsidR="00D71EDB">
        <w:rPr>
          <w:sz w:val="22"/>
          <w:szCs w:val="22"/>
        </w:rPr>
        <w:t>:00 до 13:00 и с 14:00 до 16:00.</w:t>
      </w:r>
    </w:p>
    <w:p w:rsidR="00397F07" w:rsidRDefault="00397F07" w:rsidP="00D71EDB">
      <w:pPr>
        <w:ind w:firstLine="567"/>
        <w:rPr>
          <w:bCs/>
          <w:spacing w:val="-1"/>
        </w:rPr>
      </w:pPr>
      <w:r w:rsidRPr="00397F07">
        <w:rPr>
          <w:b/>
          <w:bCs/>
          <w:spacing w:val="-1"/>
        </w:rPr>
        <w:t>1</w:t>
      </w:r>
      <w:r w:rsidR="00C079CB">
        <w:rPr>
          <w:b/>
          <w:bCs/>
          <w:spacing w:val="-1"/>
        </w:rPr>
        <w:t>0</w:t>
      </w:r>
      <w:r w:rsidRPr="00397F07">
        <w:rPr>
          <w:b/>
          <w:bCs/>
          <w:spacing w:val="-1"/>
        </w:rPr>
        <w:t xml:space="preserve">. </w:t>
      </w:r>
      <w:r w:rsidRPr="00397F07">
        <w:rPr>
          <w:b/>
        </w:rPr>
        <w:t>Официальный сайт для размещения информации о проведении аукциона</w:t>
      </w:r>
      <w:r>
        <w:rPr>
          <w:b/>
        </w:rPr>
        <w:t>:</w:t>
      </w:r>
      <w:r w:rsidR="00AF36D3" w:rsidRPr="00AF36D3">
        <w:t xml:space="preserve"> </w:t>
      </w:r>
      <w:hyperlink r:id="rId5" w:history="1">
        <w:r w:rsidR="00AF36D3" w:rsidRPr="00AF36D3">
          <w:rPr>
            <w:rStyle w:val="a9"/>
          </w:rPr>
          <w:t>www.torgi.gov.ru.</w:t>
        </w:r>
      </w:hyperlink>
      <w:r w:rsidRPr="00AF36D3">
        <w:rPr>
          <w:b/>
        </w:rPr>
        <w:t xml:space="preserve"> </w:t>
      </w:r>
      <w:r>
        <w:rPr>
          <w:bCs/>
          <w:spacing w:val="-1"/>
        </w:rPr>
        <w:tab/>
      </w:r>
    </w:p>
    <w:p w:rsidR="00397F07" w:rsidRDefault="00C079CB" w:rsidP="00D71EDB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spacing w:val="-4"/>
        </w:rPr>
        <w:t>11</w:t>
      </w:r>
      <w:r w:rsidR="00397F07" w:rsidRPr="00C079CB">
        <w:rPr>
          <w:b/>
          <w:spacing w:val="-4"/>
        </w:rPr>
        <w:t>.</w:t>
      </w:r>
      <w:r w:rsidR="00397F07" w:rsidRPr="0037777B">
        <w:rPr>
          <w:b/>
          <w:color w:val="00B0F0"/>
          <w:spacing w:val="-4"/>
        </w:rPr>
        <w:t xml:space="preserve"> </w:t>
      </w:r>
      <w:r w:rsidR="00397F07" w:rsidRPr="0037777B">
        <w:rPr>
          <w:b/>
          <w:spacing w:val="-4"/>
        </w:rPr>
        <w:t>Требование о внесении задатка</w:t>
      </w:r>
      <w:r w:rsidR="00397F07">
        <w:rPr>
          <w:b/>
          <w:spacing w:val="-4"/>
        </w:rPr>
        <w:t>:</w:t>
      </w:r>
      <w:r w:rsidR="00397F07" w:rsidRPr="00397F07">
        <w:rPr>
          <w:color w:val="000000"/>
        </w:rPr>
        <w:t xml:space="preserve"> </w:t>
      </w:r>
      <w:r w:rsidR="00397F07">
        <w:rPr>
          <w:color w:val="000000"/>
        </w:rPr>
        <w:t xml:space="preserve">Размер задатка установлен в размере 20% от начального размера годовой арендной платы и составляет </w:t>
      </w:r>
      <w:r w:rsidR="00C510F1" w:rsidRPr="00C510F1">
        <w:t>860</w:t>
      </w:r>
      <w:r w:rsidR="00397F07">
        <w:rPr>
          <w:color w:val="000000"/>
        </w:rPr>
        <w:t xml:space="preserve"> рублей.</w:t>
      </w:r>
    </w:p>
    <w:p w:rsidR="00397F07" w:rsidRDefault="00397F07" w:rsidP="00C510F1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>
        <w:t xml:space="preserve">Задаток вносится </w:t>
      </w:r>
      <w:r w:rsidRPr="00E371E1">
        <w:t xml:space="preserve">не позднее </w:t>
      </w:r>
      <w:r w:rsidR="00D71EDB" w:rsidRPr="00D71EDB">
        <w:t>6</w:t>
      </w:r>
      <w:r w:rsidRPr="00D71EDB">
        <w:t xml:space="preserve"> </w:t>
      </w:r>
      <w:r w:rsidR="00C510F1">
        <w:t>июля</w:t>
      </w:r>
      <w:r w:rsidRPr="00D71EDB">
        <w:t xml:space="preserve"> 2022 года на счет по учету средств во временном </w:t>
      </w:r>
      <w:r w:rsidRPr="00D71EDB">
        <w:lastRenderedPageBreak/>
        <w:t>распоряжении по следующим реквизитам:</w:t>
      </w:r>
      <w:r w:rsidRPr="00B064BF">
        <w:rPr>
          <w:color w:val="FF0000"/>
        </w:rPr>
        <w:t xml:space="preserve"> </w:t>
      </w:r>
      <w:proofErr w:type="spellStart"/>
      <w:r w:rsidR="00C510F1">
        <w:rPr>
          <w:u w:val="single"/>
        </w:rPr>
        <w:t>Адм</w:t>
      </w:r>
      <w:proofErr w:type="spellEnd"/>
      <w:r w:rsidR="00C510F1" w:rsidRPr="00EF05AC">
        <w:rPr>
          <w:u w:val="single"/>
        </w:rPr>
        <w:t xml:space="preserve"> МО </w:t>
      </w:r>
      <w:proofErr w:type="spellStart"/>
      <w:r w:rsidR="00C510F1" w:rsidRPr="00EF05AC">
        <w:rPr>
          <w:u w:val="single"/>
        </w:rPr>
        <w:t>Городищенское</w:t>
      </w:r>
      <w:proofErr w:type="spellEnd"/>
      <w:r w:rsidR="00C510F1" w:rsidRPr="002D45E9">
        <w:rPr>
          <w:color w:val="FF0000"/>
          <w:u w:val="single"/>
        </w:rPr>
        <w:t xml:space="preserve"> </w:t>
      </w:r>
      <w:r w:rsidR="00C510F1" w:rsidRPr="00EF05AC">
        <w:rPr>
          <w:u w:val="single"/>
        </w:rPr>
        <w:t xml:space="preserve">(Администрация муниципального образования </w:t>
      </w:r>
      <w:proofErr w:type="spellStart"/>
      <w:r w:rsidR="00C510F1" w:rsidRPr="00EF05AC">
        <w:rPr>
          <w:u w:val="single"/>
        </w:rPr>
        <w:t>Городищенское</w:t>
      </w:r>
      <w:proofErr w:type="spellEnd"/>
      <w:r w:rsidR="00C510F1" w:rsidRPr="00EF05AC">
        <w:rPr>
          <w:u w:val="single"/>
        </w:rPr>
        <w:t>, л/с 205.30.0011)</w:t>
      </w:r>
      <w:r w:rsidR="00C510F1">
        <w:rPr>
          <w:color w:val="FF0000"/>
          <w:u w:val="single"/>
        </w:rPr>
        <w:t xml:space="preserve"> </w:t>
      </w:r>
      <w:r w:rsidR="00C510F1" w:rsidRPr="00EF05AC">
        <w:rPr>
          <w:u w:val="single"/>
        </w:rPr>
        <w:t>ИНН 3515004379/КПП 351501001 Счёт № 03232643196364243000 Отделение Вологда банка России//УФК по Вологодской области г. Вологда БИК 011909101 к/с 40102810445370000022 КБК 20500000000000000000 Тип средств - 040000</w:t>
      </w:r>
      <w:r w:rsidR="00C510F1">
        <w:rPr>
          <w:u w:val="single"/>
        </w:rPr>
        <w:t>.</w:t>
      </w:r>
    </w:p>
    <w:p w:rsidR="00397F07" w:rsidRDefault="00C079CB" w:rsidP="00D71EDB">
      <w:pPr>
        <w:ind w:firstLine="567"/>
        <w:jc w:val="both"/>
        <w:rPr>
          <w:bCs/>
          <w:spacing w:val="-1"/>
        </w:rPr>
      </w:pPr>
      <w:r>
        <w:rPr>
          <w:b/>
        </w:rPr>
        <w:t>12</w:t>
      </w:r>
      <w:r w:rsidR="00397F07" w:rsidRPr="0037777B">
        <w:rPr>
          <w:b/>
        </w:rPr>
        <w:t xml:space="preserve">. </w:t>
      </w:r>
      <w:r w:rsidR="0037777B" w:rsidRPr="0037777B">
        <w:rPr>
          <w:b/>
          <w:bCs/>
          <w:spacing w:val="-1"/>
        </w:rPr>
        <w:t>Срок, в течение которого организатор аукциона вправе отказаться от проведения аукциона:</w:t>
      </w:r>
      <w:r w:rsidR="0037777B">
        <w:rPr>
          <w:b/>
          <w:bCs/>
          <w:color w:val="00B0F0"/>
          <w:spacing w:val="-1"/>
        </w:rPr>
        <w:t xml:space="preserve"> </w:t>
      </w:r>
      <w:r w:rsidR="0037777B" w:rsidRPr="00917857">
        <w:rPr>
          <w:bCs/>
          <w:spacing w:val="-1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</w:t>
      </w:r>
      <w:r w:rsidR="0037777B">
        <w:rPr>
          <w:bCs/>
          <w:spacing w:val="-1"/>
        </w:rPr>
        <w:t>.</w:t>
      </w:r>
    </w:p>
    <w:p w:rsidR="0037777B" w:rsidRPr="0037777B" w:rsidRDefault="00C079CB" w:rsidP="00D71EDB">
      <w:pPr>
        <w:ind w:firstLine="567"/>
        <w:jc w:val="both"/>
        <w:rPr>
          <w:b/>
          <w:color w:val="00B0F0"/>
        </w:rPr>
      </w:pPr>
      <w:r>
        <w:rPr>
          <w:b/>
          <w:bCs/>
          <w:spacing w:val="-1"/>
        </w:rPr>
        <w:t>13</w:t>
      </w:r>
      <w:r w:rsidR="0037777B" w:rsidRPr="0037777B">
        <w:rPr>
          <w:b/>
          <w:bCs/>
          <w:spacing w:val="-1"/>
        </w:rPr>
        <w:t>. Требования к участникам аукциона:</w:t>
      </w:r>
      <w:r w:rsidR="0037777B">
        <w:rPr>
          <w:b/>
          <w:bCs/>
          <w:color w:val="00B0F0"/>
          <w:spacing w:val="-1"/>
        </w:rPr>
        <w:t xml:space="preserve"> </w:t>
      </w:r>
      <w:r w:rsidR="0037777B" w:rsidRPr="00917857">
        <w:rPr>
          <w:bCs/>
          <w:spacing w:val="-1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заинтересованные в использовании имущества</w:t>
      </w:r>
      <w:r w:rsidR="0037777B">
        <w:rPr>
          <w:bCs/>
          <w:spacing w:val="-1"/>
        </w:rPr>
        <w:t>.</w:t>
      </w:r>
    </w:p>
    <w:p w:rsidR="00EC5F88" w:rsidRPr="0037777B" w:rsidRDefault="00EC5F88" w:rsidP="00D71ED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  <w:color w:val="00B0F0"/>
        </w:rPr>
      </w:pPr>
    </w:p>
    <w:sectPr w:rsidR="00EC5F88" w:rsidRPr="0037777B" w:rsidSect="009E6C7F">
      <w:pgSz w:w="11906" w:h="16838"/>
      <w:pgMar w:top="567" w:right="851" w:bottom="51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8342B"/>
    <w:multiLevelType w:val="multilevel"/>
    <w:tmpl w:val="185E1CDE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2">
    <w:nsid w:val="07771E92"/>
    <w:multiLevelType w:val="hybridMultilevel"/>
    <w:tmpl w:val="E86E4ACC"/>
    <w:lvl w:ilvl="0" w:tplc="97949A6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777F46"/>
    <w:multiLevelType w:val="multilevel"/>
    <w:tmpl w:val="3476D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0411F"/>
    <w:multiLevelType w:val="multilevel"/>
    <w:tmpl w:val="CA7C8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2C5BE6"/>
    <w:multiLevelType w:val="multilevel"/>
    <w:tmpl w:val="87705436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E045489"/>
    <w:multiLevelType w:val="multilevel"/>
    <w:tmpl w:val="B5AC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0EC438BE"/>
    <w:multiLevelType w:val="hybridMultilevel"/>
    <w:tmpl w:val="68367084"/>
    <w:lvl w:ilvl="0" w:tplc="04190001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EDC333C"/>
    <w:multiLevelType w:val="multilevel"/>
    <w:tmpl w:val="B5AC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803653B"/>
    <w:multiLevelType w:val="hybridMultilevel"/>
    <w:tmpl w:val="09DEF0F4"/>
    <w:lvl w:ilvl="0" w:tplc="352C5A0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6C0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A7301E"/>
    <w:multiLevelType w:val="singleLevel"/>
    <w:tmpl w:val="97506A1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2">
    <w:nsid w:val="2B437412"/>
    <w:multiLevelType w:val="multilevel"/>
    <w:tmpl w:val="01EC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D69D7"/>
    <w:multiLevelType w:val="singleLevel"/>
    <w:tmpl w:val="97506A1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4">
    <w:nsid w:val="2DA428FA"/>
    <w:multiLevelType w:val="multilevel"/>
    <w:tmpl w:val="C78CC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1DC0B86"/>
    <w:multiLevelType w:val="multilevel"/>
    <w:tmpl w:val="2278C0C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4F511EED"/>
    <w:multiLevelType w:val="hybridMultilevel"/>
    <w:tmpl w:val="01EC0BD0"/>
    <w:lvl w:ilvl="0" w:tplc="4DA63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C0880"/>
    <w:multiLevelType w:val="multilevel"/>
    <w:tmpl w:val="B5AC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2095C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212E1B"/>
    <w:multiLevelType w:val="multilevel"/>
    <w:tmpl w:val="51023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F63086"/>
    <w:multiLevelType w:val="multilevel"/>
    <w:tmpl w:val="83A867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9F4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7"/>
  </w:num>
  <w:num w:numId="7">
    <w:abstractNumId w:val="1"/>
  </w:num>
  <w:num w:numId="8">
    <w:abstractNumId w:val="15"/>
  </w:num>
  <w:num w:numId="9">
    <w:abstractNumId w:val="20"/>
  </w:num>
  <w:num w:numId="10">
    <w:abstractNumId w:val="6"/>
  </w:num>
  <w:num w:numId="11">
    <w:abstractNumId w:val="16"/>
  </w:num>
  <w:num w:numId="12">
    <w:abstractNumId w:val="3"/>
  </w:num>
  <w:num w:numId="13">
    <w:abstractNumId w:val="12"/>
  </w:num>
  <w:num w:numId="14">
    <w:abstractNumId w:val="10"/>
  </w:num>
  <w:num w:numId="15">
    <w:abstractNumId w:val="21"/>
  </w:num>
  <w:num w:numId="16">
    <w:abstractNumId w:val="14"/>
  </w:num>
  <w:num w:numId="17">
    <w:abstractNumId w:val="4"/>
  </w:num>
  <w:num w:numId="18">
    <w:abstractNumId w:val="19"/>
  </w:num>
  <w:num w:numId="19">
    <w:abstractNumId w:val="0"/>
  </w:num>
  <w:num w:numId="20">
    <w:abstractNumId w:val="13"/>
  </w:num>
  <w:num w:numId="21">
    <w:abstractNumId w:val="11"/>
  </w:num>
  <w:num w:numId="2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241"/>
          </w:tabs>
          <w:ind w:left="39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851"/>
          </w:tabs>
        </w:pPr>
        <w:rPr>
          <w:rFonts w:cs="Times New Roman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4E77A0"/>
    <w:rsid w:val="0000678A"/>
    <w:rsid w:val="00032E45"/>
    <w:rsid w:val="00035D27"/>
    <w:rsid w:val="00077218"/>
    <w:rsid w:val="00080D22"/>
    <w:rsid w:val="00081840"/>
    <w:rsid w:val="000934EC"/>
    <w:rsid w:val="000C3997"/>
    <w:rsid w:val="000C724B"/>
    <w:rsid w:val="000F3A60"/>
    <w:rsid w:val="00107B23"/>
    <w:rsid w:val="0011383D"/>
    <w:rsid w:val="00165C98"/>
    <w:rsid w:val="00185A59"/>
    <w:rsid w:val="00197D18"/>
    <w:rsid w:val="001B2DE8"/>
    <w:rsid w:val="001C3538"/>
    <w:rsid w:val="001C542E"/>
    <w:rsid w:val="001D229F"/>
    <w:rsid w:val="001D4DC7"/>
    <w:rsid w:val="001E08CA"/>
    <w:rsid w:val="001E4FA3"/>
    <w:rsid w:val="001F12F8"/>
    <w:rsid w:val="002134F3"/>
    <w:rsid w:val="00222DBA"/>
    <w:rsid w:val="00233B32"/>
    <w:rsid w:val="002519FB"/>
    <w:rsid w:val="00254D55"/>
    <w:rsid w:val="00257DFF"/>
    <w:rsid w:val="00264484"/>
    <w:rsid w:val="00274C9A"/>
    <w:rsid w:val="00277E79"/>
    <w:rsid w:val="00291D51"/>
    <w:rsid w:val="00294D60"/>
    <w:rsid w:val="002A03E5"/>
    <w:rsid w:val="002B774B"/>
    <w:rsid w:val="002B77DB"/>
    <w:rsid w:val="002E36BD"/>
    <w:rsid w:val="002E3E12"/>
    <w:rsid w:val="002F061F"/>
    <w:rsid w:val="002F1AE5"/>
    <w:rsid w:val="002F22DD"/>
    <w:rsid w:val="00307C56"/>
    <w:rsid w:val="00352EF2"/>
    <w:rsid w:val="003570F2"/>
    <w:rsid w:val="00357F32"/>
    <w:rsid w:val="003625CE"/>
    <w:rsid w:val="00373E1B"/>
    <w:rsid w:val="0037777B"/>
    <w:rsid w:val="0038276D"/>
    <w:rsid w:val="00397F07"/>
    <w:rsid w:val="003B1F4D"/>
    <w:rsid w:val="003B356D"/>
    <w:rsid w:val="003C262E"/>
    <w:rsid w:val="003D4314"/>
    <w:rsid w:val="003E1F66"/>
    <w:rsid w:val="003E55A9"/>
    <w:rsid w:val="0040329B"/>
    <w:rsid w:val="00422145"/>
    <w:rsid w:val="004350C9"/>
    <w:rsid w:val="0044464B"/>
    <w:rsid w:val="00445959"/>
    <w:rsid w:val="00460587"/>
    <w:rsid w:val="00467104"/>
    <w:rsid w:val="0047195E"/>
    <w:rsid w:val="004A7C45"/>
    <w:rsid w:val="004B559C"/>
    <w:rsid w:val="004D45D0"/>
    <w:rsid w:val="004E0FBE"/>
    <w:rsid w:val="004E77A0"/>
    <w:rsid w:val="004F3FF7"/>
    <w:rsid w:val="005144B3"/>
    <w:rsid w:val="005149CD"/>
    <w:rsid w:val="005176B7"/>
    <w:rsid w:val="00544655"/>
    <w:rsid w:val="00563C57"/>
    <w:rsid w:val="00565423"/>
    <w:rsid w:val="005871C6"/>
    <w:rsid w:val="005A1249"/>
    <w:rsid w:val="005A5DCB"/>
    <w:rsid w:val="005A5FCD"/>
    <w:rsid w:val="005A628E"/>
    <w:rsid w:val="005B7B29"/>
    <w:rsid w:val="005C644A"/>
    <w:rsid w:val="005D4146"/>
    <w:rsid w:val="005E1492"/>
    <w:rsid w:val="005F3DAF"/>
    <w:rsid w:val="00614235"/>
    <w:rsid w:val="00616789"/>
    <w:rsid w:val="00617FCE"/>
    <w:rsid w:val="0062359A"/>
    <w:rsid w:val="00636217"/>
    <w:rsid w:val="006404FD"/>
    <w:rsid w:val="00642AED"/>
    <w:rsid w:val="00643C37"/>
    <w:rsid w:val="00645A22"/>
    <w:rsid w:val="00652DC5"/>
    <w:rsid w:val="00654EB6"/>
    <w:rsid w:val="006966AF"/>
    <w:rsid w:val="006C4213"/>
    <w:rsid w:val="006C788E"/>
    <w:rsid w:val="006F4D82"/>
    <w:rsid w:val="006F622C"/>
    <w:rsid w:val="00707E94"/>
    <w:rsid w:val="0071128E"/>
    <w:rsid w:val="007353D1"/>
    <w:rsid w:val="00736463"/>
    <w:rsid w:val="007446D4"/>
    <w:rsid w:val="00756087"/>
    <w:rsid w:val="00781A1B"/>
    <w:rsid w:val="007D4160"/>
    <w:rsid w:val="007E3FE6"/>
    <w:rsid w:val="007E4FC3"/>
    <w:rsid w:val="00810070"/>
    <w:rsid w:val="00811F47"/>
    <w:rsid w:val="00812952"/>
    <w:rsid w:val="00825392"/>
    <w:rsid w:val="00827747"/>
    <w:rsid w:val="00853881"/>
    <w:rsid w:val="0085774E"/>
    <w:rsid w:val="00865B5A"/>
    <w:rsid w:val="00872EFF"/>
    <w:rsid w:val="00883487"/>
    <w:rsid w:val="00886C2B"/>
    <w:rsid w:val="008A7937"/>
    <w:rsid w:val="008B6C92"/>
    <w:rsid w:val="008B7108"/>
    <w:rsid w:val="008E3147"/>
    <w:rsid w:val="0090368D"/>
    <w:rsid w:val="00912AB4"/>
    <w:rsid w:val="00916522"/>
    <w:rsid w:val="00917B5E"/>
    <w:rsid w:val="00925C7E"/>
    <w:rsid w:val="00926949"/>
    <w:rsid w:val="00931FD4"/>
    <w:rsid w:val="00952F4F"/>
    <w:rsid w:val="00974E74"/>
    <w:rsid w:val="00974F17"/>
    <w:rsid w:val="00980A0C"/>
    <w:rsid w:val="00994AAD"/>
    <w:rsid w:val="0099584E"/>
    <w:rsid w:val="009A0C8E"/>
    <w:rsid w:val="009B34B4"/>
    <w:rsid w:val="009C4AFD"/>
    <w:rsid w:val="009E6C7F"/>
    <w:rsid w:val="009F32CE"/>
    <w:rsid w:val="00A05785"/>
    <w:rsid w:val="00A1044C"/>
    <w:rsid w:val="00A35728"/>
    <w:rsid w:val="00A538DE"/>
    <w:rsid w:val="00A62AEE"/>
    <w:rsid w:val="00A86EBE"/>
    <w:rsid w:val="00AA49C1"/>
    <w:rsid w:val="00AD3EB0"/>
    <w:rsid w:val="00AF36D3"/>
    <w:rsid w:val="00B0148C"/>
    <w:rsid w:val="00B064BF"/>
    <w:rsid w:val="00B123B3"/>
    <w:rsid w:val="00B22316"/>
    <w:rsid w:val="00B417E9"/>
    <w:rsid w:val="00B54FCB"/>
    <w:rsid w:val="00B6753A"/>
    <w:rsid w:val="00B7090D"/>
    <w:rsid w:val="00B71C6B"/>
    <w:rsid w:val="00B7570E"/>
    <w:rsid w:val="00B810A6"/>
    <w:rsid w:val="00B93154"/>
    <w:rsid w:val="00BC52BA"/>
    <w:rsid w:val="00BF7B52"/>
    <w:rsid w:val="00C0687F"/>
    <w:rsid w:val="00C06ADF"/>
    <w:rsid w:val="00C079CB"/>
    <w:rsid w:val="00C15221"/>
    <w:rsid w:val="00C219B7"/>
    <w:rsid w:val="00C510F1"/>
    <w:rsid w:val="00C51507"/>
    <w:rsid w:val="00C5665D"/>
    <w:rsid w:val="00C663DE"/>
    <w:rsid w:val="00C83462"/>
    <w:rsid w:val="00C92DA6"/>
    <w:rsid w:val="00CA0FE7"/>
    <w:rsid w:val="00CA2246"/>
    <w:rsid w:val="00CA7120"/>
    <w:rsid w:val="00CB5B1D"/>
    <w:rsid w:val="00CF0325"/>
    <w:rsid w:val="00CF0F8C"/>
    <w:rsid w:val="00CF1ED3"/>
    <w:rsid w:val="00CF6807"/>
    <w:rsid w:val="00D003D1"/>
    <w:rsid w:val="00D14DA0"/>
    <w:rsid w:val="00D2287E"/>
    <w:rsid w:val="00D354B5"/>
    <w:rsid w:val="00D60689"/>
    <w:rsid w:val="00D71EDB"/>
    <w:rsid w:val="00D81D13"/>
    <w:rsid w:val="00DC54EA"/>
    <w:rsid w:val="00DE65E6"/>
    <w:rsid w:val="00E1241F"/>
    <w:rsid w:val="00E33308"/>
    <w:rsid w:val="00E64EE0"/>
    <w:rsid w:val="00E67E42"/>
    <w:rsid w:val="00E84BBF"/>
    <w:rsid w:val="00E92E60"/>
    <w:rsid w:val="00EB4843"/>
    <w:rsid w:val="00EC447E"/>
    <w:rsid w:val="00EC5F88"/>
    <w:rsid w:val="00ED0C58"/>
    <w:rsid w:val="00ED1308"/>
    <w:rsid w:val="00F02702"/>
    <w:rsid w:val="00F02DC7"/>
    <w:rsid w:val="00F170A4"/>
    <w:rsid w:val="00F7056A"/>
    <w:rsid w:val="00F87712"/>
    <w:rsid w:val="00F91D11"/>
    <w:rsid w:val="00FA34C0"/>
    <w:rsid w:val="00FA42E8"/>
    <w:rsid w:val="00FB658A"/>
    <w:rsid w:val="00FB7842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4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128E"/>
    <w:pPr>
      <w:ind w:right="5395"/>
      <w:jc w:val="both"/>
    </w:pPr>
  </w:style>
  <w:style w:type="paragraph" w:styleId="2">
    <w:name w:val="Body Text 2"/>
    <w:basedOn w:val="a"/>
    <w:semiHidden/>
    <w:rsid w:val="0071128E"/>
    <w:pPr>
      <w:ind w:right="-5"/>
      <w:jc w:val="both"/>
    </w:pPr>
  </w:style>
  <w:style w:type="table" w:styleId="a5">
    <w:name w:val="Table Grid"/>
    <w:basedOn w:val="a1"/>
    <w:uiPriority w:val="59"/>
    <w:rsid w:val="00514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semiHidden/>
    <w:rsid w:val="00F87712"/>
    <w:rPr>
      <w:sz w:val="24"/>
      <w:szCs w:val="24"/>
    </w:rPr>
  </w:style>
  <w:style w:type="character" w:customStyle="1" w:styleId="apple-converted-space">
    <w:name w:val="apple-converted-space"/>
    <w:rsid w:val="002B774B"/>
  </w:style>
  <w:style w:type="paragraph" w:styleId="a6">
    <w:name w:val="Balloon Text"/>
    <w:basedOn w:val="a"/>
    <w:link w:val="a7"/>
    <w:uiPriority w:val="99"/>
    <w:semiHidden/>
    <w:unhideWhenUsed/>
    <w:rsid w:val="00CF0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F0F8C"/>
    <w:rPr>
      <w:rFonts w:ascii="Tahoma" w:hAnsi="Tahoma" w:cs="Tahoma"/>
      <w:sz w:val="16"/>
      <w:szCs w:val="16"/>
    </w:rPr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,Обычный (веб) Знак Знак Char Знак"/>
    <w:basedOn w:val="a"/>
    <w:rsid w:val="007E3FE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7E3FE6"/>
    <w:rPr>
      <w:color w:val="0000FF"/>
      <w:u w:val="single"/>
    </w:rPr>
  </w:style>
  <w:style w:type="character" w:customStyle="1" w:styleId="user-accountsubname">
    <w:name w:val="user-account__subname"/>
    <w:basedOn w:val="a0"/>
    <w:rsid w:val="009A0C8E"/>
  </w:style>
  <w:style w:type="paragraph" w:customStyle="1" w:styleId="11">
    <w:name w:val="Текст1"/>
    <w:basedOn w:val="a"/>
    <w:rsid w:val="00AA49C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A49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AA49C1"/>
    <w:pPr>
      <w:spacing w:before="15" w:after="15"/>
      <w:ind w:left="15" w:right="15" w:firstLine="225"/>
    </w:pPr>
  </w:style>
  <w:style w:type="paragraph" w:customStyle="1" w:styleId="ConsNormal0">
    <w:name w:val="ConsNormal"/>
    <w:rsid w:val="00AA49C1"/>
    <w:pPr>
      <w:widowControl w:val="0"/>
      <w:ind w:firstLine="720"/>
    </w:pPr>
    <w:rPr>
      <w:rFonts w:ascii="Arial" w:hAnsi="Arial"/>
      <w:snapToGrid w:val="0"/>
    </w:rPr>
  </w:style>
  <w:style w:type="paragraph" w:customStyle="1" w:styleId="3">
    <w:name w:val="Стиль3 Знак Знак"/>
    <w:next w:val="a8"/>
    <w:rsid w:val="00AA49C1"/>
  </w:style>
  <w:style w:type="paragraph" w:customStyle="1" w:styleId="30">
    <w:name w:val="Стиль3"/>
    <w:basedOn w:val="20"/>
    <w:rsid w:val="00AA49C1"/>
  </w:style>
  <w:style w:type="paragraph" w:styleId="20">
    <w:name w:val="Body Text Indent 2"/>
    <w:basedOn w:val="a"/>
    <w:link w:val="21"/>
    <w:uiPriority w:val="99"/>
    <w:semiHidden/>
    <w:unhideWhenUsed/>
    <w:rsid w:val="00AA49C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A49C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A4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nct">
    <w:name w:val="punct"/>
    <w:basedOn w:val="a"/>
    <w:rsid w:val="00AA49C1"/>
    <w:pPr>
      <w:numPr>
        <w:numId w:val="22"/>
      </w:numPr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"/>
    <w:rsid w:val="00AA49C1"/>
    <w:pPr>
      <w:numPr>
        <w:ilvl w:val="1"/>
        <w:numId w:val="22"/>
      </w:numPr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76;&#1086;&#1082;&#1091;&#1084;&#1077;&#1085;&#1090;&#1099;\&#1040;&#1059;&#1050;&#1062;&#1048;&#1054;&#1053;\AppData\Roaming\Microsoft\Word\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учетных форм для учета областного имущества и ведения Реестра собственности Вологодской области и инструкции по</vt:lpstr>
    </vt:vector>
  </TitlesOfParts>
  <Company>noname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учетных форм для учета областного имущества и ведения Реестра собственности Вологодской области и инструкции по</dc:title>
  <dc:creator>Kom21-7</dc:creator>
  <cp:lastModifiedBy>user</cp:lastModifiedBy>
  <cp:revision>27</cp:revision>
  <cp:lastPrinted>2022-06-10T13:32:00Z</cp:lastPrinted>
  <dcterms:created xsi:type="dcterms:W3CDTF">2021-12-30T09:15:00Z</dcterms:created>
  <dcterms:modified xsi:type="dcterms:W3CDTF">2022-06-10T13:37:00Z</dcterms:modified>
</cp:coreProperties>
</file>