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F17D6B">
      <w:pPr>
        <w:pStyle w:val="a3"/>
        <w:spacing w:after="0"/>
        <w:ind w:left="0" w:right="0"/>
        <w:jc w:val="center"/>
      </w:pPr>
      <w:r>
        <w:t>РОССИЙСКАЯ ФЕДЕРАЦИЯ</w:t>
      </w:r>
    </w:p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F17D6B">
      <w:pPr>
        <w:pStyle w:val="a3"/>
        <w:spacing w:after="0"/>
        <w:ind w:left="0" w:right="0"/>
        <w:jc w:val="center"/>
      </w:pPr>
      <w:r>
        <w:t xml:space="preserve">АДМИНИСТРАЦИЯ СЕЛЬСКОГО ПОСЕЛЕНИЯ БОРИНСКИЙ СЕЛЬСОВЕТ </w:t>
      </w:r>
      <w:r>
        <w:t>ЛИПЕЦКОГО МУНИЦИПАЛЬНОГО РАЙОНА</w:t>
      </w:r>
    </w:p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F17D6B">
      <w:pPr>
        <w:pStyle w:val="a3"/>
        <w:spacing w:after="0"/>
        <w:ind w:left="0" w:right="0"/>
        <w:jc w:val="center"/>
      </w:pPr>
      <w:r>
        <w:t>ПОСТАНОВЛЕНИЕ</w:t>
      </w:r>
    </w:p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F17D6B">
      <w:pPr>
        <w:pStyle w:val="a3"/>
        <w:spacing w:after="0"/>
        <w:ind w:left="0" w:right="0"/>
        <w:jc w:val="center"/>
      </w:pPr>
      <w:r>
        <w:t>04 декабря 2018 г.                                                                                         №128</w:t>
      </w:r>
    </w:p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F17D6B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муниципальную программу "Устойчивое развитие сельского поселения Боринск</w:t>
      </w:r>
      <w:r>
        <w:rPr>
          <w:rFonts w:ascii="Arial" w:hAnsi="Arial"/>
          <w:sz w:val="32"/>
        </w:rPr>
        <w:t>ий сельсовет на 2014-2024 годы"</w:t>
      </w:r>
    </w:p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F17D6B">
      <w:pPr>
        <w:pStyle w:val="a3"/>
        <w:spacing w:after="0"/>
        <w:ind w:left="0" w:right="0" w:firstLine="567"/>
        <w:jc w:val="both"/>
      </w:pPr>
      <w:r>
        <w:t xml:space="preserve">В целях обеспечения эффективного использования бюджетных и организационных ресурсов, в соответствии с постановлением администрации сельского поселения Боринский сельсовет Липецкого муниципального района Липецкой области </w:t>
      </w:r>
      <w:hyperlink r:id="rId4">
        <w:r>
          <w:rPr>
            <w:rStyle w:val="InternetLink"/>
            <w:color w:val="0000FF"/>
            <w:u w:val="none"/>
          </w:rPr>
          <w:t>от 19.08.2013 г. № 105</w:t>
        </w:r>
      </w:hyperlink>
      <w:r>
        <w:t>"Об утверждении Порядка разработки, реализации и проведения оценки эффективности муниципальных программ сельского поселения Боринский сельс</w:t>
      </w:r>
      <w:r>
        <w:t xml:space="preserve">овет Липецкого муниципального района Липецкой области" и приведения нормативных правовых актов в соответствие с требованиями </w:t>
      </w:r>
      <w:hyperlink r:id="rId5">
        <w:r>
          <w:rPr>
            <w:rStyle w:val="InternetLink"/>
            <w:color w:val="0000FF"/>
            <w:u w:val="none"/>
          </w:rPr>
          <w:t>Бюджетного кодекса Российской Фед</w:t>
        </w:r>
        <w:r>
          <w:rPr>
            <w:rStyle w:val="InternetLink"/>
            <w:color w:val="0000FF"/>
            <w:u w:val="none"/>
          </w:rPr>
          <w:t>ерации</w:t>
        </w:r>
      </w:hyperlink>
      <w:r>
        <w:t xml:space="preserve">, руководствуясь </w:t>
      </w:r>
      <w:hyperlink r:id="rId6">
        <w:r>
          <w:rPr>
            <w:rStyle w:val="InternetLink"/>
            <w:color w:val="0000FF"/>
            <w:u w:val="none"/>
          </w:rPr>
          <w:t>Уставом сельского поселения Боринский сельсовет</w:t>
        </w:r>
      </w:hyperlink>
      <w:r>
        <w:t>, администрация сельского поселения Боринский сельсовет</w:t>
      </w:r>
    </w:p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F17D6B">
      <w:pPr>
        <w:pStyle w:val="a3"/>
        <w:spacing w:after="0"/>
        <w:ind w:left="0" w:right="0"/>
        <w:jc w:val="both"/>
      </w:pPr>
      <w:r>
        <w:t>ПОСТАНОВЛЯЕТ:</w:t>
      </w:r>
    </w:p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F17D6B">
      <w:pPr>
        <w:pStyle w:val="a3"/>
        <w:spacing w:after="0"/>
        <w:ind w:left="0" w:right="0" w:firstLine="567"/>
        <w:jc w:val="both"/>
      </w:pPr>
      <w:r>
        <w:t>1. В связи предо</w:t>
      </w:r>
      <w:r>
        <w:t>ставлением из областного бюджета в 2018 году бюджету сельского поселения Боринский сельсовет Липецкого муниципального района субсидии на реализацию муниципальных программ, направленных на организацию благоустройства территорий поселений, внести изменения в</w:t>
      </w:r>
      <w:r>
        <w:t xml:space="preserve"> постановление администрации сельского поселения Боринский сельсовет Липецкого муниципального района </w:t>
      </w:r>
      <w:hyperlink r:id="rId7">
        <w:r>
          <w:rPr>
            <w:rStyle w:val="InternetLink"/>
            <w:color w:val="0000FF"/>
            <w:u w:val="none"/>
          </w:rPr>
          <w:t>от 07.11.2018 г. №116</w:t>
        </w:r>
      </w:hyperlink>
      <w:r>
        <w:t>"Об утверждении муниципальной програ</w:t>
      </w:r>
      <w:r>
        <w:t>ммы "Устойчивое развитие сельского поселения Боринский сельсовет на 2014-2024 годы".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2. Настоящее постановление вступает в силу со дня его подписания, обнародования и размещения на официальном сайте администрации сельского поселения Боринский сельсовет в и</w:t>
      </w:r>
      <w:r>
        <w:t>нформационно - телекоммуникационной сети "Интернет".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3. Контроль за исполнением постановления оставляю за собой.</w:t>
      </w:r>
    </w:p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F17D6B">
      <w:pPr>
        <w:pStyle w:val="a3"/>
        <w:spacing w:after="0"/>
        <w:ind w:left="0" w:right="0"/>
        <w:jc w:val="both"/>
      </w:pPr>
      <w:r>
        <w:t>Глава администрации сельского поселения Боринский сельсовет</w:t>
      </w:r>
    </w:p>
    <w:p w:rsidR="004C7A81" w:rsidRDefault="00F17D6B">
      <w:pPr>
        <w:pStyle w:val="a3"/>
        <w:spacing w:after="0"/>
        <w:ind w:left="0" w:right="0"/>
        <w:jc w:val="both"/>
      </w:pPr>
      <w:r>
        <w:t>Н. В. Ярикова</w:t>
      </w:r>
    </w:p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F17D6B">
      <w:pPr>
        <w:pStyle w:val="a3"/>
        <w:spacing w:after="0"/>
        <w:ind w:left="0" w:right="0"/>
        <w:jc w:val="both"/>
      </w:pPr>
      <w:r>
        <w:t xml:space="preserve">Приложение к постановлению администрации сельского поселения </w:t>
      </w:r>
      <w:r>
        <w:t>Боринский сельсовет Липецкого муниципального района от 04.12.2018г. №128</w:t>
      </w:r>
    </w:p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F17D6B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1. Внести в муниципальную программу "Устойчивое развитие сельского поселения Боринский сельсовет на 2014-2024 годы" следующие изменения:</w:t>
      </w:r>
    </w:p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F17D6B">
      <w:pPr>
        <w:pStyle w:val="a3"/>
        <w:spacing w:after="0"/>
        <w:ind w:left="0" w:right="0" w:firstLine="567"/>
        <w:jc w:val="both"/>
      </w:pPr>
      <w:r>
        <w:t>В паспорте программы "Устойчивое развитие се</w:t>
      </w:r>
      <w:r>
        <w:t>льского поселения Боринский сельсовет на 2014-2020 годы" строку 8 Изложить в новой редакции:</w:t>
      </w:r>
    </w:p>
    <w:p w:rsidR="004C7A81" w:rsidRDefault="004C7A81">
      <w:pPr>
        <w:pStyle w:val="a3"/>
        <w:spacing w:after="0"/>
        <w:ind w:left="0" w:right="0" w:firstLine="567"/>
        <w:jc w:val="both"/>
      </w:pPr>
    </w:p>
    <w:tbl>
      <w:tblPr>
        <w:tblW w:w="1660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71"/>
        <w:gridCol w:w="9534"/>
      </w:tblGrid>
      <w:tr w:rsidR="004C7A81">
        <w:tc>
          <w:tcPr>
            <w:tcW w:w="7071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9534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Объемы финансирования составляют расходы, св</w:t>
            </w:r>
            <w:r>
              <w:t>язанные с реализацией мероприятий, финансируемых за счет средств местного бюджета поселения всего 272 577,26 тыс. руб., из них: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2014 год - 8129,9тыс. руб.;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2015 год - 21193,9 тыс. руб.;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2016 год - 25868,78 тыс. руб.;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2017 год -23140,6 тыс. руб.;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2018 год -</w:t>
            </w:r>
            <w:r>
              <w:t xml:space="preserve"> 55 048,18 тыс. руб.;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2019 год - 23 994,70тыс. руб.;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2020 год -22 385,60 тыс. руб.;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2021год- 23 203,9 тыс.руб.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2022год-23 203,9 тыс.руб.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2023год-23 203,9 тыс.руб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2024год--23 203,9 тыс.руб.</w:t>
            </w:r>
          </w:p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 xml:space="preserve">Объемы финансирования программы ежегодно уточняются при </w:t>
            </w:r>
            <w:r>
              <w:t>формировании местного бюджета поселения на очередной финансовый год и плановый период</w:t>
            </w:r>
          </w:p>
        </w:tc>
      </w:tr>
    </w:tbl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F17D6B">
      <w:pPr>
        <w:pStyle w:val="a3"/>
        <w:spacing w:after="0"/>
        <w:ind w:left="0" w:right="0" w:firstLine="567"/>
        <w:jc w:val="both"/>
      </w:pPr>
      <w:r>
        <w:t>2. В Разделе 4 строку 11 программы "Устойчивое развитие сельского поселения Боринский сельсовет на 2014-2024 годы" изложить в новой редакции: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"Решение задач подпрограмм</w:t>
      </w:r>
      <w:r>
        <w:t>ы "Повышение уровня благоустройства на территории сельского поселения Боринский сельсовет в 2014-2024 годах" заключается в реализации комплекса мероприятий по следующим направлениям: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Уличное освещение территорий населенных пунктов сельского поселения;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 xml:space="preserve">- </w:t>
      </w:r>
      <w:r>
        <w:t>Организация и содержание мест захоронения, памятников, (выполнение работ ремонту и уборке кладбищ, памятников: В.И.Ленина и Погибшим Воинам, ограждений территорий объектов социально-культурного и административного назначения);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Выполнение работ по озелене</w:t>
      </w:r>
      <w:r>
        <w:t>нию территорий сельского поселения;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Проведение мероприятий по благоустройству сельского поселения, (выполнение работ по строительству, реконструкции, текущему и капитальному ремонту: площадей, парков скверов, открытых плоскостных спортивных сооружений, п</w:t>
      </w:r>
      <w:r>
        <w:t>лощадок, приобретение емкостей для сбора твердых бытовых отходов; строительство площадок для установки контейнеров ТБО; приобретение средств малой механизации для содержания территории сельского поселения,благоустройство территории по ул.С.Щедрина , у здан</w:t>
      </w:r>
      <w:r>
        <w:t>ия администрации и Дома культуры, приобретение детских игровых комплексов).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Организация сбора и вывоза бытовых отходов и мусора;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Организация мероприятий по благоустройству на условиях софинансирования из областного бюджета;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 xml:space="preserve">- Ограждение детских </w:t>
      </w:r>
      <w:r>
        <w:t>площадок;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Ограждение памятника летчикам в парке по ул.Луначарского в с. Боринское;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Капитальный ремонт площади по ул.Луначарского в с. Боринское;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Строительство хоккейной площадки по ул. Дзержинского;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Реконструкция площади по ул.Луначарского в с.Бори</w:t>
      </w:r>
      <w:r>
        <w:t>нское;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Устранение мест захламления на территории сельского поселения Боринский сельсовет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Приобретение цветочницы-Дуга ;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Приобретение лавочки-Сиена;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Приобретение отвала бульдозерного ОГ-2.0 с гидроповоротом;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Приобретение косилки роторной КРН-2.1;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Приобретение травокосилок для содержания территории;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Приобретение спортивного оборудования;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Приобретение контейнеров для твердых коммунальных отходов.</w:t>
      </w:r>
    </w:p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F17D6B">
      <w:pPr>
        <w:pStyle w:val="a3"/>
        <w:spacing w:after="0"/>
        <w:ind w:left="0" w:right="0" w:firstLine="567"/>
        <w:jc w:val="both"/>
      </w:pPr>
      <w:r>
        <w:t>3. Раздел 5 программы "Устойчивое развитие сельского поселения Боринский сельсовет на 2014-2024 го</w:t>
      </w:r>
      <w:r>
        <w:t>ды" изложить в новой редакции: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Финансовое обеспечение реализации Программы в 2014-2024 годах планируется осуществлять за счет бюджетных ассигнований бюджета поселения в пределах предусмотренных лимитов финансирования.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Общий объем финансирования Программы з</w:t>
      </w:r>
      <w:r>
        <w:t>а весь период реализации прогнозно составит 272 577,26 тыс. руб., в том числе: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подпрограммы "Повышение уровня благоустройства на территории сельского поселения Боринский сельсовет в 2014-2024 годах"предположительно 104 137,46 тыс. руб.;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подпрограммы "Р</w:t>
      </w:r>
      <w:r>
        <w:t>азвитие социальной сферы в сельском поселении Боринский сельсовет в 2014-2024 годах" предположительно 89 114,20 тыс. руб.;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подпрограммы "Обеспечение безопасности человека на территории сельского поселения Боринский сельсовет в 2014-2024 годах" предположи</w:t>
      </w:r>
      <w:r>
        <w:t>тельно 1 352,9 тыс. руб.;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- подпрограммы "Создание системы эффективного муниципального управления в сельском поселении Боринский сельсовет на 2014-2024 годы" предположительно 77 972,7 тыс. руб.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4. В паспорте подпрограммы "Повышение уровня благоустройства н</w:t>
      </w:r>
      <w:r>
        <w:t>а территории сельского поселения Боринский сельсовет на 2014-2024 годы" строку 5 изложить в новой редакции:</w:t>
      </w:r>
    </w:p>
    <w:p w:rsidR="004C7A81" w:rsidRDefault="004C7A81">
      <w:pPr>
        <w:pStyle w:val="a3"/>
        <w:spacing w:after="0"/>
        <w:ind w:left="0" w:right="0" w:firstLine="567"/>
        <w:jc w:val="both"/>
      </w:pPr>
    </w:p>
    <w:tbl>
      <w:tblPr>
        <w:tblW w:w="1660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28"/>
        <w:gridCol w:w="10077"/>
      </w:tblGrid>
      <w:tr w:rsidR="004C7A81">
        <w:tc>
          <w:tcPr>
            <w:tcW w:w="6528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10077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 xml:space="preserve">Объемы финансирования, связанные с </w:t>
            </w:r>
            <w:r>
              <w:t>реализацией Подпрограммы, финансируемые за счет средств местного бюджета поселения предположительно составят всего 104 137,46 тыс. руб., из них: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2014 год - 4066,8тыс. руб.;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2015 год - 9911,4 тыс. руб.;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2016 год - 11491,58 тыс. руб.;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2017 год - 10758,5 тыс.</w:t>
            </w:r>
            <w:r>
              <w:t xml:space="preserve"> руб.;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2018 год - 13 533,578 тыс. руб.;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2019 год - 9 858,40 тыс. руб.;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2020 год - 8 248,8 тыс. руб.;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2021 год - 9 067,1 тыс. руб.;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2022 год - 9 067,1 тыс. руб.;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2023 год - 9 067,1 тыс. руб.;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2024 год - 9 067,1 тыс. руб.</w:t>
            </w:r>
          </w:p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 xml:space="preserve">Объемы финансирования Подпрограммы </w:t>
            </w:r>
            <w:r>
              <w:t>ежегодно уточняются при формировании местного бюджета поселения на очередной финансовый год и плановый период</w:t>
            </w:r>
          </w:p>
        </w:tc>
      </w:tr>
    </w:tbl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F17D6B">
      <w:pPr>
        <w:pStyle w:val="a3"/>
        <w:spacing w:after="0"/>
        <w:ind w:left="0" w:right="0" w:firstLine="567"/>
        <w:jc w:val="both"/>
      </w:pPr>
      <w:r>
        <w:t>5. Раздел 4 в подпрограмме "Повышение уровня благоустройства на территории сельского поселения Боринский сельсовет на 2014-2024 годы" изложить в</w:t>
      </w:r>
      <w:r>
        <w:t xml:space="preserve"> новой редакции: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 xml:space="preserve">Основное мероприятие 1 Подпрограммы 1 "Уличное освещение" включает в себя: установку энергосберегающих светильников, замену ламп на энергосберегающие, установку приборов включения - отключения с фотоэлементами и таймерами включения и </w:t>
      </w:r>
      <w:r>
        <w:t>отключения, опор линий электропередач.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 xml:space="preserve">Основное мероприятие 2 Подпрограммы 1 "Организация и содержание мест захоронения, памятников" включает в себя: установка ограждений кладбищ, памятников, реконструкция и ремонт памятников: В.И.Ленину и Погибшим воинам </w:t>
      </w:r>
      <w:r>
        <w:t>и прочие мероприятия.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Основное мероприятие 3 Подпрограммы 1 "Выполнение работ по озеленению территорий сельского поселения" включает в себя: посадку деревьев, кустарников, благоустройство клумб, опиловку старых, засохших деревьев и кустарников.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Основное ме</w:t>
      </w:r>
      <w:r>
        <w:t>роприятие 4 Подпрограммы 1 "Проведение мероприятий по благоустройству сельского поселения" включает в себя: приобретение контейнеров ТБО и урн для сбора мусора в общественных местах, строительство площадок для установки контейнеров ТБО, приобретение роторн</w:t>
      </w:r>
      <w:r>
        <w:t>ой косилки, запасных частей, авторезины и комплектующих для трактора, приобретение газонокосилок, кусторезов и минитрактора для благоустройства парка, сквера, установка ограждений парка, благоустройство территории по ул.С.Щедрина и Дзержинского(у здания ад</w:t>
      </w:r>
      <w:r>
        <w:t>министрации и Дома культуры) и прочие мероприятия.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Основное мероприятие 5 подпрограммы 1 "Организация сбора и вывоза бытовых отходов и мусора" включает в себя ликвидацию несанкционированных свалок и вывоз мусора с территории сельского поселения Боринский с</w:t>
      </w:r>
      <w:r>
        <w:t>ельсовет.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Основное мероприятие 6 подпрограммы 1 "Организация мероприятий по благоустройству на условиях софинансирования из областного бюджета" включает в себя софинансирование мероприятий по благоустройству за счет ассигнований, выделенных из областного б</w:t>
      </w:r>
      <w:r>
        <w:t>юджета.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Основное мероприятие 7 Подпрограммы 1 "Ограждение детских площадок" включает в себя: количество огражденных детских площадок, шт.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Основное мероприятие 8 Подпрограммы 1 "Ограждение памятника летчикам в парке по ул.Луначарского в с.Боринское включает</w:t>
      </w:r>
      <w:r>
        <w:t xml:space="preserve"> в себя: качественное ограждение памятника.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Основное мероприятие 9 Подпрограммы 1 "Качественный ремонт площади по ул.Луначарского в с .Боринское "включает в себя: качественный ремонт площади, кв.м.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Основное мероприятие 10 Подпрограммы 1 "Реконструкция площ</w:t>
      </w:r>
      <w:r>
        <w:t>ади по ул.Луначарского в с.Боринское" включает в себя: качественную реконструкцию площади, кв.м.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Основное мероприятие 11 Подпрограммы 1 "Строительство хоккейной площадки по ул. Дзержинского" включает в себя: качественное строительство хоккейной площадки, к</w:t>
      </w:r>
      <w:r>
        <w:t>В.м.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Основное мероприятие 12 Подпрограммы 1 "Устранение мест захламления на территории сельского поселения Боринский сельсовет" включает в себя: качественное устранение мест захламления территории, Куб.м.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Основное мероприятие 13 подпрограммы 1 "Приобретени</w:t>
      </w:r>
      <w:r>
        <w:t>е цветочницы-Дуга", шт.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Основное мероприятие 14 подпрограммы 1 "Приобретение лавочки-Сиена", шт.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Основное мероприятие 15 подпрограммы 1 "Приобретение отвала бульдозерного ОГ-2.0 с гидроповоротом", шт.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Основное мероприятие 16 подпрограммы 1 "Приобретение ко</w:t>
      </w:r>
      <w:r>
        <w:t>силки роторной КРН-2.1",шт.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Основное мероприятие 17 подпрограммы 1 "Приобретение травокосилок для содержания территории", шт.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Основное мероприятие 18 подпрограммы 1 "Приобретение спортивного оборудования",шт.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Основное мероприятие 19 подпрограммы 1 "Приобре</w:t>
      </w:r>
      <w:r>
        <w:t>тение контейнеров для твердых коммунальных отходов",шт.</w:t>
      </w:r>
    </w:p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F17D6B">
      <w:pPr>
        <w:pStyle w:val="a3"/>
        <w:spacing w:after="0"/>
        <w:ind w:left="0" w:right="0" w:firstLine="567"/>
        <w:jc w:val="both"/>
      </w:pPr>
      <w:r>
        <w:t>6. В подпрограмме "Повышение уровня благоустройства на территории сельского поселения Боринский сельсовет на 2014-2024 годы" раздел 5 "Обоснование объема финансовых ресурсов, необходимых для реализац</w:t>
      </w:r>
      <w:r>
        <w:t>ии Подпрограммы "Повышение уровня благоустройства на территории сельского поселения Боринский сельсовет на 2014-2024 годы" изложить в новой редакции: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"Общий объем финансирования мероприятий Подпрограммы в 2014-2024 гг. предположительно составит всего 104 1</w:t>
      </w:r>
      <w:r>
        <w:t>37,46 тыс.руб., в том числе: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За счет средств бюджета поселения 98 419,318 тыс.руб.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За счет средств областного бюджета 5328,012 тыс.руб.</w:t>
      </w:r>
    </w:p>
    <w:p w:rsidR="004C7A81" w:rsidRDefault="00F17D6B">
      <w:pPr>
        <w:pStyle w:val="a3"/>
        <w:spacing w:after="0"/>
        <w:ind w:left="0" w:right="0" w:firstLine="567"/>
        <w:jc w:val="both"/>
      </w:pPr>
      <w:r>
        <w:t>За средства внебюджетных источников 390,130 тыс.руб.</w:t>
      </w:r>
    </w:p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F17D6B">
      <w:pPr>
        <w:pStyle w:val="a3"/>
        <w:spacing w:after="0"/>
        <w:ind w:left="0" w:right="0" w:firstLine="567"/>
        <w:jc w:val="both"/>
      </w:pPr>
      <w:r>
        <w:t>7. Приложение 2 к муниципальной программе "Устойчивое развитие сел</w:t>
      </w:r>
      <w:r>
        <w:t>ьского поселения Боринский сельсовет на 2014-2024 годы" изложить в новой редакции:</w:t>
      </w:r>
    </w:p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F17D6B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Ресурсное обеспечение реализации муниципальной программы "Устойчивое развитие сельского поселения Боринский сельсовет на 2014-2024 годы" за счет средств бюджета сельского </w:t>
      </w:r>
      <w:r>
        <w:rPr>
          <w:rStyle w:val="StrongEmphasis"/>
        </w:rPr>
        <w:t>поселения</w:t>
      </w:r>
    </w:p>
    <w:p w:rsidR="004C7A81" w:rsidRDefault="004C7A81">
      <w:pPr>
        <w:pStyle w:val="a3"/>
        <w:spacing w:after="0"/>
        <w:ind w:left="0" w:right="0" w:firstLine="567"/>
        <w:jc w:val="both"/>
      </w:pPr>
    </w:p>
    <w:tbl>
      <w:tblPr>
        <w:tblW w:w="1660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70"/>
        <w:gridCol w:w="1925"/>
        <w:gridCol w:w="1190"/>
        <w:gridCol w:w="725"/>
        <w:gridCol w:w="560"/>
        <w:gridCol w:w="560"/>
        <w:gridCol w:w="74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35"/>
      </w:tblGrid>
      <w:tr w:rsidR="004C7A81">
        <w:tc>
          <w:tcPr>
            <w:tcW w:w="770" w:type="dxa"/>
            <w:vMerge w:val="restart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1925" w:type="dxa"/>
            <w:vMerge w:val="restart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Наимено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вание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рамм, основ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ных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риятий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Ответс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твенный испол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нитель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Код бюд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жетной класси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</w:tc>
        <w:tc>
          <w:tcPr>
            <w:tcW w:w="10875" w:type="dxa"/>
            <w:gridSpan w:val="12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Расходы (тыс. руб.)</w:t>
            </w:r>
          </w:p>
        </w:tc>
      </w:tr>
      <w:tr w:rsidR="004C7A81">
        <w:tc>
          <w:tcPr>
            <w:tcW w:w="770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2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ГР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БС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Рз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Пр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Ц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ср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ВСЕ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ГО: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2014г.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2015г.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2016г.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2017г.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2018г.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2019г.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2020г.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2021г.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2022г.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2023г.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2024г.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19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17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</w:t>
            </w:r>
            <w:r>
              <w:t>мма "Устой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чивое разви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тие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ления Борин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ский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овет на 2014-2020 годы"</w:t>
            </w:r>
          </w:p>
        </w:tc>
        <w:tc>
          <w:tcPr>
            <w:tcW w:w="119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Ответ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ствен ный испол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нитель Адми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нистра ция сельс кого поселе ния Боринс кий сельсо вет</w:t>
            </w: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272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57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7,26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8 12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9,90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3,90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25 86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8,78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23 14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0,60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55 04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8,18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23 99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4,70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22 38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5,60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23 20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3,90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23 20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3,90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23 20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3,90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23 20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3,90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Подпр</w:t>
            </w:r>
            <w:r>
              <w:t>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рамма 1 "Повы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шение уровня благоус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тройс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тва на терри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тории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ления Бори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нский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овет в 2014-2020 годах"</w:t>
            </w:r>
          </w:p>
        </w:tc>
        <w:tc>
          <w:tcPr>
            <w:tcW w:w="119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Ответ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ствен ный испол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нитель Адми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нистра ция сельс кого поселе ния Боринс кий сельсо вет</w:t>
            </w: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104 137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,46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4 06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6,80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9 91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11 49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1,58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10 75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8,50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13 53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3,578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9 85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8 24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8,80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9 06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7,10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9 06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7,10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9 06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7,10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9 06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7,10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1.1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вное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1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.1 Уличное осве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щение терри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торий населен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ных пунк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тов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56 45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5,10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1 93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2 13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1 74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4 01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4,70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6 42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6 70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6 70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6 70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6 70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6 70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6 70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1.2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</w:t>
            </w:r>
            <w:r>
              <w:t>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2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1 . Органи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зация и содер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жание мест захоро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нения, памят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ников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5 28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7,10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880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1 39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5,20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325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235,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2.3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</w:t>
            </w:r>
            <w:r>
              <w:t>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3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1. Озеле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нение, благо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устройство террито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рии населен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ных пунктов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47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4,50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17,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32,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100,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48,8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64,10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64,10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64,10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64,10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2.4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</w:t>
            </w:r>
            <w:r>
              <w:t>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4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1 . Прове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дение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риятий по благоус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тройству Борин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ского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34 26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4,15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1 15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5 11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7 04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7,90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5 44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0,70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487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18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2 20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1 20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1 80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1 80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1 80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  <w:r>
              <w:t xml:space="preserve"> 80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1.5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5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1 Органи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зация сбора и вывоза бытовых отхо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дов и мусора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2 88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514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734,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380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358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1.6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</w:t>
            </w:r>
            <w:r>
              <w:t>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6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1 Органи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зация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риятий по благоуст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ройству на усло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виях софи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нан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сиро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вания из област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ного бюд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жета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147,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92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14,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1.7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</w:t>
            </w:r>
            <w:r>
              <w:t>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7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1.Ограж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дение детских пло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щадок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100,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1.8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</w:t>
            </w:r>
            <w:r>
              <w:t>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8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1.Ограж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дение памя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тника летчикам в парке по ул.Луна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чарс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кого с. Борин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ское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179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179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1.9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</w:t>
            </w:r>
            <w:r>
              <w:t>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9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1.Капи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тальный ремонт площа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ди по ул.Луна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чарского в с. Бори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нское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1 08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1,80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1 08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1,80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1.10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</w:t>
            </w:r>
            <w:r>
              <w:t>ов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10 подпро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граммы 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Реконс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трукция пло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щади по ул.Луна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чарс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кого в с.Бори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нское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978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,95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978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,95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1.11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</w:t>
            </w:r>
            <w:r>
              <w:t>ов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11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1 Строи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тельство хоккей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ной пло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щадки по ул.Дзер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жинского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574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,73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574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,73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1.12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</w:t>
            </w:r>
            <w:r>
              <w:t>ов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12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1 Устра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нение мест захлам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ления на терри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тории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ления Борин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ский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овет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149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149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1.13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</w:t>
            </w:r>
            <w:r>
              <w:t>ов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13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1 Приоб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ретение цветоч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ницы-Дуга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196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,50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211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,23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1.14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</w:t>
            </w:r>
            <w:r>
              <w:t>ов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14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1 Приоб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ретение лавочки-Сиена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1.15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</w:t>
            </w:r>
            <w:r>
              <w:t>ов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15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1 Приобре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тение отвала бульдо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зерного ОГ-2.0 с гидропо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воротом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1.16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16 подпро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граммы 1 Приоб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ретение косилки роторной КРН-2.1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,50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98,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1.17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</w:t>
            </w:r>
            <w:r>
              <w:t>ов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17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1 "Приоб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ретение траво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косилок для содер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жания терри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тории"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260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,77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260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,770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1.18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</w:t>
            </w:r>
            <w:r>
              <w:t>ов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18 подпро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граммы 1 "Приоб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ретение спортив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ного оборудо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вания"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,90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,900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1.19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</w:t>
            </w:r>
            <w:r>
              <w:t>ов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19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1 "Приоб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ретение контей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неров для твердых комму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нальных отходов"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99,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96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99,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960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Подпр</w:t>
            </w:r>
            <w:r>
              <w:t>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рамма 2 "Разви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тие соци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альной сферы в сельском посе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лении Борин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ский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овет в 2014-2020 годах"</w:t>
            </w:r>
          </w:p>
        </w:tc>
        <w:tc>
          <w:tcPr>
            <w:tcW w:w="119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Ответ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ствен ный испол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нитель Адми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нистра ция сельс кого поселе ния Боринс кий сельсо вет</w:t>
            </w: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89 11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4,20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3 23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9,80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3 73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5 32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4 60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8,30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33 27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5,70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6 48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6 48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6 48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6 48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6 48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6 48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9,40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2.1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1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2 Развитие культуры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ления Бори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нский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овет, в т.ч.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47 32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8,20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3 19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9,70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3 70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5 24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7,60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4 31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3,10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4 53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4 38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4 38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4 38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4 38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4 38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4 38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9,40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 xml:space="preserve">Ремонт </w:t>
            </w:r>
            <w:r>
              <w:t>здания Центра культуры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6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6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2 33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5,50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454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1 88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2.2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</w:t>
            </w:r>
            <w:r>
              <w:t>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2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2 Строи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тельство центра культур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ного разви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тия по ул.Лине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йная в с.Бор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инское Липец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кого района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37 00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2500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2 00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2 00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2 00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2 00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2 00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2 00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2.2.1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</w:t>
            </w:r>
            <w:r>
              <w:t>снов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3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2 Расхо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ды на оплату проек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тно-смет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ной докумен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тации и предст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рои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тельн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ых работ по строи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тельст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ву Центра культу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рного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разви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тия в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ких посе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лениях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3 64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4,30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3 64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4,30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2.3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3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2 Разви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тие физи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ческой культу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ры и спорта в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ком посе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лении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1 14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1,70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33,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73,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295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,20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100,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100,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100,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100,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100,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Подпр</w:t>
            </w:r>
            <w:r>
              <w:t>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рамма 3 "Обеспе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чение безоп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асности чело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века на терри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тории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кого посел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ения Борин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ский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овет в 2014-2020 годах"</w:t>
            </w:r>
          </w:p>
        </w:tc>
        <w:tc>
          <w:tcPr>
            <w:tcW w:w="119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Ответ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ствен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ный испол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нитель Адми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нистра ция сельс кого поселе ния Боринс кий сельсо вет</w:t>
            </w: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3 0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1 35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2,90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96,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82,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526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,60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87,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3.1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1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3 Пожарная безо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пасность на терри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тории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817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,10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73,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82,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,20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87,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3.2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</w:t>
            </w:r>
            <w:r>
              <w:t>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2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3 Обеспе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чение прове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дения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риятий по ГО и защите насел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ения от ЧС природ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ного и техног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енного характера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535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513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Подпр</w:t>
            </w:r>
            <w:r>
              <w:t>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рамма 4 "Соз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дание системы эффек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тивного муници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пальн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ого управ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ления в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ком посе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лении Борин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ский сель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совет на 2014-2020 годы"</w:t>
            </w:r>
          </w:p>
        </w:tc>
        <w:tc>
          <w:tcPr>
            <w:tcW w:w="119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Ответ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ствен ный испол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нитель Адми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нистра ция сельс кого поселе ния Боринс кий сельсо вет</w:t>
            </w: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77</w:t>
            </w:r>
            <w:r>
              <w:t xml:space="preserve"> 97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2,70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727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,30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7 46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7,10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8 52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9,60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7 68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5,90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8 15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8,90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7 56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6,90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7 56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7 56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7 56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7 56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7,40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7 56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7,40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4.1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</w:t>
            </w:r>
            <w:r>
              <w:t>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1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4 Повы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шение квали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фикации муници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пальных служащих органов местного самоуп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равления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269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,50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42,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22,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25,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25,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25,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25,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25,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25,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4.2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</w:t>
            </w:r>
            <w:r>
              <w:t>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2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4 Приоб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ретение услуг по сопровож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дению сетевого програм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много обеспе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чения элек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трон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ного веде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ния похоз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яйствен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ного учета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189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27,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15,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12,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43,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4.3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3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 Приоб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ретение инфор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мацион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ных услуг с использо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ванием инфор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маци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онно-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право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вых систем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1 21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3,10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129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,60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97,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92,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84,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120,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120,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120,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120,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4.4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</w:t>
            </w:r>
            <w:r>
              <w:t>снов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4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4 Соверш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енствов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ание системы управ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ления муници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пальным имущес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твом и земельн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ыми участ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ками сельского посе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ления,В т.ч.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4 05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9,50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528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588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552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498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,60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691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Подго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</w:t>
            </w:r>
            <w:r>
              <w:t>овка карт-планов для форми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рования границ террито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риальн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ых зон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4.5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</w:t>
            </w:r>
            <w:r>
              <w:t>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5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4 Расходы на содер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жание главы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9 05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5,40</w:t>
            </w:r>
          </w:p>
        </w:tc>
        <w:tc>
          <w:tcPr>
            <w:tcW w:w="92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759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779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,20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893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,50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990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938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938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938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938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938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938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,70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4.6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6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4 Расхо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ды на содер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жание работни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ков органов местного самоуп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равления Борин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ского сельс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кого посе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56 07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8,30</w:t>
            </w:r>
          </w:p>
        </w:tc>
        <w:tc>
          <w:tcPr>
            <w:tcW w:w="92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5 00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4,30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5 32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1,90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5 52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8,10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5 71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5 75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5 75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5 75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5 75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5 75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5 75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4.7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</w:t>
            </w:r>
            <w:r>
              <w:t>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7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4 Соци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альная под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держка отдельн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ых категорий граждан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1 46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7,60</w:t>
            </w:r>
          </w:p>
        </w:tc>
        <w:tc>
          <w:tcPr>
            <w:tcW w:w="92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,00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4.8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</w:t>
            </w:r>
            <w:r>
              <w:t>вное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8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4 Межбюд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жетные транс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ферты муници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пальному району на передачу полно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мочий по вопросам местного значения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1 59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1,80</w:t>
            </w:r>
          </w:p>
        </w:tc>
        <w:tc>
          <w:tcPr>
            <w:tcW w:w="92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176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,40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104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,30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,60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172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,80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169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,20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169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169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169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169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,70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169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,70</w:t>
            </w:r>
          </w:p>
        </w:tc>
      </w:tr>
      <w:tr w:rsidR="004C7A81">
        <w:tc>
          <w:tcPr>
            <w:tcW w:w="77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4.9</w:t>
            </w:r>
          </w:p>
        </w:tc>
        <w:tc>
          <w:tcPr>
            <w:tcW w:w="19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Осно</w:t>
            </w:r>
            <w:r>
              <w:t>вное мероп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риятие 9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раммы 4 Другие общегосу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дарствен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ные вопросы</w:t>
            </w:r>
          </w:p>
        </w:tc>
        <w:tc>
          <w:tcPr>
            <w:tcW w:w="119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56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ХХ</w:t>
            </w:r>
          </w:p>
        </w:tc>
        <w:tc>
          <w:tcPr>
            <w:tcW w:w="74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4 04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7,70</w:t>
            </w:r>
          </w:p>
        </w:tc>
        <w:tc>
          <w:tcPr>
            <w:tcW w:w="92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660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,20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1 52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353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,90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313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,60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2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,00</w:t>
            </w:r>
          </w:p>
        </w:tc>
        <w:tc>
          <w:tcPr>
            <w:tcW w:w="93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,00</w:t>
            </w:r>
          </w:p>
        </w:tc>
      </w:tr>
    </w:tbl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F17D6B">
      <w:pPr>
        <w:pStyle w:val="a3"/>
        <w:spacing w:after="0"/>
        <w:ind w:left="0" w:right="0" w:firstLine="567"/>
        <w:jc w:val="both"/>
      </w:pPr>
      <w:r>
        <w:t>8.Прило</w:t>
      </w:r>
      <w:r>
        <w:t>жение 3 к муниципальной программе "Устойчивое развитие сельского поселения Боринский сельсовет на 2014-2024 годы"</w:t>
      </w:r>
    </w:p>
    <w:p w:rsidR="004C7A81" w:rsidRDefault="004C7A81">
      <w:pPr>
        <w:pStyle w:val="a3"/>
        <w:spacing w:after="0"/>
        <w:ind w:left="0" w:right="0" w:firstLine="567"/>
        <w:jc w:val="both"/>
      </w:pPr>
    </w:p>
    <w:p w:rsidR="004C7A81" w:rsidRDefault="00F17D6B">
      <w:pPr>
        <w:pStyle w:val="a3"/>
        <w:spacing w:after="0"/>
        <w:ind w:left="0" w:right="0"/>
        <w:jc w:val="center"/>
      </w:pPr>
      <w:r>
        <w:rPr>
          <w:rStyle w:val="StrongEmphasis"/>
        </w:rPr>
        <w:t>Прогнозная оценка расходов по источникам ресурсного обеспечения на реализацию муниципальной программы "Устойчивое развитие сельского поселени</w:t>
      </w:r>
      <w:r>
        <w:rPr>
          <w:rStyle w:val="StrongEmphasis"/>
        </w:rPr>
        <w:t>я Боринский сельсовет на 2014-2024 годы"</w:t>
      </w:r>
    </w:p>
    <w:p w:rsidR="004C7A81" w:rsidRDefault="004C7A81">
      <w:pPr>
        <w:pStyle w:val="a3"/>
        <w:spacing w:after="0"/>
        <w:ind w:left="0" w:right="0" w:firstLine="567"/>
        <w:jc w:val="both"/>
      </w:pPr>
    </w:p>
    <w:tbl>
      <w:tblPr>
        <w:tblW w:w="1660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5"/>
        <w:gridCol w:w="4122"/>
        <w:gridCol w:w="1573"/>
        <w:gridCol w:w="815"/>
        <w:gridCol w:w="773"/>
        <w:gridCol w:w="873"/>
        <w:gridCol w:w="773"/>
        <w:gridCol w:w="873"/>
        <w:gridCol w:w="773"/>
        <w:gridCol w:w="973"/>
        <w:gridCol w:w="773"/>
        <w:gridCol w:w="950"/>
        <w:gridCol w:w="950"/>
        <w:gridCol w:w="950"/>
        <w:gridCol w:w="969"/>
      </w:tblGrid>
      <w:tr w:rsidR="004C7A81">
        <w:tc>
          <w:tcPr>
            <w:tcW w:w="465" w:type="dxa"/>
            <w:vMerge w:val="restart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4122" w:type="dxa"/>
            <w:vMerge w:val="restart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Наиме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нование 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Источ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ники ресурс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ного обеспе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</w:tc>
        <w:tc>
          <w:tcPr>
            <w:tcW w:w="10445" w:type="dxa"/>
            <w:gridSpan w:val="12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Расходы (тыс. руб.)</w:t>
            </w: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1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2014 год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2015 год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2016 год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2017 год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2018 год</w:t>
            </w:r>
          </w:p>
        </w:tc>
        <w:tc>
          <w:tcPr>
            <w:tcW w:w="9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2021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2022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2023</w:t>
            </w:r>
          </w:p>
        </w:tc>
        <w:tc>
          <w:tcPr>
            <w:tcW w:w="969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2024</w:t>
            </w:r>
          </w:p>
        </w:tc>
      </w:tr>
      <w:tr w:rsidR="004C7A81">
        <w:tc>
          <w:tcPr>
            <w:tcW w:w="46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4122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81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9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969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</w:tr>
      <w:tr w:rsidR="004C7A81">
        <w:tc>
          <w:tcPr>
            <w:tcW w:w="465" w:type="dxa"/>
            <w:vMerge w:val="restart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4122" w:type="dxa"/>
            <w:vMerge w:val="restart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Муници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пальная программа Устойчивое развитие сельского поселения Боринский сельсовет на 2014-2020 годы</w:t>
            </w: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1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27257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7,26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29,9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2119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3,9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2586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8,78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231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40,6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5504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8,18</w:t>
            </w:r>
          </w:p>
        </w:tc>
        <w:tc>
          <w:tcPr>
            <w:tcW w:w="9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23994,7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22 385,6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23203,9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23203,9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23203,9</w:t>
            </w:r>
          </w:p>
        </w:tc>
        <w:tc>
          <w:tcPr>
            <w:tcW w:w="969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23203,9</w:t>
            </w: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феде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ральный бюджет</w:t>
            </w:r>
          </w:p>
        </w:tc>
        <w:tc>
          <w:tcPr>
            <w:tcW w:w="815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9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81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25723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,912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490,2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1205,7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170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3,38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1121,1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2120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3,532</w:t>
            </w:r>
          </w:p>
        </w:tc>
        <w:tc>
          <w:tcPr>
            <w:tcW w:w="9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69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81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24606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3,618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39,7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199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88,2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2416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5,40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220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19,5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3305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4,918</w:t>
            </w:r>
          </w:p>
        </w:tc>
        <w:tc>
          <w:tcPr>
            <w:tcW w:w="9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239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94,7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22 385,6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2320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3,9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2320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3,9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2320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3,9</w:t>
            </w:r>
          </w:p>
        </w:tc>
        <w:tc>
          <w:tcPr>
            <w:tcW w:w="969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232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03,9</w:t>
            </w: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средства внебюд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жетных источников</w:t>
            </w:r>
          </w:p>
        </w:tc>
        <w:tc>
          <w:tcPr>
            <w:tcW w:w="81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390,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130</w:t>
            </w: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390,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130</w:t>
            </w:r>
          </w:p>
        </w:tc>
        <w:tc>
          <w:tcPr>
            <w:tcW w:w="9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9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C7A81">
        <w:tc>
          <w:tcPr>
            <w:tcW w:w="465" w:type="dxa"/>
            <w:vMerge w:val="restart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4122" w:type="dxa"/>
            <w:vMerge w:val="restart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рамма 1 Повышение уровня благо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устройства на территории сельского поселения Боринский сельсовет в 2014-2020 годах</w:t>
            </w: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1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1041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37,46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406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6,8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991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1,4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1149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1,58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107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58,5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1353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3,578</w:t>
            </w:r>
          </w:p>
        </w:tc>
        <w:tc>
          <w:tcPr>
            <w:tcW w:w="9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985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8,4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48,8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906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906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906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  <w:tc>
          <w:tcPr>
            <w:tcW w:w="969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906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феде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ральный бюджет</w:t>
            </w:r>
          </w:p>
        </w:tc>
        <w:tc>
          <w:tcPr>
            <w:tcW w:w="815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9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81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5328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,012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170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3,38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112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1,1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1203,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532</w:t>
            </w:r>
          </w:p>
        </w:tc>
        <w:tc>
          <w:tcPr>
            <w:tcW w:w="9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69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81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9841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9,318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396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6,8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871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1,4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978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8,2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963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7,4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1154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0,316</w:t>
            </w:r>
          </w:p>
        </w:tc>
        <w:tc>
          <w:tcPr>
            <w:tcW w:w="9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985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8,4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824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8,8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906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906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906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  <w:tc>
          <w:tcPr>
            <w:tcW w:w="969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906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средства внебюд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жетных источников</w:t>
            </w:r>
          </w:p>
        </w:tc>
        <w:tc>
          <w:tcPr>
            <w:tcW w:w="81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390,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130</w:t>
            </w: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390,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130</w:t>
            </w:r>
          </w:p>
        </w:tc>
        <w:tc>
          <w:tcPr>
            <w:tcW w:w="9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9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C7A81">
        <w:tc>
          <w:tcPr>
            <w:tcW w:w="465" w:type="dxa"/>
            <w:vMerge w:val="restart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4122" w:type="dxa"/>
            <w:vMerge w:val="restart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рамма 2 Развитие социальной сферы в сельском поселении Боринский сельсовет в 2014-2020 годах</w:t>
            </w: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1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8911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4,20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323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9,8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373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3,0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21,0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460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8,3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332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75,7</w:t>
            </w:r>
          </w:p>
        </w:tc>
        <w:tc>
          <w:tcPr>
            <w:tcW w:w="9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648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648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648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648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648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969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648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феде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ральный бюджет</w:t>
            </w:r>
          </w:p>
        </w:tc>
        <w:tc>
          <w:tcPr>
            <w:tcW w:w="815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9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81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2031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2,9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312,9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20 0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9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69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81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6880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1,30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292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6,9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373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3,0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532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1,0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460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8,3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1327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5,7</w:t>
            </w:r>
          </w:p>
        </w:tc>
        <w:tc>
          <w:tcPr>
            <w:tcW w:w="9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648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648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648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648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648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969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648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средства внебюд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жетных источников</w:t>
            </w:r>
          </w:p>
        </w:tc>
        <w:tc>
          <w:tcPr>
            <w:tcW w:w="815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9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C7A81">
        <w:tc>
          <w:tcPr>
            <w:tcW w:w="465" w:type="dxa"/>
            <w:vMerge w:val="restart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4122" w:type="dxa"/>
            <w:vMerge w:val="restart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рамма 3 Обеспе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чение безо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пасности человека на территории сельского поселения Боринский сельсовет в 2014-2020 годах</w:t>
            </w: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1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1352,9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96,0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82,4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526,6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87,9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9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969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феде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ральный бюджет</w:t>
            </w:r>
          </w:p>
        </w:tc>
        <w:tc>
          <w:tcPr>
            <w:tcW w:w="815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9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815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9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81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1352,9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96,0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82,4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526,6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87,9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9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969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средства внебюд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жетных источников</w:t>
            </w:r>
          </w:p>
        </w:tc>
        <w:tc>
          <w:tcPr>
            <w:tcW w:w="815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9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C7A81">
        <w:tc>
          <w:tcPr>
            <w:tcW w:w="465" w:type="dxa"/>
            <w:vMerge w:val="restart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4122" w:type="dxa"/>
            <w:vMerge w:val="restart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Подпрог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рамма 4 Создание системы эффек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тивного муници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пального управ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ления в сельском поселении Боринский сельсовет на 2014-2020 годы</w:t>
            </w: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1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7797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2,7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727,3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746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7,1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852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9,6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768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5,9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815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8,9</w:t>
            </w:r>
          </w:p>
        </w:tc>
        <w:tc>
          <w:tcPr>
            <w:tcW w:w="9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756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6,9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756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7,4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756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7,4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756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7,4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756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7,4</w:t>
            </w:r>
          </w:p>
        </w:tc>
        <w:tc>
          <w:tcPr>
            <w:tcW w:w="969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756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7,4</w:t>
            </w: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феде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ральный бюджет</w:t>
            </w:r>
          </w:p>
        </w:tc>
        <w:tc>
          <w:tcPr>
            <w:tcW w:w="815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9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областной бюджет</w:t>
            </w:r>
          </w:p>
        </w:tc>
        <w:tc>
          <w:tcPr>
            <w:tcW w:w="81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83,0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77,3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5,7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69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бюджет поселения</w:t>
            </w:r>
          </w:p>
        </w:tc>
        <w:tc>
          <w:tcPr>
            <w:tcW w:w="815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778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89,7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650,0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746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1,4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852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9,6</w:t>
            </w:r>
          </w:p>
        </w:tc>
        <w:tc>
          <w:tcPr>
            <w:tcW w:w="8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768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5,9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815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8,9</w:t>
            </w:r>
          </w:p>
        </w:tc>
        <w:tc>
          <w:tcPr>
            <w:tcW w:w="9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756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6,9</w:t>
            </w:r>
          </w:p>
        </w:tc>
        <w:tc>
          <w:tcPr>
            <w:tcW w:w="7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756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7,4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756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7,4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756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7,4</w:t>
            </w:r>
          </w:p>
        </w:tc>
        <w:tc>
          <w:tcPr>
            <w:tcW w:w="950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756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7,4</w:t>
            </w:r>
          </w:p>
        </w:tc>
        <w:tc>
          <w:tcPr>
            <w:tcW w:w="969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756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7,4</w:t>
            </w:r>
          </w:p>
        </w:tc>
      </w:tr>
      <w:tr w:rsidR="004C7A81">
        <w:tc>
          <w:tcPr>
            <w:tcW w:w="465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122" w:type="dxa"/>
            <w:vMerge/>
            <w:shd w:val="clear" w:color="auto" w:fill="auto"/>
          </w:tcPr>
          <w:p w:rsidR="004C7A81" w:rsidRDefault="004C7A81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73" w:type="dxa"/>
            <w:shd w:val="clear" w:color="auto" w:fill="auto"/>
          </w:tcPr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средства внебюд</w:t>
            </w:r>
          </w:p>
          <w:p w:rsidR="004C7A81" w:rsidRDefault="00F17D6B">
            <w:pPr>
              <w:pStyle w:val="TableContents"/>
              <w:spacing w:after="0"/>
              <w:ind w:left="0" w:right="0"/>
              <w:jc w:val="both"/>
            </w:pPr>
            <w:r>
              <w:t>жетных источников</w:t>
            </w:r>
          </w:p>
        </w:tc>
        <w:tc>
          <w:tcPr>
            <w:tcW w:w="815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73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50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69" w:type="dxa"/>
            <w:shd w:val="clear" w:color="auto" w:fill="auto"/>
          </w:tcPr>
          <w:p w:rsidR="004C7A81" w:rsidRDefault="004C7A81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4C7A81" w:rsidRDefault="004C7A81">
      <w:pPr>
        <w:pStyle w:val="a3"/>
      </w:pPr>
    </w:p>
    <w:sectPr w:rsidR="004C7A81" w:rsidSect="004C7A81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4C7A81"/>
    <w:rsid w:val="004C7A81"/>
    <w:rsid w:val="00F1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81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4C7A81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4C7A81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4C7A81"/>
  </w:style>
  <w:style w:type="character" w:customStyle="1" w:styleId="FootnoteCharacters">
    <w:name w:val="Footnote Characters"/>
    <w:qFormat/>
    <w:rsid w:val="004C7A81"/>
  </w:style>
  <w:style w:type="character" w:customStyle="1" w:styleId="InternetLink">
    <w:name w:val="Internet Link"/>
    <w:rsid w:val="004C7A81"/>
    <w:rPr>
      <w:color w:val="000080"/>
      <w:u w:val="single"/>
    </w:rPr>
  </w:style>
  <w:style w:type="character" w:customStyle="1" w:styleId="StrongEmphasis">
    <w:name w:val="Strong Emphasis"/>
    <w:qFormat/>
    <w:rsid w:val="004C7A81"/>
    <w:rPr>
      <w:b/>
      <w:bCs/>
    </w:rPr>
  </w:style>
  <w:style w:type="paragraph" w:customStyle="1" w:styleId="HorizontalLine">
    <w:name w:val="Horizontal Line"/>
    <w:basedOn w:val="a"/>
    <w:next w:val="a3"/>
    <w:qFormat/>
    <w:rsid w:val="004C7A81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4C7A81"/>
    <w:rPr>
      <w:i/>
    </w:rPr>
  </w:style>
  <w:style w:type="paragraph" w:customStyle="1" w:styleId="TableContents">
    <w:name w:val="Table Contents"/>
    <w:basedOn w:val="a3"/>
    <w:qFormat/>
    <w:rsid w:val="004C7A81"/>
  </w:style>
  <w:style w:type="paragraph" w:customStyle="1" w:styleId="Footer">
    <w:name w:val="Footer"/>
    <w:basedOn w:val="a"/>
    <w:rsid w:val="004C7A81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4C7A81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4C7A81"/>
    <w:pPr>
      <w:suppressLineNumbers/>
    </w:pPr>
  </w:style>
  <w:style w:type="paragraph" w:customStyle="1" w:styleId="Caption">
    <w:name w:val="Caption"/>
    <w:basedOn w:val="a"/>
    <w:qFormat/>
    <w:rsid w:val="004C7A81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4C7A81"/>
  </w:style>
  <w:style w:type="paragraph" w:styleId="a3">
    <w:name w:val="Body Text"/>
    <w:basedOn w:val="a"/>
    <w:rsid w:val="004C7A81"/>
    <w:pPr>
      <w:spacing w:before="0" w:after="283"/>
    </w:pPr>
  </w:style>
  <w:style w:type="paragraph" w:customStyle="1" w:styleId="Heading">
    <w:name w:val="Heading"/>
    <w:basedOn w:val="a"/>
    <w:next w:val="a3"/>
    <w:qFormat/>
    <w:rsid w:val="004C7A81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4C7A81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88569820-C242-25A0-3977-B5EEEEDA388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537bda35-d32a-4663-99fe-6400694f9a82.html" TargetMode="External"/><Relationship Id="rId5" Type="http://schemas.openxmlformats.org/officeDocument/2006/relationships/hyperlink" Target="http://dostup.scli.ru:8111/content/act/8f21b21c-a408-42c4-b9fe-a939b863c84a.html" TargetMode="External"/><Relationship Id="rId4" Type="http://schemas.openxmlformats.org/officeDocument/2006/relationships/hyperlink" Target="http://dostup.scli.ru:8111/content/act/d921655b-c65a-4a77-80e4-708e8835217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3753</Words>
  <Characters>21395</Characters>
  <Application>Microsoft Office Word</Application>
  <DocSecurity>0</DocSecurity>
  <Lines>178</Lines>
  <Paragraphs>50</Paragraphs>
  <ScaleCrop>false</ScaleCrop>
  <Company>Reanimator Extreme Edition</Company>
  <LinksUpToDate>false</LinksUpToDate>
  <CharactersWithSpaces>25098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2018-12-25T12:22:00Z</dcterms:created>
  <dcterms:modified xsi:type="dcterms:W3CDTF">2018-12-25T12:22:00Z</dcterms:modified>
  <dc:language>en-US</dc:language>
</cp:coreProperties>
</file>