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5" w:rsidRDefault="00AB6005" w:rsidP="00AB6005">
      <w:pPr>
        <w:pStyle w:val="Default"/>
        <w:jc w:val="right"/>
      </w:pPr>
      <w:bookmarkStart w:id="0" w:name="_GoBack"/>
      <w:bookmarkEnd w:id="0"/>
    </w:p>
    <w:p w:rsidR="00AB6005" w:rsidRPr="000B0F42" w:rsidRDefault="00AB6005" w:rsidP="00AB6005">
      <w:pPr>
        <w:pStyle w:val="Default"/>
        <w:jc w:val="center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>РОССИЙСКАЯ ФЕДЕРАЦИЯ</w:t>
      </w:r>
    </w:p>
    <w:p w:rsidR="00AB6005" w:rsidRPr="000B0F42" w:rsidRDefault="00AB6005" w:rsidP="00AB6005">
      <w:pPr>
        <w:pStyle w:val="Default"/>
        <w:jc w:val="center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>КАЛУЖСКАЯ ОБЛАСТЬ</w:t>
      </w:r>
    </w:p>
    <w:p w:rsidR="00AB6005" w:rsidRPr="000B0F42" w:rsidRDefault="00AB6005" w:rsidP="00AB6005">
      <w:pPr>
        <w:pStyle w:val="Default"/>
        <w:jc w:val="center"/>
        <w:rPr>
          <w:b/>
          <w:sz w:val="22"/>
          <w:szCs w:val="22"/>
        </w:rPr>
      </w:pPr>
    </w:p>
    <w:p w:rsidR="00AB6005" w:rsidRPr="000B0F42" w:rsidRDefault="00AB6005" w:rsidP="00AB6005">
      <w:pPr>
        <w:pStyle w:val="Default"/>
        <w:jc w:val="center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 xml:space="preserve">АДМИНИСТРАЦИЯ </w:t>
      </w:r>
    </w:p>
    <w:p w:rsidR="00AB6005" w:rsidRPr="000B0F42" w:rsidRDefault="000B0F42" w:rsidP="00AB6005">
      <w:pPr>
        <w:pStyle w:val="Default"/>
        <w:jc w:val="center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>М</w:t>
      </w:r>
      <w:r w:rsidR="00AB6005" w:rsidRPr="000B0F42">
        <w:rPr>
          <w:b/>
          <w:sz w:val="22"/>
          <w:szCs w:val="22"/>
        </w:rPr>
        <w:t>униципального образования</w:t>
      </w:r>
    </w:p>
    <w:p w:rsidR="00AB6005" w:rsidRPr="000B0F42" w:rsidRDefault="00AB6005" w:rsidP="00AB6005">
      <w:pPr>
        <w:pStyle w:val="Default"/>
        <w:jc w:val="center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>сельское поселение</w:t>
      </w:r>
    </w:p>
    <w:p w:rsidR="00AB6005" w:rsidRPr="000B0F42" w:rsidRDefault="00AB6005" w:rsidP="00AB6005">
      <w:pPr>
        <w:pStyle w:val="Default"/>
        <w:jc w:val="center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 xml:space="preserve">деревня </w:t>
      </w:r>
      <w:proofErr w:type="gramStart"/>
      <w:r w:rsidR="009C63D3" w:rsidRPr="000B0F42">
        <w:rPr>
          <w:b/>
          <w:sz w:val="22"/>
          <w:szCs w:val="22"/>
        </w:rPr>
        <w:t>Ивановское</w:t>
      </w:r>
      <w:proofErr w:type="gramEnd"/>
    </w:p>
    <w:p w:rsidR="00AB6005" w:rsidRPr="000B0F42" w:rsidRDefault="00AB6005" w:rsidP="00AB6005">
      <w:pPr>
        <w:pStyle w:val="Default"/>
        <w:jc w:val="center"/>
        <w:rPr>
          <w:b/>
          <w:sz w:val="22"/>
          <w:szCs w:val="22"/>
        </w:rPr>
      </w:pPr>
    </w:p>
    <w:p w:rsidR="00AB6005" w:rsidRDefault="00AB6005" w:rsidP="00AB6005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0B0F42">
        <w:rPr>
          <w:b/>
          <w:bCs/>
          <w:sz w:val="22"/>
          <w:szCs w:val="22"/>
        </w:rPr>
        <w:t>П</w:t>
      </w:r>
      <w:proofErr w:type="gramEnd"/>
      <w:r w:rsidRPr="000B0F42">
        <w:rPr>
          <w:b/>
          <w:bCs/>
          <w:sz w:val="22"/>
          <w:szCs w:val="22"/>
        </w:rPr>
        <w:t xml:space="preserve"> О С Т А Н О В Л Е Н И Е</w:t>
      </w:r>
    </w:p>
    <w:p w:rsidR="000B0F42" w:rsidRDefault="000B0F42" w:rsidP="00AB6005">
      <w:pPr>
        <w:pStyle w:val="Default"/>
        <w:jc w:val="center"/>
        <w:rPr>
          <w:b/>
          <w:bCs/>
          <w:sz w:val="22"/>
          <w:szCs w:val="22"/>
        </w:rPr>
      </w:pPr>
    </w:p>
    <w:p w:rsidR="000B0F42" w:rsidRPr="000B0F42" w:rsidRDefault="000B0F42" w:rsidP="00AB6005">
      <w:pPr>
        <w:pStyle w:val="Default"/>
        <w:jc w:val="center"/>
        <w:rPr>
          <w:b/>
          <w:bCs/>
          <w:sz w:val="22"/>
          <w:szCs w:val="22"/>
        </w:rPr>
      </w:pPr>
    </w:p>
    <w:p w:rsidR="00AB6005" w:rsidRPr="000B0F42" w:rsidRDefault="00AB6005" w:rsidP="00AB6005">
      <w:pPr>
        <w:pStyle w:val="Default"/>
        <w:jc w:val="center"/>
        <w:rPr>
          <w:sz w:val="22"/>
          <w:szCs w:val="22"/>
        </w:rPr>
      </w:pPr>
    </w:p>
    <w:p w:rsidR="00AB6005" w:rsidRDefault="009C63D3" w:rsidP="00AB6005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От  22.03</w:t>
      </w:r>
      <w:r w:rsidR="003C3936" w:rsidRPr="000B0F42">
        <w:rPr>
          <w:sz w:val="22"/>
          <w:szCs w:val="22"/>
        </w:rPr>
        <w:t>.</w:t>
      </w:r>
      <w:r w:rsidRPr="000B0F42">
        <w:rPr>
          <w:sz w:val="22"/>
          <w:szCs w:val="22"/>
        </w:rPr>
        <w:t>2019</w:t>
      </w:r>
      <w:r w:rsidR="00AB6005" w:rsidRPr="000B0F42">
        <w:rPr>
          <w:sz w:val="22"/>
          <w:szCs w:val="22"/>
        </w:rPr>
        <w:t xml:space="preserve"> г.                         </w:t>
      </w:r>
      <w:r w:rsidR="000B0F42">
        <w:rPr>
          <w:sz w:val="22"/>
          <w:szCs w:val="22"/>
        </w:rPr>
        <w:t xml:space="preserve">                  </w:t>
      </w:r>
      <w:r w:rsidR="00AB6005" w:rsidRPr="000B0F42">
        <w:rPr>
          <w:sz w:val="22"/>
          <w:szCs w:val="22"/>
        </w:rPr>
        <w:t xml:space="preserve"> </w:t>
      </w:r>
      <w:proofErr w:type="spellStart"/>
      <w:r w:rsidR="00AB6005" w:rsidRPr="000B0F42">
        <w:rPr>
          <w:sz w:val="22"/>
          <w:szCs w:val="22"/>
        </w:rPr>
        <w:t>д</w:t>
      </w:r>
      <w:proofErr w:type="gramStart"/>
      <w:r w:rsidR="00AB6005" w:rsidRPr="000B0F42">
        <w:rPr>
          <w:sz w:val="22"/>
          <w:szCs w:val="22"/>
        </w:rPr>
        <w:t>.</w:t>
      </w:r>
      <w:r w:rsidRPr="000B0F42">
        <w:rPr>
          <w:sz w:val="22"/>
          <w:szCs w:val="22"/>
        </w:rPr>
        <w:t>И</w:t>
      </w:r>
      <w:proofErr w:type="gramEnd"/>
      <w:r w:rsidRPr="000B0F42">
        <w:rPr>
          <w:sz w:val="22"/>
          <w:szCs w:val="22"/>
        </w:rPr>
        <w:t>вановское</w:t>
      </w:r>
      <w:proofErr w:type="spellEnd"/>
      <w:r w:rsidR="00AB6005" w:rsidRPr="000B0F42">
        <w:rPr>
          <w:sz w:val="22"/>
          <w:szCs w:val="22"/>
        </w:rPr>
        <w:t xml:space="preserve">           </w:t>
      </w:r>
      <w:r w:rsidRPr="000B0F42">
        <w:rPr>
          <w:sz w:val="22"/>
          <w:szCs w:val="22"/>
        </w:rPr>
        <w:t xml:space="preserve">                            № 13</w:t>
      </w:r>
    </w:p>
    <w:p w:rsidR="000B0F42" w:rsidRPr="000B0F42" w:rsidRDefault="000B0F42" w:rsidP="00AB6005">
      <w:pPr>
        <w:pStyle w:val="Default"/>
        <w:rPr>
          <w:sz w:val="22"/>
          <w:szCs w:val="22"/>
        </w:rPr>
      </w:pPr>
    </w:p>
    <w:p w:rsidR="00AB6005" w:rsidRPr="000B0F42" w:rsidRDefault="00AB6005" w:rsidP="00AB6005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 </w:t>
      </w:r>
    </w:p>
    <w:p w:rsidR="00AB6005" w:rsidRPr="000B0F42" w:rsidRDefault="00AB6005" w:rsidP="00AB6005">
      <w:pPr>
        <w:pStyle w:val="Default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 xml:space="preserve">Об утверждении Административного регламента по предоставлению </w:t>
      </w:r>
    </w:p>
    <w:p w:rsidR="00AB6005" w:rsidRPr="000B0F42" w:rsidRDefault="00AB6005" w:rsidP="00AB6005">
      <w:pPr>
        <w:pStyle w:val="Default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 xml:space="preserve">муниципальной услуги «Присвоение адреса земельному участку (при отсутствии адреса – описание местоположения земельного участка)» </w:t>
      </w:r>
    </w:p>
    <w:p w:rsidR="00AB6005" w:rsidRPr="000B0F42" w:rsidRDefault="00AB6005" w:rsidP="00AB6005">
      <w:pPr>
        <w:pStyle w:val="Default"/>
        <w:rPr>
          <w:sz w:val="22"/>
          <w:szCs w:val="22"/>
        </w:rPr>
      </w:pPr>
    </w:p>
    <w:p w:rsidR="00AB6005" w:rsidRPr="000B0F42" w:rsidRDefault="00AB6005" w:rsidP="00AB6005">
      <w:pPr>
        <w:pStyle w:val="Default"/>
        <w:rPr>
          <w:sz w:val="22"/>
          <w:szCs w:val="22"/>
        </w:rPr>
      </w:pPr>
    </w:p>
    <w:p w:rsidR="009C63D3" w:rsidRPr="000B0F42" w:rsidRDefault="00AB6005" w:rsidP="00AB6005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 Федерального  закона № 131-ФЗ от 06.10.2003 года «Об общих принципах организации местного самоуправления в Российской Федерации», Администрация муниципального образования </w:t>
      </w:r>
    </w:p>
    <w:p w:rsidR="009C63D3" w:rsidRPr="000B0F42" w:rsidRDefault="009C63D3" w:rsidP="009C63D3">
      <w:pPr>
        <w:pStyle w:val="Default"/>
        <w:ind w:firstLine="708"/>
        <w:jc w:val="both"/>
        <w:rPr>
          <w:sz w:val="22"/>
          <w:szCs w:val="22"/>
        </w:rPr>
      </w:pPr>
      <w:r w:rsidRPr="000B0F42">
        <w:rPr>
          <w:sz w:val="22"/>
          <w:szCs w:val="22"/>
        </w:rPr>
        <w:t>сельское поселение деревня Ивановское</w:t>
      </w:r>
    </w:p>
    <w:p w:rsidR="009C63D3" w:rsidRPr="000B0F42" w:rsidRDefault="009C63D3" w:rsidP="009C63D3">
      <w:pPr>
        <w:pStyle w:val="Default"/>
        <w:ind w:firstLine="708"/>
        <w:jc w:val="both"/>
        <w:rPr>
          <w:b/>
          <w:sz w:val="22"/>
          <w:szCs w:val="22"/>
        </w:rPr>
      </w:pPr>
    </w:p>
    <w:p w:rsidR="009C63D3" w:rsidRPr="000B0F42" w:rsidRDefault="00AB6005" w:rsidP="00AB6005">
      <w:pPr>
        <w:pStyle w:val="Default"/>
        <w:ind w:firstLine="708"/>
        <w:rPr>
          <w:b/>
          <w:sz w:val="22"/>
          <w:szCs w:val="22"/>
        </w:rPr>
      </w:pPr>
      <w:r w:rsidRPr="000B0F42">
        <w:rPr>
          <w:b/>
          <w:sz w:val="22"/>
          <w:szCs w:val="22"/>
        </w:rPr>
        <w:t xml:space="preserve"> </w:t>
      </w:r>
      <w:proofErr w:type="gramStart"/>
      <w:r w:rsidRPr="000B0F42">
        <w:rPr>
          <w:b/>
          <w:sz w:val="22"/>
          <w:szCs w:val="22"/>
        </w:rPr>
        <w:t>П</w:t>
      </w:r>
      <w:proofErr w:type="gramEnd"/>
      <w:r w:rsidRPr="000B0F42">
        <w:rPr>
          <w:b/>
          <w:sz w:val="22"/>
          <w:szCs w:val="22"/>
        </w:rPr>
        <w:t xml:space="preserve"> о с т а н о в л я е т:</w:t>
      </w:r>
    </w:p>
    <w:p w:rsidR="00AB6005" w:rsidRPr="000B0F42" w:rsidRDefault="00AB6005" w:rsidP="00AB6005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 </w:t>
      </w:r>
    </w:p>
    <w:p w:rsidR="00AB6005" w:rsidRPr="000B0F42" w:rsidRDefault="00AB6005" w:rsidP="00AB6005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1.Утвердить прилагаемый Административный регламент по предоставлению муниципальной услуги «Присвоение адреса земельному участку (при отсутствии адреса – описание местоположения земельного участка)». </w:t>
      </w:r>
    </w:p>
    <w:p w:rsidR="00AB6005" w:rsidRPr="000B0F42" w:rsidRDefault="00AB6005" w:rsidP="00AB6005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2. Настоящее постановление опубликовать путем размещения на официальном сайте </w:t>
      </w:r>
      <w:r w:rsidR="009C63D3" w:rsidRPr="000B0F42">
        <w:rPr>
          <w:sz w:val="22"/>
          <w:szCs w:val="22"/>
        </w:rPr>
        <w:t xml:space="preserve"> </w:t>
      </w:r>
      <w:r w:rsidRPr="000B0F42">
        <w:rPr>
          <w:sz w:val="22"/>
          <w:szCs w:val="22"/>
        </w:rPr>
        <w:t xml:space="preserve"> сельского поселения деревня </w:t>
      </w:r>
      <w:r w:rsidR="009C63D3" w:rsidRPr="000B0F42">
        <w:rPr>
          <w:sz w:val="22"/>
          <w:szCs w:val="22"/>
        </w:rPr>
        <w:t>Ивановское  в информационн</w:t>
      </w:r>
      <w:proofErr w:type="gramStart"/>
      <w:r w:rsidR="009C63D3" w:rsidRPr="000B0F42">
        <w:rPr>
          <w:sz w:val="22"/>
          <w:szCs w:val="22"/>
        </w:rPr>
        <w:t>о-</w:t>
      </w:r>
      <w:proofErr w:type="gramEnd"/>
      <w:r w:rsidR="009C63D3" w:rsidRPr="000B0F42">
        <w:rPr>
          <w:sz w:val="22"/>
          <w:szCs w:val="22"/>
        </w:rPr>
        <w:t xml:space="preserve"> </w:t>
      </w:r>
      <w:r w:rsidRPr="000B0F42">
        <w:rPr>
          <w:sz w:val="22"/>
          <w:szCs w:val="22"/>
        </w:rPr>
        <w:t xml:space="preserve">телекоммуникационной сети «Интернет». </w:t>
      </w:r>
    </w:p>
    <w:p w:rsidR="00FD62D4" w:rsidRPr="000B0F42" w:rsidRDefault="00AB6005" w:rsidP="00AB6005">
      <w:pPr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 </w:t>
      </w:r>
    </w:p>
    <w:p w:rsidR="00AB6005" w:rsidRPr="000B0F42" w:rsidRDefault="00AB6005" w:rsidP="00AB6005">
      <w:pPr>
        <w:rPr>
          <w:rFonts w:ascii="Times New Roman" w:hAnsi="Times New Roman" w:cs="Times New Roman"/>
        </w:rPr>
      </w:pPr>
    </w:p>
    <w:p w:rsidR="00AB6005" w:rsidRPr="000B0F42" w:rsidRDefault="00AB6005" w:rsidP="00AB6005">
      <w:pPr>
        <w:rPr>
          <w:rFonts w:ascii="Times New Roman" w:hAnsi="Times New Roman" w:cs="Times New Roman"/>
          <w:b/>
        </w:rPr>
      </w:pPr>
      <w:r w:rsidRPr="000B0F42">
        <w:rPr>
          <w:rFonts w:ascii="Times New Roman" w:hAnsi="Times New Roman" w:cs="Times New Roman"/>
          <w:b/>
        </w:rPr>
        <w:t xml:space="preserve">Глава администрации:                                                                   </w:t>
      </w:r>
      <w:proofErr w:type="spellStart"/>
      <w:r w:rsidR="009C63D3" w:rsidRPr="000B0F42">
        <w:rPr>
          <w:rFonts w:ascii="Times New Roman" w:hAnsi="Times New Roman" w:cs="Times New Roman"/>
          <w:b/>
        </w:rPr>
        <w:t>В.А.Жаркова</w:t>
      </w:r>
      <w:proofErr w:type="spellEnd"/>
      <w:r w:rsidRPr="000B0F42">
        <w:rPr>
          <w:rFonts w:ascii="Times New Roman" w:hAnsi="Times New Roman" w:cs="Times New Roman"/>
          <w:b/>
        </w:rPr>
        <w:t xml:space="preserve">     </w:t>
      </w:r>
    </w:p>
    <w:p w:rsidR="00982AC9" w:rsidRPr="000B0F42" w:rsidRDefault="00982AC9" w:rsidP="00982AC9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982AC9" w:rsidRPr="000B0F42" w:rsidTr="00982AC9">
        <w:trPr>
          <w:trHeight w:val="109"/>
        </w:trPr>
        <w:tc>
          <w:tcPr>
            <w:tcW w:w="4361" w:type="dxa"/>
          </w:tcPr>
          <w:p w:rsidR="00982AC9" w:rsidRPr="000B0F42" w:rsidRDefault="00982AC9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 xml:space="preserve">  </w:t>
            </w:r>
          </w:p>
        </w:tc>
      </w:tr>
      <w:tr w:rsidR="00982AC9" w:rsidRPr="000B0F42" w:rsidTr="00982AC9">
        <w:trPr>
          <w:trHeight w:val="109"/>
        </w:trPr>
        <w:tc>
          <w:tcPr>
            <w:tcW w:w="4361" w:type="dxa"/>
          </w:tcPr>
          <w:p w:rsidR="00982AC9" w:rsidRPr="000B0F42" w:rsidRDefault="00982AC9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 xml:space="preserve"> </w:t>
            </w:r>
          </w:p>
        </w:tc>
      </w:tr>
    </w:tbl>
    <w:p w:rsidR="00AB6005" w:rsidRPr="000B0F42" w:rsidRDefault="00AB6005" w:rsidP="00AB6005">
      <w:pPr>
        <w:rPr>
          <w:rFonts w:ascii="Times New Roman" w:hAnsi="Times New Roman" w:cs="Times New Roman"/>
          <w:b/>
        </w:rPr>
      </w:pPr>
    </w:p>
    <w:p w:rsidR="00982AC9" w:rsidRPr="000B0F42" w:rsidRDefault="00982AC9" w:rsidP="00982AC9">
      <w:pPr>
        <w:pStyle w:val="Default"/>
        <w:rPr>
          <w:sz w:val="22"/>
          <w:szCs w:val="22"/>
        </w:rPr>
      </w:pPr>
    </w:p>
    <w:p w:rsidR="00982AC9" w:rsidRPr="000B0F42" w:rsidRDefault="00982AC9" w:rsidP="009367B0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 </w:t>
      </w:r>
      <w:r w:rsidR="009367B0" w:rsidRPr="000B0F42">
        <w:rPr>
          <w:b/>
          <w:bCs/>
          <w:sz w:val="22"/>
          <w:szCs w:val="22"/>
        </w:rPr>
        <w:t xml:space="preserve"> </w:t>
      </w:r>
      <w:r w:rsidRPr="000B0F42">
        <w:rPr>
          <w:sz w:val="22"/>
          <w:szCs w:val="22"/>
        </w:rPr>
        <w:t xml:space="preserve"> </w:t>
      </w:r>
      <w:r w:rsidR="009367B0" w:rsidRPr="000B0F42">
        <w:rPr>
          <w:sz w:val="22"/>
          <w:szCs w:val="22"/>
        </w:rPr>
        <w:t xml:space="preserve"> </w:t>
      </w:r>
    </w:p>
    <w:p w:rsidR="00982AC9" w:rsidRPr="000B0F42" w:rsidRDefault="00982AC9" w:rsidP="009367B0">
      <w:pPr>
        <w:pStyle w:val="Default"/>
        <w:pageBreakBefore/>
        <w:jc w:val="right"/>
        <w:rPr>
          <w:sz w:val="22"/>
          <w:szCs w:val="22"/>
        </w:rPr>
      </w:pPr>
      <w:r w:rsidRPr="000B0F42">
        <w:rPr>
          <w:sz w:val="22"/>
          <w:szCs w:val="22"/>
        </w:rPr>
        <w:lastRenderedPageBreak/>
        <w:t xml:space="preserve">УТВЕРЖДЁН </w:t>
      </w:r>
    </w:p>
    <w:p w:rsidR="009367B0" w:rsidRPr="000B0F42" w:rsidRDefault="00982AC9" w:rsidP="009367B0">
      <w:pPr>
        <w:pStyle w:val="Default"/>
        <w:jc w:val="right"/>
        <w:rPr>
          <w:sz w:val="22"/>
          <w:szCs w:val="22"/>
        </w:rPr>
      </w:pPr>
      <w:r w:rsidRPr="000B0F42">
        <w:rPr>
          <w:sz w:val="22"/>
          <w:szCs w:val="22"/>
        </w:rPr>
        <w:t xml:space="preserve">Постановлением </w:t>
      </w:r>
    </w:p>
    <w:p w:rsidR="00982AC9" w:rsidRPr="000B0F42" w:rsidRDefault="00982AC9" w:rsidP="009367B0">
      <w:pPr>
        <w:pStyle w:val="Default"/>
        <w:jc w:val="right"/>
        <w:rPr>
          <w:sz w:val="22"/>
          <w:szCs w:val="22"/>
        </w:rPr>
      </w:pPr>
      <w:r w:rsidRPr="000B0F42">
        <w:rPr>
          <w:sz w:val="22"/>
          <w:szCs w:val="22"/>
        </w:rPr>
        <w:t>Админист</w:t>
      </w:r>
      <w:r w:rsidR="009367B0" w:rsidRPr="000B0F42">
        <w:rPr>
          <w:sz w:val="22"/>
          <w:szCs w:val="22"/>
        </w:rPr>
        <w:t xml:space="preserve">рации МО СП </w:t>
      </w:r>
      <w:proofErr w:type="spellStart"/>
      <w:r w:rsidR="009367B0" w:rsidRPr="000B0F42">
        <w:rPr>
          <w:sz w:val="22"/>
          <w:szCs w:val="22"/>
        </w:rPr>
        <w:t>д</w:t>
      </w:r>
      <w:proofErr w:type="gramStart"/>
      <w:r w:rsidR="009367B0" w:rsidRPr="000B0F42">
        <w:rPr>
          <w:sz w:val="22"/>
          <w:szCs w:val="22"/>
        </w:rPr>
        <w:t>.</w:t>
      </w:r>
      <w:r w:rsidR="009C63D3" w:rsidRPr="000B0F42">
        <w:rPr>
          <w:sz w:val="22"/>
          <w:szCs w:val="22"/>
        </w:rPr>
        <w:t>И</w:t>
      </w:r>
      <w:proofErr w:type="gramEnd"/>
      <w:r w:rsidR="009C63D3" w:rsidRPr="000B0F42">
        <w:rPr>
          <w:sz w:val="22"/>
          <w:szCs w:val="22"/>
        </w:rPr>
        <w:t>вановское</w:t>
      </w:r>
      <w:proofErr w:type="spellEnd"/>
      <w:r w:rsidRPr="000B0F42">
        <w:rPr>
          <w:sz w:val="22"/>
          <w:szCs w:val="22"/>
        </w:rPr>
        <w:t xml:space="preserve"> </w:t>
      </w:r>
    </w:p>
    <w:p w:rsidR="00982AC9" w:rsidRPr="000B0F42" w:rsidRDefault="009C63D3" w:rsidP="009367B0">
      <w:pPr>
        <w:pStyle w:val="Default"/>
        <w:jc w:val="right"/>
        <w:rPr>
          <w:sz w:val="22"/>
          <w:szCs w:val="22"/>
        </w:rPr>
      </w:pPr>
      <w:r w:rsidRPr="000B0F42">
        <w:rPr>
          <w:sz w:val="22"/>
          <w:szCs w:val="22"/>
        </w:rPr>
        <w:t>№ 13 от 22.03</w:t>
      </w:r>
      <w:r w:rsidR="003C3936" w:rsidRPr="000B0F42">
        <w:rPr>
          <w:sz w:val="22"/>
          <w:szCs w:val="22"/>
        </w:rPr>
        <w:t>.</w:t>
      </w:r>
      <w:r w:rsidRPr="000B0F42">
        <w:rPr>
          <w:sz w:val="22"/>
          <w:szCs w:val="22"/>
        </w:rPr>
        <w:t>2019</w:t>
      </w:r>
      <w:r w:rsidR="009367B0" w:rsidRPr="000B0F42">
        <w:rPr>
          <w:sz w:val="22"/>
          <w:szCs w:val="22"/>
        </w:rPr>
        <w:t xml:space="preserve"> г.</w:t>
      </w:r>
      <w:r w:rsidR="00982AC9" w:rsidRPr="000B0F42">
        <w:rPr>
          <w:sz w:val="22"/>
          <w:szCs w:val="22"/>
        </w:rPr>
        <w:t xml:space="preserve"> </w:t>
      </w:r>
    </w:p>
    <w:p w:rsidR="000B42C2" w:rsidRPr="000B0F42" w:rsidRDefault="000B42C2" w:rsidP="009367B0">
      <w:pPr>
        <w:pStyle w:val="Default"/>
        <w:jc w:val="right"/>
        <w:rPr>
          <w:sz w:val="22"/>
          <w:szCs w:val="22"/>
        </w:rPr>
      </w:pPr>
    </w:p>
    <w:p w:rsidR="00982AC9" w:rsidRPr="000B0F42" w:rsidRDefault="00982AC9" w:rsidP="009367B0">
      <w:pPr>
        <w:pStyle w:val="Default"/>
        <w:jc w:val="center"/>
        <w:rPr>
          <w:sz w:val="22"/>
          <w:szCs w:val="22"/>
        </w:rPr>
      </w:pPr>
      <w:r w:rsidRPr="000B0F42">
        <w:rPr>
          <w:b/>
          <w:bCs/>
          <w:sz w:val="22"/>
          <w:szCs w:val="22"/>
        </w:rPr>
        <w:t>АДМИНИСТРАТИВНЫЙ РЕГЛАМЕНТ</w:t>
      </w:r>
    </w:p>
    <w:p w:rsidR="00982AC9" w:rsidRPr="000B0F42" w:rsidRDefault="00982AC9" w:rsidP="009367B0">
      <w:pPr>
        <w:pStyle w:val="Default"/>
        <w:jc w:val="center"/>
        <w:rPr>
          <w:sz w:val="22"/>
          <w:szCs w:val="22"/>
        </w:rPr>
      </w:pPr>
      <w:r w:rsidRPr="000B0F42">
        <w:rPr>
          <w:b/>
          <w:bCs/>
          <w:sz w:val="22"/>
          <w:szCs w:val="22"/>
        </w:rPr>
        <w:t>по предоставлению муниципальной услуги:</w:t>
      </w:r>
    </w:p>
    <w:p w:rsidR="00982AC9" w:rsidRPr="000B0F42" w:rsidRDefault="00BC452F" w:rsidP="009367B0">
      <w:pPr>
        <w:pStyle w:val="Default"/>
        <w:jc w:val="center"/>
        <w:rPr>
          <w:b/>
          <w:bCs/>
          <w:sz w:val="22"/>
          <w:szCs w:val="22"/>
        </w:rPr>
      </w:pPr>
      <w:r w:rsidRPr="000B0F42">
        <w:rPr>
          <w:b/>
          <w:bCs/>
          <w:sz w:val="22"/>
          <w:szCs w:val="22"/>
        </w:rPr>
        <w:t>«ПРИСВОЕНИЕ АДРЕСА ЗЕМЕЛЬНОМУ УЧАСТКУ (ПРИ ОТСУТСТВИИ АДРЕСА – ОПИСАНИЕ МЕСТОПОЛОЖЕНИЯ ЗЕМЕЛЬНОГО УЧАСТКА)»</w:t>
      </w:r>
    </w:p>
    <w:p w:rsidR="00926929" w:rsidRPr="000B0F42" w:rsidRDefault="00926929" w:rsidP="009367B0">
      <w:pPr>
        <w:pStyle w:val="Default"/>
        <w:jc w:val="center"/>
        <w:rPr>
          <w:sz w:val="22"/>
          <w:szCs w:val="22"/>
        </w:rPr>
      </w:pPr>
    </w:p>
    <w:p w:rsidR="00982AC9" w:rsidRPr="000B0F42" w:rsidRDefault="00982AC9" w:rsidP="00926929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B0F42">
        <w:rPr>
          <w:b/>
          <w:bCs/>
          <w:sz w:val="22"/>
          <w:szCs w:val="22"/>
        </w:rPr>
        <w:t>Общие положения</w:t>
      </w:r>
    </w:p>
    <w:p w:rsidR="00926929" w:rsidRPr="000B0F42" w:rsidRDefault="00926929" w:rsidP="00926929">
      <w:pPr>
        <w:pStyle w:val="Default"/>
        <w:ind w:left="720"/>
        <w:rPr>
          <w:sz w:val="22"/>
          <w:szCs w:val="22"/>
        </w:rPr>
      </w:pPr>
    </w:p>
    <w:p w:rsidR="00982AC9" w:rsidRPr="000B0F42" w:rsidRDefault="00982AC9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1.1</w:t>
      </w:r>
      <w:r w:rsidRPr="000B0F42">
        <w:rPr>
          <w:sz w:val="22"/>
          <w:szCs w:val="22"/>
        </w:rPr>
        <w:t xml:space="preserve">. </w:t>
      </w:r>
      <w:r w:rsidRPr="000B0F42">
        <w:rPr>
          <w:b/>
          <w:bCs/>
          <w:sz w:val="22"/>
          <w:szCs w:val="22"/>
        </w:rPr>
        <w:t xml:space="preserve">Предмет регулирования регламента </w:t>
      </w:r>
      <w:r w:rsidRPr="000B0F42">
        <w:rPr>
          <w:i/>
          <w:iCs/>
          <w:sz w:val="22"/>
          <w:szCs w:val="22"/>
        </w:rPr>
        <w:t xml:space="preserve">- </w:t>
      </w:r>
      <w:r w:rsidRPr="000B0F42">
        <w:rPr>
          <w:sz w:val="22"/>
          <w:szCs w:val="22"/>
        </w:rPr>
        <w:t>административный регламент по исполнению муниципальной услуги «Присвоение адреса земельному участку (при отсутствии адреса – описание местоположения земельного участка)» (далее - Регламент) устанавливает требования к условиям предоставления муниципальной услуги и к административным действиям должностных лиц Администрации муницип</w:t>
      </w:r>
      <w:r w:rsidR="009367B0" w:rsidRPr="000B0F42">
        <w:rPr>
          <w:sz w:val="22"/>
          <w:szCs w:val="22"/>
        </w:rPr>
        <w:t xml:space="preserve">ального образования сельское поселение деревня </w:t>
      </w:r>
      <w:r w:rsidR="00134CC0" w:rsidRPr="000B0F42">
        <w:rPr>
          <w:sz w:val="22"/>
          <w:szCs w:val="22"/>
        </w:rPr>
        <w:t>Ивановское</w:t>
      </w:r>
      <w:r w:rsidRPr="000B0F42">
        <w:rPr>
          <w:sz w:val="22"/>
          <w:szCs w:val="22"/>
        </w:rPr>
        <w:t xml:space="preserve"> по предоставлению данной муниципальной услуги. </w:t>
      </w:r>
    </w:p>
    <w:p w:rsidR="00982AC9" w:rsidRPr="000B0F42" w:rsidRDefault="00982AC9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Административный регламент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E77FD7" w:rsidRPr="000B0F42" w:rsidRDefault="00E77FD7" w:rsidP="00BC452F">
      <w:pPr>
        <w:pStyle w:val="Default"/>
        <w:ind w:firstLine="708"/>
        <w:rPr>
          <w:sz w:val="22"/>
          <w:szCs w:val="22"/>
        </w:rPr>
      </w:pPr>
    </w:p>
    <w:p w:rsidR="00982AC9" w:rsidRPr="000B0F42" w:rsidRDefault="00982AC9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1.2</w:t>
      </w:r>
      <w:r w:rsidRPr="000B0F42">
        <w:rPr>
          <w:b/>
          <w:bCs/>
          <w:sz w:val="22"/>
          <w:szCs w:val="22"/>
        </w:rPr>
        <w:t xml:space="preserve">. Круг заявителей.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Право на получение муниципальной услуги имеют: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физические лица;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юридические лица (организации всех форм собственности) в лице руководителя организации либо представителя по доверенности; </w:t>
      </w:r>
    </w:p>
    <w:p w:rsidR="00E77FD7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- индивидуальные предприниматели</w:t>
      </w:r>
      <w:r w:rsidR="00E77FD7" w:rsidRPr="000B0F42">
        <w:rPr>
          <w:sz w:val="22"/>
          <w:szCs w:val="22"/>
        </w:rPr>
        <w:t>.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 </w:t>
      </w:r>
    </w:p>
    <w:p w:rsidR="00982AC9" w:rsidRPr="000B0F42" w:rsidRDefault="00982AC9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1.3.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Требования к порядку информирования о предоставлении муниципальной услуги.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1.3.1 Основными требованиями к информированию заявителей являются: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достоверность предоставляемой информации;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четкость в изложении информации;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полнота информирования;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наглядность форм предоставляемой информации;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удобство и доступность получения информации;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оперативность предоставления информации.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1.3.2. Муниципальная услуга предоставляется Администрацией муницип</w:t>
      </w:r>
      <w:r w:rsidR="009367B0" w:rsidRPr="000B0F42">
        <w:rPr>
          <w:sz w:val="22"/>
          <w:szCs w:val="22"/>
        </w:rPr>
        <w:t xml:space="preserve">ального образования сельское поселение деревня </w:t>
      </w:r>
      <w:r w:rsidR="00134CC0" w:rsidRPr="000B0F42">
        <w:rPr>
          <w:sz w:val="22"/>
          <w:szCs w:val="22"/>
        </w:rPr>
        <w:t>Ивановское</w:t>
      </w:r>
      <w:r w:rsidRPr="000B0F42">
        <w:rPr>
          <w:sz w:val="22"/>
          <w:szCs w:val="22"/>
        </w:rPr>
        <w:t xml:space="preserve"> (далее по тексту – Администрация).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1.3.3. Место нахождения органа, предоставляющего муниципальную услугу – </w:t>
      </w:r>
      <w:r w:rsidR="009367B0" w:rsidRPr="000B0F42">
        <w:rPr>
          <w:sz w:val="22"/>
          <w:szCs w:val="22"/>
        </w:rPr>
        <w:t xml:space="preserve">Калужская область, </w:t>
      </w:r>
      <w:proofErr w:type="spellStart"/>
      <w:r w:rsidR="009367B0" w:rsidRPr="000B0F42">
        <w:rPr>
          <w:sz w:val="22"/>
          <w:szCs w:val="22"/>
        </w:rPr>
        <w:t>Износковский</w:t>
      </w:r>
      <w:proofErr w:type="spellEnd"/>
      <w:r w:rsidR="009367B0" w:rsidRPr="000B0F42">
        <w:rPr>
          <w:sz w:val="22"/>
          <w:szCs w:val="22"/>
        </w:rPr>
        <w:t xml:space="preserve"> район, д.</w:t>
      </w:r>
      <w:r w:rsidR="00134CC0" w:rsidRPr="000B0F42">
        <w:rPr>
          <w:sz w:val="22"/>
          <w:szCs w:val="22"/>
        </w:rPr>
        <w:t xml:space="preserve"> Ивановское</w:t>
      </w:r>
      <w:r w:rsidR="009367B0" w:rsidRPr="000B0F42">
        <w:rPr>
          <w:sz w:val="22"/>
          <w:szCs w:val="22"/>
        </w:rPr>
        <w:t xml:space="preserve">, </w:t>
      </w:r>
      <w:proofErr w:type="spellStart"/>
      <w:r w:rsidR="009367B0" w:rsidRPr="000B0F42">
        <w:rPr>
          <w:sz w:val="22"/>
          <w:szCs w:val="22"/>
        </w:rPr>
        <w:t>ул</w:t>
      </w:r>
      <w:proofErr w:type="gramStart"/>
      <w:r w:rsidR="009367B0" w:rsidRPr="000B0F42">
        <w:rPr>
          <w:sz w:val="22"/>
          <w:szCs w:val="22"/>
        </w:rPr>
        <w:t>.</w:t>
      </w:r>
      <w:r w:rsidR="00134CC0" w:rsidRPr="000B0F42">
        <w:rPr>
          <w:sz w:val="22"/>
          <w:szCs w:val="22"/>
        </w:rPr>
        <w:t>Ц</w:t>
      </w:r>
      <w:proofErr w:type="gramEnd"/>
      <w:r w:rsidR="00134CC0" w:rsidRPr="000B0F42">
        <w:rPr>
          <w:sz w:val="22"/>
          <w:szCs w:val="22"/>
        </w:rPr>
        <w:t>ентральная</w:t>
      </w:r>
      <w:proofErr w:type="spellEnd"/>
      <w:r w:rsidR="009367B0" w:rsidRPr="000B0F42">
        <w:rPr>
          <w:sz w:val="22"/>
          <w:szCs w:val="22"/>
        </w:rPr>
        <w:t>, д.2</w:t>
      </w:r>
      <w:r w:rsidR="00134CC0" w:rsidRPr="000B0F42">
        <w:rPr>
          <w:sz w:val="22"/>
          <w:szCs w:val="22"/>
        </w:rPr>
        <w:t>3   тел. 8-48449-4-67</w:t>
      </w:r>
      <w:r w:rsidR="009367B0" w:rsidRPr="000B0F42">
        <w:rPr>
          <w:sz w:val="22"/>
          <w:szCs w:val="22"/>
        </w:rPr>
        <w:t>-</w:t>
      </w:r>
      <w:r w:rsidR="00134CC0" w:rsidRPr="000B0F42">
        <w:rPr>
          <w:sz w:val="22"/>
          <w:szCs w:val="22"/>
        </w:rPr>
        <w:t xml:space="preserve">71, факс </w:t>
      </w:r>
      <w:r w:rsidRPr="000B0F42">
        <w:rPr>
          <w:sz w:val="22"/>
          <w:szCs w:val="22"/>
        </w:rPr>
        <w:t xml:space="preserve"> </w:t>
      </w:r>
      <w:r w:rsidR="00134CC0" w:rsidRPr="000B0F42">
        <w:rPr>
          <w:sz w:val="22"/>
          <w:szCs w:val="22"/>
        </w:rPr>
        <w:t>8-48449-4-67-47</w:t>
      </w:r>
    </w:p>
    <w:p w:rsidR="00982AC9" w:rsidRPr="000B0F42" w:rsidRDefault="00982AC9" w:rsidP="00134CC0">
      <w:pPr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>1.3.4. Адрес Интернет-с</w:t>
      </w:r>
      <w:r w:rsidR="009367B0" w:rsidRPr="000B0F42">
        <w:rPr>
          <w:rFonts w:ascii="Times New Roman" w:hAnsi="Times New Roman" w:cs="Times New Roman"/>
        </w:rPr>
        <w:t>айта муниципального образования</w:t>
      </w:r>
      <w:r w:rsidR="002C6FE5" w:rsidRPr="000B0F42">
        <w:rPr>
          <w:rFonts w:ascii="Times New Roman" w:hAnsi="Times New Roman" w:cs="Times New Roman"/>
        </w:rPr>
        <w:t>:</w:t>
      </w:r>
      <w:r w:rsidR="009367B0" w:rsidRPr="000B0F42">
        <w:rPr>
          <w:rFonts w:ascii="Times New Roman" w:hAnsi="Times New Roman" w:cs="Times New Roman"/>
        </w:rPr>
        <w:t xml:space="preserve"> </w:t>
      </w:r>
      <w:r w:rsidR="00134CC0" w:rsidRPr="000B0F42">
        <w:rPr>
          <w:rFonts w:ascii="Times New Roman" w:hAnsi="Times New Roman" w:cs="Times New Roman"/>
        </w:rPr>
        <w:t xml:space="preserve"> </w:t>
      </w:r>
      <w:hyperlink r:id="rId7" w:tgtFrame="_blank" w:history="1">
        <w:r w:rsidR="00134CC0" w:rsidRPr="000B0F42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http://ivanovskoe-adm.ru/</w:t>
        </w:r>
      </w:hyperlink>
      <w:r w:rsidR="00781C26" w:rsidRPr="000B0F42">
        <w:rPr>
          <w:rStyle w:val="a3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 xml:space="preserve">, </w:t>
      </w:r>
      <w:r w:rsidRPr="000B0F42">
        <w:rPr>
          <w:rFonts w:ascii="Times New Roman" w:hAnsi="Times New Roman" w:cs="Times New Roman"/>
        </w:rPr>
        <w:t>адрес эле</w:t>
      </w:r>
      <w:r w:rsidR="002C6FE5" w:rsidRPr="000B0F42">
        <w:rPr>
          <w:rFonts w:ascii="Times New Roman" w:hAnsi="Times New Roman" w:cs="Times New Roman"/>
        </w:rPr>
        <w:t xml:space="preserve">ктронной почты: </w:t>
      </w:r>
      <w:r w:rsidR="00134CC0" w:rsidRPr="000B0F42">
        <w:rPr>
          <w:rFonts w:ascii="Times New Roman" w:hAnsi="Times New Roman" w:cs="Times New Roman"/>
        </w:rPr>
        <w:t xml:space="preserve"> </w:t>
      </w:r>
      <w:hyperlink r:id="rId8" w:history="1">
        <w:r w:rsidR="00134CC0" w:rsidRPr="000B0F42">
          <w:rPr>
            <w:rStyle w:val="a3"/>
            <w:rFonts w:ascii="Times New Roman" w:hAnsi="Times New Roman" w:cs="Times New Roman"/>
            <w:color w:val="000000" w:themeColor="text1"/>
          </w:rPr>
          <w:t>sveta.ivankova.67@mail.ru</w:t>
        </w:r>
      </w:hyperlink>
      <w:r w:rsidRPr="000B0F42">
        <w:rPr>
          <w:rFonts w:ascii="Times New Roman" w:hAnsi="Times New Roman" w:cs="Times New Roman"/>
        </w:rPr>
        <w:t xml:space="preserve">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Почтовый адрес</w:t>
      </w:r>
      <w:r w:rsidR="00134CC0" w:rsidRPr="000B0F42">
        <w:rPr>
          <w:sz w:val="22"/>
          <w:szCs w:val="22"/>
        </w:rPr>
        <w:t>: 249890</w:t>
      </w:r>
      <w:r w:rsidR="002C6FE5" w:rsidRPr="000B0F42">
        <w:rPr>
          <w:sz w:val="22"/>
          <w:szCs w:val="22"/>
        </w:rPr>
        <w:t xml:space="preserve">, Калужская область, </w:t>
      </w:r>
      <w:proofErr w:type="spellStart"/>
      <w:r w:rsidR="002C6FE5" w:rsidRPr="000B0F42">
        <w:rPr>
          <w:sz w:val="22"/>
          <w:szCs w:val="22"/>
        </w:rPr>
        <w:t>Износковский</w:t>
      </w:r>
      <w:proofErr w:type="spellEnd"/>
      <w:r w:rsidR="002C6FE5" w:rsidRPr="000B0F42">
        <w:rPr>
          <w:sz w:val="22"/>
          <w:szCs w:val="22"/>
        </w:rPr>
        <w:t xml:space="preserve"> район, </w:t>
      </w:r>
      <w:proofErr w:type="spellStart"/>
      <w:r w:rsidR="002C6FE5" w:rsidRPr="000B0F42">
        <w:rPr>
          <w:sz w:val="22"/>
          <w:szCs w:val="22"/>
        </w:rPr>
        <w:t>д</w:t>
      </w:r>
      <w:proofErr w:type="gramStart"/>
      <w:r w:rsidR="002C6FE5" w:rsidRPr="000B0F42">
        <w:rPr>
          <w:sz w:val="22"/>
          <w:szCs w:val="22"/>
        </w:rPr>
        <w:t>.</w:t>
      </w:r>
      <w:r w:rsidR="00134CC0" w:rsidRPr="000B0F42">
        <w:rPr>
          <w:sz w:val="22"/>
          <w:szCs w:val="22"/>
        </w:rPr>
        <w:t>И</w:t>
      </w:r>
      <w:proofErr w:type="gramEnd"/>
      <w:r w:rsidR="00134CC0" w:rsidRPr="000B0F42">
        <w:rPr>
          <w:sz w:val="22"/>
          <w:szCs w:val="22"/>
        </w:rPr>
        <w:t>вановское</w:t>
      </w:r>
      <w:proofErr w:type="spellEnd"/>
      <w:r w:rsidR="00134CC0" w:rsidRPr="000B0F42">
        <w:rPr>
          <w:sz w:val="22"/>
          <w:szCs w:val="22"/>
        </w:rPr>
        <w:t xml:space="preserve">, </w:t>
      </w:r>
      <w:proofErr w:type="spellStart"/>
      <w:r w:rsidR="00134CC0" w:rsidRPr="000B0F42">
        <w:rPr>
          <w:sz w:val="22"/>
          <w:szCs w:val="22"/>
        </w:rPr>
        <w:t>ул.Центральная</w:t>
      </w:r>
      <w:proofErr w:type="spellEnd"/>
      <w:r w:rsidR="00134CC0" w:rsidRPr="000B0F42">
        <w:rPr>
          <w:sz w:val="22"/>
          <w:szCs w:val="22"/>
        </w:rPr>
        <w:t xml:space="preserve"> </w:t>
      </w:r>
      <w:r w:rsidR="002C6FE5" w:rsidRPr="000B0F42">
        <w:rPr>
          <w:sz w:val="22"/>
          <w:szCs w:val="22"/>
        </w:rPr>
        <w:t>, д.2</w:t>
      </w:r>
      <w:r w:rsidR="00134CC0" w:rsidRPr="000B0F42">
        <w:rPr>
          <w:sz w:val="22"/>
          <w:szCs w:val="22"/>
        </w:rPr>
        <w:t>3</w:t>
      </w:r>
      <w:r w:rsidR="002C6FE5" w:rsidRPr="000B0F42">
        <w:rPr>
          <w:sz w:val="22"/>
          <w:szCs w:val="22"/>
        </w:rPr>
        <w:t xml:space="preserve"> </w:t>
      </w:r>
      <w:r w:rsidR="00134CC0" w:rsidRPr="000B0F42">
        <w:rPr>
          <w:sz w:val="22"/>
          <w:szCs w:val="22"/>
        </w:rPr>
        <w:t xml:space="preserve"> </w:t>
      </w:r>
      <w:r w:rsidR="002C6FE5" w:rsidRPr="000B0F42">
        <w:rPr>
          <w:sz w:val="22"/>
          <w:szCs w:val="22"/>
        </w:rPr>
        <w:t xml:space="preserve"> </w:t>
      </w:r>
      <w:r w:rsidRPr="000B0F42">
        <w:rPr>
          <w:sz w:val="22"/>
          <w:szCs w:val="22"/>
        </w:rPr>
        <w:t xml:space="preserve"> </w:t>
      </w:r>
      <w:r w:rsidR="002C6FE5" w:rsidRPr="000B0F42">
        <w:rPr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982AC9" w:rsidRPr="000B0F42">
        <w:trPr>
          <w:trHeight w:val="109"/>
        </w:trPr>
        <w:tc>
          <w:tcPr>
            <w:tcW w:w="4319" w:type="dxa"/>
          </w:tcPr>
          <w:p w:rsidR="002C6FE5" w:rsidRPr="000B0F42" w:rsidRDefault="00BF18F7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 xml:space="preserve">1.3.5. Прием и консультирование </w:t>
            </w:r>
            <w:r w:rsidR="00982AC9" w:rsidRPr="000B0F42">
              <w:rPr>
                <w:sz w:val="22"/>
                <w:szCs w:val="22"/>
              </w:rPr>
              <w:t xml:space="preserve">граждан по вопросам связанным с предоставлением Муниципальной услуги, осуществляется </w:t>
            </w:r>
            <w:r w:rsidR="002C6FE5" w:rsidRPr="000B0F42">
              <w:rPr>
                <w:sz w:val="22"/>
                <w:szCs w:val="22"/>
              </w:rPr>
              <w:t>ведущим специалистом (далее</w:t>
            </w:r>
            <w:r w:rsidR="00703D78" w:rsidRPr="000B0F42">
              <w:rPr>
                <w:sz w:val="22"/>
                <w:szCs w:val="22"/>
              </w:rPr>
              <w:t xml:space="preserve"> </w:t>
            </w:r>
            <w:r w:rsidR="002C6FE5" w:rsidRPr="000B0F42">
              <w:rPr>
                <w:sz w:val="22"/>
                <w:szCs w:val="22"/>
              </w:rPr>
              <w:t>-</w:t>
            </w:r>
            <w:r w:rsidR="00703D78" w:rsidRPr="000B0F42">
              <w:rPr>
                <w:sz w:val="22"/>
                <w:szCs w:val="22"/>
              </w:rPr>
              <w:t xml:space="preserve"> </w:t>
            </w:r>
            <w:r w:rsidR="002C6FE5" w:rsidRPr="000B0F42">
              <w:rPr>
                <w:sz w:val="22"/>
                <w:szCs w:val="22"/>
              </w:rPr>
              <w:t>специалист)</w:t>
            </w:r>
            <w:r w:rsidR="00982AC9" w:rsidRPr="000B0F42">
              <w:rPr>
                <w:sz w:val="22"/>
                <w:szCs w:val="22"/>
              </w:rPr>
              <w:t xml:space="preserve"> Администрации в соответствии со следующим графиком: </w:t>
            </w:r>
          </w:p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4319" w:type="dxa"/>
          </w:tcPr>
          <w:p w:rsidR="002C6FE5" w:rsidRPr="000B0F42" w:rsidRDefault="002C6FE5" w:rsidP="00BC452F">
            <w:pPr>
              <w:pStyle w:val="Default"/>
              <w:rPr>
                <w:sz w:val="22"/>
                <w:szCs w:val="22"/>
              </w:rPr>
            </w:pPr>
          </w:p>
          <w:p w:rsidR="002C6FE5" w:rsidRPr="000B0F42" w:rsidRDefault="002C6FE5" w:rsidP="00BC452F">
            <w:pPr>
              <w:pStyle w:val="Default"/>
              <w:rPr>
                <w:sz w:val="22"/>
                <w:szCs w:val="22"/>
              </w:rPr>
            </w:pPr>
          </w:p>
          <w:p w:rsidR="002C6FE5" w:rsidRPr="000B0F42" w:rsidRDefault="002C6FE5" w:rsidP="00BC452F">
            <w:pPr>
              <w:pStyle w:val="Default"/>
              <w:rPr>
                <w:sz w:val="22"/>
                <w:szCs w:val="22"/>
              </w:rPr>
            </w:pPr>
          </w:p>
          <w:p w:rsidR="002C6FE5" w:rsidRPr="000B0F42" w:rsidRDefault="002C6FE5" w:rsidP="00BC452F">
            <w:pPr>
              <w:pStyle w:val="Default"/>
              <w:rPr>
                <w:sz w:val="22"/>
                <w:szCs w:val="22"/>
              </w:rPr>
            </w:pPr>
          </w:p>
          <w:p w:rsidR="002C6FE5" w:rsidRPr="000B0F42" w:rsidRDefault="002C6FE5" w:rsidP="00BC452F">
            <w:pPr>
              <w:pStyle w:val="Default"/>
              <w:rPr>
                <w:sz w:val="22"/>
                <w:szCs w:val="22"/>
              </w:rPr>
            </w:pPr>
          </w:p>
          <w:p w:rsidR="002C6FE5" w:rsidRPr="000B0F42" w:rsidRDefault="002C6FE5" w:rsidP="00BC452F">
            <w:pPr>
              <w:pStyle w:val="Default"/>
              <w:rPr>
                <w:sz w:val="22"/>
                <w:szCs w:val="22"/>
              </w:rPr>
            </w:pPr>
          </w:p>
          <w:p w:rsidR="002C6FE5" w:rsidRPr="000B0F42" w:rsidRDefault="002C6FE5" w:rsidP="00BC452F">
            <w:pPr>
              <w:pStyle w:val="Default"/>
              <w:rPr>
                <w:sz w:val="22"/>
                <w:szCs w:val="22"/>
              </w:rPr>
            </w:pPr>
          </w:p>
          <w:p w:rsidR="00982AC9" w:rsidRPr="000B0F42" w:rsidRDefault="002C6FE5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>8.00 – 16.00 (обеденный перерыв 13.00-</w:t>
            </w:r>
            <w:r w:rsidRPr="000B0F42">
              <w:rPr>
                <w:sz w:val="22"/>
                <w:szCs w:val="22"/>
              </w:rPr>
              <w:lastRenderedPageBreak/>
              <w:t>14</w:t>
            </w:r>
            <w:r w:rsidR="00982AC9" w:rsidRPr="000B0F42">
              <w:rPr>
                <w:sz w:val="22"/>
                <w:szCs w:val="22"/>
              </w:rPr>
              <w:t xml:space="preserve">.00) </w:t>
            </w:r>
          </w:p>
        </w:tc>
      </w:tr>
      <w:tr w:rsidR="00982AC9" w:rsidRPr="000B0F42">
        <w:trPr>
          <w:trHeight w:val="109"/>
        </w:trPr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lastRenderedPageBreak/>
              <w:t xml:space="preserve">Вторник </w:t>
            </w:r>
          </w:p>
        </w:tc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>8.</w:t>
            </w:r>
            <w:r w:rsidR="002C6FE5" w:rsidRPr="000B0F42">
              <w:rPr>
                <w:sz w:val="22"/>
                <w:szCs w:val="22"/>
              </w:rPr>
              <w:t>00 – 16.00 (обеденный перерыв 13.00-14</w:t>
            </w:r>
            <w:r w:rsidRPr="000B0F42">
              <w:rPr>
                <w:sz w:val="22"/>
                <w:szCs w:val="22"/>
              </w:rPr>
              <w:t xml:space="preserve">.00) </w:t>
            </w:r>
          </w:p>
        </w:tc>
      </w:tr>
      <w:tr w:rsidR="00982AC9" w:rsidRPr="000B0F42">
        <w:trPr>
          <w:trHeight w:val="109"/>
        </w:trPr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>8.</w:t>
            </w:r>
            <w:r w:rsidR="002C6FE5" w:rsidRPr="000B0F42">
              <w:rPr>
                <w:sz w:val="22"/>
                <w:szCs w:val="22"/>
              </w:rPr>
              <w:t>00 – 16.00 (обеденный перерыв 13.00-14</w:t>
            </w:r>
            <w:r w:rsidRPr="000B0F42">
              <w:rPr>
                <w:sz w:val="22"/>
                <w:szCs w:val="22"/>
              </w:rPr>
              <w:t xml:space="preserve">.00) </w:t>
            </w:r>
          </w:p>
        </w:tc>
      </w:tr>
      <w:tr w:rsidR="00982AC9" w:rsidRPr="000B0F42">
        <w:trPr>
          <w:trHeight w:val="109"/>
        </w:trPr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>8.00 – 16.0</w:t>
            </w:r>
            <w:r w:rsidR="002C6FE5" w:rsidRPr="000B0F42">
              <w:rPr>
                <w:sz w:val="22"/>
                <w:szCs w:val="22"/>
              </w:rPr>
              <w:t>0 (обеденный перерыв 13.00-14</w:t>
            </w:r>
            <w:r w:rsidRPr="000B0F42">
              <w:rPr>
                <w:sz w:val="22"/>
                <w:szCs w:val="22"/>
              </w:rPr>
              <w:t xml:space="preserve">.00) </w:t>
            </w:r>
          </w:p>
        </w:tc>
      </w:tr>
      <w:tr w:rsidR="00982AC9" w:rsidRPr="000B0F42">
        <w:trPr>
          <w:trHeight w:val="109"/>
        </w:trPr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4319" w:type="dxa"/>
          </w:tcPr>
          <w:p w:rsidR="00982AC9" w:rsidRPr="000B0F42" w:rsidRDefault="00982AC9" w:rsidP="00BC452F">
            <w:pPr>
              <w:pStyle w:val="Default"/>
              <w:rPr>
                <w:sz w:val="22"/>
                <w:szCs w:val="22"/>
              </w:rPr>
            </w:pPr>
            <w:r w:rsidRPr="000B0F42">
              <w:rPr>
                <w:sz w:val="22"/>
                <w:szCs w:val="22"/>
              </w:rPr>
              <w:t>8.</w:t>
            </w:r>
            <w:r w:rsidR="002C6FE5" w:rsidRPr="000B0F42">
              <w:rPr>
                <w:sz w:val="22"/>
                <w:szCs w:val="22"/>
              </w:rPr>
              <w:t>00 – 15.00 (обеденный перерыв 13.00-14</w:t>
            </w:r>
            <w:r w:rsidRPr="000B0F42">
              <w:rPr>
                <w:sz w:val="22"/>
                <w:szCs w:val="22"/>
              </w:rPr>
              <w:t xml:space="preserve">.00) </w:t>
            </w:r>
          </w:p>
        </w:tc>
      </w:tr>
    </w:tbl>
    <w:p w:rsidR="00982AC9" w:rsidRPr="000B0F42" w:rsidRDefault="003C3936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С</w:t>
      </w:r>
      <w:r w:rsidR="00982AC9" w:rsidRPr="000B0F42">
        <w:rPr>
          <w:sz w:val="22"/>
          <w:szCs w:val="22"/>
        </w:rPr>
        <w:t>уббота, воскресенье — выходные дни</w:t>
      </w:r>
      <w:r w:rsidRPr="000B0F42">
        <w:rPr>
          <w:sz w:val="22"/>
          <w:szCs w:val="22"/>
        </w:rPr>
        <w:t>.</w:t>
      </w:r>
      <w:r w:rsidR="00982AC9" w:rsidRPr="000B0F42">
        <w:rPr>
          <w:sz w:val="22"/>
          <w:szCs w:val="22"/>
        </w:rPr>
        <w:t xml:space="preserve">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1.3.6. Прием и консультирование граждан по вопросам связанным с предоставлением Муниципальной у</w:t>
      </w:r>
      <w:r w:rsidR="002C6FE5" w:rsidRPr="000B0F42">
        <w:rPr>
          <w:sz w:val="22"/>
          <w:szCs w:val="22"/>
        </w:rPr>
        <w:t>слуги, осуществляется также в</w:t>
      </w:r>
      <w:r w:rsidRPr="000B0F42">
        <w:rPr>
          <w:sz w:val="22"/>
          <w:szCs w:val="22"/>
        </w:rPr>
        <w:t xml:space="preserve"> «Многофу</w:t>
      </w:r>
      <w:r w:rsidR="002C6FE5" w:rsidRPr="000B0F42">
        <w:rPr>
          <w:sz w:val="22"/>
          <w:szCs w:val="22"/>
        </w:rPr>
        <w:t xml:space="preserve">нкциональном центре </w:t>
      </w:r>
      <w:proofErr w:type="spellStart"/>
      <w:r w:rsidR="002C6FE5" w:rsidRPr="000B0F42">
        <w:rPr>
          <w:sz w:val="22"/>
          <w:szCs w:val="22"/>
        </w:rPr>
        <w:t>Износковского</w:t>
      </w:r>
      <w:proofErr w:type="spellEnd"/>
      <w:r w:rsidRPr="000B0F42">
        <w:rPr>
          <w:sz w:val="22"/>
          <w:szCs w:val="22"/>
        </w:rPr>
        <w:t xml:space="preserve"> района» (далее по тексту – «МФЦ»), в соответствии с </w:t>
      </w:r>
      <w:r w:rsidR="003C3936" w:rsidRPr="000B0F42">
        <w:rPr>
          <w:sz w:val="22"/>
          <w:szCs w:val="22"/>
        </w:rPr>
        <w:t>установленным данным</w:t>
      </w:r>
      <w:r w:rsidRPr="000B0F42">
        <w:rPr>
          <w:sz w:val="22"/>
          <w:szCs w:val="22"/>
        </w:rPr>
        <w:t xml:space="preserve"> графиком работы. </w:t>
      </w:r>
    </w:p>
    <w:p w:rsidR="00982AC9" w:rsidRPr="000B0F42" w:rsidRDefault="00982AC9" w:rsidP="003C3936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Прием и консультирование заявителей, являющихся, инвалидами-колясочниками осуществляется в МФЦ, где оборудован специальный вход и въезд.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1.3.7. Информирование о ходе предоставления Муниципальной усл</w:t>
      </w:r>
      <w:r w:rsidR="002C6FE5" w:rsidRPr="000B0F42">
        <w:rPr>
          <w:sz w:val="22"/>
          <w:szCs w:val="22"/>
        </w:rPr>
        <w:t>уги осуществляется специалистом</w:t>
      </w:r>
      <w:r w:rsidRPr="000B0F42">
        <w:rPr>
          <w:sz w:val="22"/>
          <w:szCs w:val="22"/>
        </w:rPr>
        <w:t xml:space="preserve"> при личном контакте с заявителями, с использованием средств Интернет, почтовой, телефонной связи, посредством электронной почты.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1.3.8.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1.3.9.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982AC9" w:rsidRPr="000B0F42" w:rsidRDefault="00BF18F7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1.3.10.</w:t>
      </w:r>
      <w:r w:rsidR="00982AC9" w:rsidRPr="000B0F42">
        <w:rPr>
          <w:sz w:val="22"/>
          <w:szCs w:val="22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Администрации.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1.3.11. </w:t>
      </w:r>
      <w:proofErr w:type="gramStart"/>
      <w:r w:rsidRPr="000B0F42">
        <w:rPr>
          <w:sz w:val="22"/>
          <w:szCs w:val="22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0B0F42">
        <w:rPr>
          <w:sz w:val="22"/>
          <w:szCs w:val="22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1.3.12. Консультации (справки) по вопросам предоставления Муниципальной услу</w:t>
      </w:r>
      <w:r w:rsidR="002C6FE5" w:rsidRPr="000B0F42">
        <w:rPr>
          <w:sz w:val="22"/>
          <w:szCs w:val="22"/>
        </w:rPr>
        <w:t>ги предоставляются специалистом, предоставляющим</w:t>
      </w:r>
      <w:r w:rsidRPr="000B0F42">
        <w:rPr>
          <w:sz w:val="22"/>
          <w:szCs w:val="22"/>
        </w:rPr>
        <w:t xml:space="preserve"> Муницип</w:t>
      </w:r>
      <w:r w:rsidR="002C6FE5" w:rsidRPr="000B0F42">
        <w:rPr>
          <w:sz w:val="22"/>
          <w:szCs w:val="22"/>
        </w:rPr>
        <w:t>альную услугу, в том числе консультирующим специалистом МФЦ</w:t>
      </w:r>
      <w:r w:rsidRPr="000B0F42">
        <w:rPr>
          <w:sz w:val="22"/>
          <w:szCs w:val="22"/>
        </w:rPr>
        <w:t xml:space="preserve">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1.3.13. Консультации предоставляются по следующим вопросам: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источника получения документов, необходимых для предоставления Муниципальной услуги (орган, организация и их местонахождение);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времени приема и выдачи документов;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сроков предоставления Муниципальной услуги;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2AC9" w:rsidRPr="000B0F42" w:rsidRDefault="00982AC9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1.3.14. Консультации предоставляются при личном обращении в Администраци</w:t>
      </w:r>
      <w:r w:rsidR="00761E35" w:rsidRPr="000B0F42">
        <w:rPr>
          <w:sz w:val="22"/>
          <w:szCs w:val="22"/>
        </w:rPr>
        <w:t>ю, посредством Интернет сети, телефона 8</w:t>
      </w:r>
      <w:r w:rsidRPr="000B0F42">
        <w:rPr>
          <w:sz w:val="22"/>
          <w:szCs w:val="22"/>
        </w:rPr>
        <w:t xml:space="preserve"> или э</w:t>
      </w:r>
      <w:r w:rsidR="00BF18F7" w:rsidRPr="000B0F42">
        <w:rPr>
          <w:sz w:val="22"/>
          <w:szCs w:val="22"/>
        </w:rPr>
        <w:t>-48449-4-67</w:t>
      </w:r>
      <w:r w:rsidR="00761E35" w:rsidRPr="000B0F42">
        <w:rPr>
          <w:sz w:val="22"/>
          <w:szCs w:val="22"/>
        </w:rPr>
        <w:t>-</w:t>
      </w:r>
      <w:r w:rsidR="00BF18F7" w:rsidRPr="000B0F42">
        <w:rPr>
          <w:sz w:val="22"/>
          <w:szCs w:val="22"/>
        </w:rPr>
        <w:t>47</w:t>
      </w:r>
      <w:r w:rsidR="00761E35" w:rsidRPr="000B0F42">
        <w:rPr>
          <w:sz w:val="22"/>
          <w:szCs w:val="22"/>
        </w:rPr>
        <w:t>, э</w:t>
      </w:r>
      <w:r w:rsidRPr="000B0F42">
        <w:rPr>
          <w:sz w:val="22"/>
          <w:szCs w:val="22"/>
        </w:rPr>
        <w:t xml:space="preserve">лектронной почты </w:t>
      </w:r>
      <w:hyperlink r:id="rId9" w:history="1">
        <w:r w:rsidR="00BF18F7" w:rsidRPr="000B0F42">
          <w:rPr>
            <w:rStyle w:val="a3"/>
            <w:color w:val="000000" w:themeColor="text1"/>
            <w:sz w:val="22"/>
            <w:szCs w:val="22"/>
          </w:rPr>
          <w:t>sveta.ivankova.67@mail.ru</w:t>
        </w:r>
      </w:hyperlink>
    </w:p>
    <w:p w:rsidR="00AB6005" w:rsidRPr="000B0F42" w:rsidRDefault="00982AC9" w:rsidP="00BC452F">
      <w:pPr>
        <w:spacing w:after="0" w:line="240" w:lineRule="auto"/>
        <w:rPr>
          <w:rFonts w:ascii="Times New Roman" w:hAnsi="Times New Roman" w:cs="Times New Roman"/>
          <w:b/>
        </w:rPr>
      </w:pPr>
      <w:r w:rsidRPr="000B0F42">
        <w:rPr>
          <w:rFonts w:ascii="Times New Roman" w:hAnsi="Times New Roman" w:cs="Times New Roman"/>
        </w:rPr>
        <w:t>1.3.15. При ответе на вопросы заявителя специалист Администрации или МФЦ должен назвать свою должность, фамилию, имя и отчество.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Информация о порядке предоставления Муниципальной услуги выдается: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непосредственно в Администрации; </w:t>
      </w:r>
    </w:p>
    <w:p w:rsidR="009367B0" w:rsidRPr="000B0F42" w:rsidRDefault="00761E35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в МФЦ по адресу: Калужская область, </w:t>
      </w:r>
      <w:proofErr w:type="spellStart"/>
      <w:r w:rsidRPr="000B0F42">
        <w:rPr>
          <w:sz w:val="22"/>
          <w:szCs w:val="22"/>
        </w:rPr>
        <w:t>с</w:t>
      </w:r>
      <w:proofErr w:type="gramStart"/>
      <w:r w:rsidRPr="000B0F42">
        <w:rPr>
          <w:sz w:val="22"/>
          <w:szCs w:val="22"/>
        </w:rPr>
        <w:t>.И</w:t>
      </w:r>
      <w:proofErr w:type="gramEnd"/>
      <w:r w:rsidRPr="000B0F42">
        <w:rPr>
          <w:sz w:val="22"/>
          <w:szCs w:val="22"/>
        </w:rPr>
        <w:t>зноски</w:t>
      </w:r>
      <w:proofErr w:type="spellEnd"/>
      <w:r w:rsidRPr="000B0F42">
        <w:rPr>
          <w:sz w:val="22"/>
          <w:szCs w:val="22"/>
        </w:rPr>
        <w:t xml:space="preserve">, </w:t>
      </w:r>
      <w:proofErr w:type="spellStart"/>
      <w:r w:rsidRPr="000B0F42">
        <w:rPr>
          <w:sz w:val="22"/>
          <w:szCs w:val="22"/>
        </w:rPr>
        <w:t>ул.Ленина</w:t>
      </w:r>
      <w:proofErr w:type="spellEnd"/>
      <w:r w:rsidRPr="000B0F42">
        <w:rPr>
          <w:sz w:val="22"/>
          <w:szCs w:val="22"/>
        </w:rPr>
        <w:t>, д.27 (тел. 8-48449-4-51-25</w:t>
      </w:r>
      <w:r w:rsidR="009367B0" w:rsidRPr="000B0F42">
        <w:rPr>
          <w:sz w:val="22"/>
          <w:szCs w:val="22"/>
        </w:rPr>
        <w:t xml:space="preserve">);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с использованием средств телефонной связи, электронного информирования, вычислительной и электронной техники;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lastRenderedPageBreak/>
        <w:t xml:space="preserve">1.3.16. Сведения о местонахождении, контактных телефонах (телефонах для справок), </w:t>
      </w:r>
      <w:proofErr w:type="gramStart"/>
      <w:r w:rsidRPr="000B0F42">
        <w:rPr>
          <w:sz w:val="22"/>
          <w:szCs w:val="22"/>
        </w:rPr>
        <w:t>Интернет-адресах</w:t>
      </w:r>
      <w:proofErr w:type="gramEnd"/>
      <w:r w:rsidRPr="000B0F42">
        <w:rPr>
          <w:sz w:val="22"/>
          <w:szCs w:val="22"/>
        </w:rPr>
        <w:t xml:space="preserve">, адресах электронной почты, а также об органах и учреждениях задействованных в предоставлении Муниципальной услуги, приводятся: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-</w:t>
      </w:r>
      <w:r w:rsidR="00761E35" w:rsidRPr="000B0F42">
        <w:rPr>
          <w:sz w:val="22"/>
          <w:szCs w:val="22"/>
        </w:rPr>
        <w:t xml:space="preserve"> на Интернет-сайте </w:t>
      </w:r>
      <w:r w:rsidR="00781C26" w:rsidRPr="000B0F42">
        <w:rPr>
          <w:sz w:val="22"/>
          <w:szCs w:val="22"/>
        </w:rPr>
        <w:t xml:space="preserve"> </w:t>
      </w:r>
      <w:r w:rsidRPr="000B0F42">
        <w:rPr>
          <w:sz w:val="22"/>
          <w:szCs w:val="22"/>
        </w:rPr>
        <w:t>муниципа</w:t>
      </w:r>
      <w:r w:rsidR="00761E35" w:rsidRPr="000B0F42">
        <w:rPr>
          <w:sz w:val="22"/>
          <w:szCs w:val="22"/>
        </w:rPr>
        <w:t xml:space="preserve">льного образования сельское поселение деревня </w:t>
      </w:r>
      <w:r w:rsidR="00781C26" w:rsidRPr="000B0F42">
        <w:rPr>
          <w:sz w:val="22"/>
          <w:szCs w:val="22"/>
        </w:rPr>
        <w:t>Ивановское</w:t>
      </w:r>
      <w:r w:rsidR="00761E35" w:rsidRPr="000B0F42">
        <w:rPr>
          <w:sz w:val="22"/>
          <w:szCs w:val="22"/>
        </w:rPr>
        <w:t xml:space="preserve"> </w:t>
      </w:r>
      <w:r w:rsidR="00781C26" w:rsidRPr="000B0F42">
        <w:rPr>
          <w:sz w:val="22"/>
          <w:szCs w:val="22"/>
        </w:rPr>
        <w:t xml:space="preserve">http://ivanovskoe-adm.ru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на информационном стенде, расположенном в здании Администрации.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1.3.17.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информации, на информационных стендах.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1.3.18.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текст Административного регламента с приложениями (полная версия на Интернет-сайте и извлечения на информационных стендах);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перечни документов, необходимых для предоставления Муниципальной услуги, и требования, предъявляемые к этим документам;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образцы оформления документов, необходимых для предоставления Муниципальной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основания отказа в предоставлении Муниципальной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данные о должностных лицах на дверях кабинета, в котором предоставляется муниципальная услуга;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1.3.19.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 Время ожидания заявителя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 </w:t>
      </w:r>
    </w:p>
    <w:p w:rsidR="009367B0" w:rsidRPr="000B0F42" w:rsidRDefault="009367B0" w:rsidP="003337AB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Время консультирования в телефонном режиме не более 10 минут </w:t>
      </w:r>
    </w:p>
    <w:p w:rsidR="009367B0" w:rsidRPr="000B0F42" w:rsidRDefault="009367B0" w:rsidP="003337AB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Устное консультирование каждого заявителя специалистом Администрации не более 10 минут. </w:t>
      </w:r>
    </w:p>
    <w:p w:rsidR="009367B0" w:rsidRPr="000B0F42" w:rsidRDefault="009367B0" w:rsidP="00BC714E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В случае</w:t>
      </w:r>
      <w:proofErr w:type="gramStart"/>
      <w:r w:rsidRPr="000B0F42">
        <w:rPr>
          <w:sz w:val="22"/>
          <w:szCs w:val="22"/>
        </w:rPr>
        <w:t>,</w:t>
      </w:r>
      <w:proofErr w:type="gramEnd"/>
      <w:r w:rsidRPr="000B0F42">
        <w:rPr>
          <w:sz w:val="22"/>
          <w:szCs w:val="22"/>
        </w:rPr>
        <w:t xml:space="preserve"> если для подготовки ответа требуется продолжительное время, или специалист, к которому обратился заявитель, не может ответить на вопрос самостоятельно, то он может предложить заявителю обратиться за необходимой информацией в письменном виде, либо назначить другое удобное для заявителя время или же обратившемуся гражданину сообщается телефонный номер, по которому он может получить необходимую ему информацию. </w:t>
      </w:r>
    </w:p>
    <w:p w:rsidR="00BC714E" w:rsidRPr="000B0F42" w:rsidRDefault="00BC714E" w:rsidP="00BC714E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Письменные ответы на запросы информации о муниципальной услуге даются в простой, четкой и понятной форме и должны содержать ответы: на поставленные вопросы, должность, фамилию и инициалы лица, подписавшего ответ, фамилию и </w:t>
      </w:r>
      <w:proofErr w:type="gramStart"/>
      <w:r w:rsidRPr="000B0F42">
        <w:rPr>
          <w:sz w:val="22"/>
          <w:szCs w:val="22"/>
        </w:rPr>
        <w:t>инициалы</w:t>
      </w:r>
      <w:proofErr w:type="gramEnd"/>
      <w:r w:rsidRPr="000B0F42">
        <w:rPr>
          <w:sz w:val="22"/>
          <w:szCs w:val="22"/>
        </w:rPr>
        <w:t xml:space="preserve">  и номер телефона исполнителя.</w:t>
      </w:r>
    </w:p>
    <w:p w:rsidR="00BC714E" w:rsidRPr="000B0F42" w:rsidRDefault="00BC714E" w:rsidP="00BC714E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1.3.20.</w:t>
      </w:r>
      <w:r w:rsidR="003337AB" w:rsidRPr="000B0F42">
        <w:rPr>
          <w:sz w:val="22"/>
          <w:szCs w:val="22"/>
        </w:rPr>
        <w:t xml:space="preserve"> </w:t>
      </w:r>
      <w:r w:rsidRPr="000B0F42">
        <w:rPr>
          <w:sz w:val="22"/>
          <w:szCs w:val="22"/>
        </w:rPr>
        <w:t xml:space="preserve">При невозможности специалиста, принявшего звонок, самостоятельно ответить на вопросы,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</w:t>
      </w:r>
      <w:r w:rsidR="003337AB" w:rsidRPr="000B0F42">
        <w:rPr>
          <w:sz w:val="22"/>
          <w:szCs w:val="22"/>
        </w:rPr>
        <w:t xml:space="preserve"> которому можно получить необходимую информацию.</w:t>
      </w:r>
    </w:p>
    <w:p w:rsidR="003337AB" w:rsidRPr="000B0F42" w:rsidRDefault="003337AB" w:rsidP="00BC714E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1.3.21. Заявители, предоставившие документы в обязательном порядке информируются специалистом:</w:t>
      </w:r>
    </w:p>
    <w:p w:rsidR="003337AB" w:rsidRPr="000B0F42" w:rsidRDefault="003337AB" w:rsidP="00BC714E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- об отказе в предоставлении муниципальной услуги;</w:t>
      </w:r>
    </w:p>
    <w:p w:rsidR="003337AB" w:rsidRPr="000B0F42" w:rsidRDefault="003337AB" w:rsidP="00BC714E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- о сроке  завершения оформления документов и возможности их получения.</w:t>
      </w:r>
    </w:p>
    <w:p w:rsidR="00761E35" w:rsidRPr="000B0F42" w:rsidRDefault="00761E35" w:rsidP="00BC452F">
      <w:pPr>
        <w:pStyle w:val="Default"/>
        <w:rPr>
          <w:sz w:val="22"/>
          <w:szCs w:val="22"/>
        </w:rPr>
      </w:pPr>
    </w:p>
    <w:p w:rsidR="009367B0" w:rsidRPr="000B0F42" w:rsidRDefault="00926929" w:rsidP="00BC452F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0B0F42">
        <w:rPr>
          <w:b/>
          <w:bCs/>
          <w:sz w:val="22"/>
          <w:szCs w:val="22"/>
        </w:rPr>
        <w:t>СТАНДАРТ ПРЕДОСТАВЛЕНИЯ МУНИЦИПАЛЬНОЙ УСЛУГИ</w:t>
      </w:r>
    </w:p>
    <w:p w:rsidR="00761E35" w:rsidRPr="000B0F42" w:rsidRDefault="00761E35" w:rsidP="00BC452F">
      <w:pPr>
        <w:pStyle w:val="Default"/>
        <w:jc w:val="center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2.1.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Наименование муниципальной услуги, органа её предоставляющего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lastRenderedPageBreak/>
        <w:t xml:space="preserve">Муниципальная услуга, предоставление которой регулируется настоящим административным регламентом, именуется «Присвоение адреса земельному участку (при отсутствии адреса – описание местоположения земельного участка)».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Муниципальная услуга предоставляется Администрацией муницип</w:t>
      </w:r>
      <w:r w:rsidR="00761E35" w:rsidRPr="000B0F42">
        <w:rPr>
          <w:sz w:val="22"/>
          <w:szCs w:val="22"/>
        </w:rPr>
        <w:t xml:space="preserve">ального образования сельское поселение деревня </w:t>
      </w:r>
      <w:r w:rsidR="00781C26" w:rsidRPr="000B0F42">
        <w:rPr>
          <w:sz w:val="22"/>
          <w:szCs w:val="22"/>
        </w:rPr>
        <w:t>Ивановское</w:t>
      </w:r>
      <w:r w:rsidRPr="000B0F42">
        <w:rPr>
          <w:sz w:val="22"/>
          <w:szCs w:val="22"/>
        </w:rPr>
        <w:t xml:space="preserve"> (далее – Администрация).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При предоставлении муниципальной услуги должностные лица администрации взаимодействуют с Федеральной миграционной службой, Федеральной службой государственной регистрации, кадастра и картографии (</w:t>
      </w:r>
      <w:proofErr w:type="spellStart"/>
      <w:r w:rsidRPr="000B0F42">
        <w:rPr>
          <w:sz w:val="22"/>
          <w:szCs w:val="22"/>
        </w:rPr>
        <w:t>Росреестр</w:t>
      </w:r>
      <w:proofErr w:type="spellEnd"/>
      <w:r w:rsidRPr="000B0F42">
        <w:rPr>
          <w:sz w:val="22"/>
          <w:szCs w:val="22"/>
        </w:rPr>
        <w:t xml:space="preserve">), Администрацией района, органами (организациями) технического учета и технической инвентаризации, организациями (лицами), проводящими рыночную оценку имущества, специализированными организациями, выполняющими подготовку документов по межеванию земельных участков.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Запрещается требовать у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 </w:t>
      </w:r>
    </w:p>
    <w:p w:rsidR="00E77FD7" w:rsidRPr="000B0F42" w:rsidRDefault="00E77FD7" w:rsidP="00BC452F">
      <w:pPr>
        <w:pStyle w:val="Default"/>
        <w:ind w:firstLine="708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2.2</w:t>
      </w:r>
      <w:r w:rsidRPr="000B0F42">
        <w:rPr>
          <w:sz w:val="22"/>
          <w:szCs w:val="22"/>
        </w:rPr>
        <w:t xml:space="preserve">. </w:t>
      </w:r>
      <w:r w:rsidRPr="000B0F42">
        <w:rPr>
          <w:b/>
          <w:bCs/>
          <w:sz w:val="22"/>
          <w:szCs w:val="22"/>
        </w:rPr>
        <w:t xml:space="preserve">Результат предоставления муниципальной услуги.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Конечным результатом представления муниципальной услуги является: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Постановление Администрации о присвоении адреса земельному участку (при отсутствии адреса – описание местоположения земельного участка);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Мотивированный отказ в присвоении адреса земельному участку (при отсутствии адреса – описание местоположения земельного участка) с обоснованием отказа. </w:t>
      </w:r>
    </w:p>
    <w:p w:rsidR="00926929" w:rsidRPr="000B0F42" w:rsidRDefault="00926929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2.3.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Сроки предоставления муниципальной услуги. </w:t>
      </w:r>
    </w:p>
    <w:p w:rsidR="009367B0" w:rsidRPr="000B0F42" w:rsidRDefault="009367B0" w:rsidP="000B42C2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Срок предоставления услуги при письменном обращении заявителя за получением информации не может превышать 30 дней с момента регистрации обращения заявителя с необходимыми документами, кроме случаев проведения дополнительной проверки либо необходимости получения дополнительных сведений от сторонних организаций. О продлении срока (не более чем на 30 календарных дней) заявитель уведомляется в письменной форме. В случае проведения дополнительной проверки, либо получения дополнительных сведений от сторонних организаций, решение о предоставлении муниципальной услуги (отказе) выносится не позднее, чем через 5 рабочих дней со дня поступления соответствующих сведений. </w:t>
      </w:r>
    </w:p>
    <w:p w:rsidR="00926929" w:rsidRPr="000B0F42" w:rsidRDefault="00926929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2.4</w:t>
      </w:r>
      <w:r w:rsidRPr="000B0F42">
        <w:rPr>
          <w:sz w:val="22"/>
          <w:szCs w:val="22"/>
        </w:rPr>
        <w:t xml:space="preserve">. </w:t>
      </w:r>
      <w:r w:rsidRPr="000B0F42">
        <w:rPr>
          <w:b/>
          <w:bCs/>
          <w:sz w:val="22"/>
          <w:szCs w:val="22"/>
        </w:rPr>
        <w:t xml:space="preserve">Нормативно-правовые акты, регулирующие предоставление муниципальной услуги.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1) Конституция Российской Федерации;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2) Федеральный закон от 02 мая 2006 г. N 59-ФЗ «О порядке рассмотрения обращений граждан Российской Федерации»;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3) Федеральный закон от 06.10.2003 № 131-ФЗ «Об общих принципах организации местного самоуправления в Российской Федерации»;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4) Федеральный закон от 24.11.1995 г. №181-ФЗ «О социальной защите инвалидов в Российской Федерации»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4) Градостроительный кодекс Российской Федерации от 29.12.2004г. № 190-ФЗ;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5) Постановление Правительства РФ от 19 ноября 2014 г. N 1221 «Об утверждении правил присвоения, изменения и аннулирования адресов</w:t>
      </w:r>
      <w:r w:rsidR="00761E35" w:rsidRPr="000B0F42">
        <w:rPr>
          <w:sz w:val="22"/>
          <w:szCs w:val="22"/>
        </w:rPr>
        <w:t>»</w:t>
      </w:r>
      <w:r w:rsidRPr="000B0F42">
        <w:rPr>
          <w:sz w:val="22"/>
          <w:szCs w:val="22"/>
        </w:rPr>
        <w:t xml:space="preserve">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8) Устав муницип</w:t>
      </w:r>
      <w:r w:rsidR="00761E35" w:rsidRPr="000B0F42">
        <w:rPr>
          <w:sz w:val="22"/>
          <w:szCs w:val="22"/>
        </w:rPr>
        <w:t xml:space="preserve">ального образования сельское поселение деревня </w:t>
      </w:r>
      <w:r w:rsidR="00781C26" w:rsidRPr="000B0F42">
        <w:rPr>
          <w:sz w:val="22"/>
          <w:szCs w:val="22"/>
        </w:rPr>
        <w:t>Ивановское</w:t>
      </w:r>
      <w:r w:rsidRPr="000B0F42">
        <w:rPr>
          <w:sz w:val="22"/>
          <w:szCs w:val="22"/>
        </w:rPr>
        <w:t xml:space="preserve">. </w:t>
      </w:r>
    </w:p>
    <w:p w:rsidR="00926929" w:rsidRPr="000B0F42" w:rsidRDefault="00926929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2.5</w:t>
      </w:r>
      <w:r w:rsidRPr="000B0F42">
        <w:rPr>
          <w:sz w:val="22"/>
          <w:szCs w:val="22"/>
        </w:rPr>
        <w:t xml:space="preserve">. </w:t>
      </w:r>
      <w:r w:rsidRPr="000B0F42">
        <w:rPr>
          <w:b/>
          <w:bCs/>
          <w:sz w:val="22"/>
          <w:szCs w:val="22"/>
        </w:rPr>
        <w:t xml:space="preserve">Перечень документов необходимых для предоставления муниципальной услуги.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Для получения муниципальной услуги заявитель предоставляет в Администрацию муницип</w:t>
      </w:r>
      <w:r w:rsidR="00761E35" w:rsidRPr="000B0F42">
        <w:rPr>
          <w:sz w:val="22"/>
          <w:szCs w:val="22"/>
        </w:rPr>
        <w:t xml:space="preserve">ального образования сельское поселение деревня </w:t>
      </w:r>
      <w:r w:rsidR="00781C26" w:rsidRPr="000B0F42">
        <w:rPr>
          <w:sz w:val="22"/>
          <w:szCs w:val="22"/>
        </w:rPr>
        <w:t>Ивановское</w:t>
      </w:r>
      <w:r w:rsidRPr="000B0F42">
        <w:rPr>
          <w:sz w:val="22"/>
          <w:szCs w:val="22"/>
        </w:rPr>
        <w:t xml:space="preserve"> заявление о предоставлении муниципальной услуги (Приложение № 1). Юридические лица письменное обращение могут представить на бланке своей организации.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К заявлению прилагаются следующие документы: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а) правоустанавливающие и (или) право удостоверяющие документы на земельный участок;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б) кадастровый план земельного участка (выписка из кадастрового плана);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в) договор аренды земельного участка; договор купли-продажи земельного участка и т.п.;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lastRenderedPageBreak/>
        <w:t xml:space="preserve">г) свидетельство о правах на земельный участок;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д) материалы межевого дела;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е) документ, дающий полномочия на представление интересов застройщика (в случае, если с запросом на выдачу правого акта обращается доверенное лицо застройщика).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proofErr w:type="gramStart"/>
      <w:r w:rsidRPr="000B0F42">
        <w:rPr>
          <w:sz w:val="22"/>
          <w:szCs w:val="22"/>
        </w:rPr>
        <w:t>Запрещается требовать у заявителя осуществления действий, предоставление или осуществление которых не предусмотрено нормативными правовыми актами, регулирующими отношения в связи предоставлением муниципальной услуги, а также представления документов и информации, которые находятся в распоряжении органов, предоставляющих муниципальную услугу, иных организаций, в соответствии с нормативными правовыми актами Российской Федерации, нормати</w:t>
      </w:r>
      <w:r w:rsidR="008C3118" w:rsidRPr="000B0F42">
        <w:rPr>
          <w:sz w:val="22"/>
          <w:szCs w:val="22"/>
        </w:rPr>
        <w:t>вными правовыми актами субъекта</w:t>
      </w:r>
      <w:r w:rsidRPr="000B0F42">
        <w:rPr>
          <w:sz w:val="22"/>
          <w:szCs w:val="22"/>
        </w:rPr>
        <w:t xml:space="preserve"> Российской Федерации и муниципальными правовыми актами. </w:t>
      </w:r>
      <w:proofErr w:type="gramEnd"/>
    </w:p>
    <w:p w:rsidR="003337AB" w:rsidRPr="000B0F42" w:rsidRDefault="003337AB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2.6</w:t>
      </w:r>
      <w:r w:rsidRPr="000B0F42">
        <w:rPr>
          <w:b/>
          <w:bCs/>
          <w:sz w:val="22"/>
          <w:szCs w:val="22"/>
        </w:rPr>
        <w:t xml:space="preserve">. Требования к предоставляемым документам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Предоставленное заявление и документы (при наличии) должны соответствовать следующим требованиям: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1) текст документа написан разборчиво от руки или при помощи средств электронно-вычислительной техники;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2) фамилия, имя и отчество (наименование) заявителя, его место жительства (место нахождения), телефон написаны полностью;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4) документы не исполнены карандашом;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5) не истек срок действия документов, для которых он установлен. </w:t>
      </w:r>
    </w:p>
    <w:p w:rsidR="008C3118" w:rsidRPr="000B0F42" w:rsidRDefault="008C3118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2.7.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Перечень оснований для отказа в приеме документов, необходимых для предоставления муниципальной услуги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3337AB" w:rsidRPr="000B0F42" w:rsidRDefault="009367B0" w:rsidP="00E425EA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если заявление написано неразборчиво; </w:t>
      </w:r>
      <w:r w:rsidR="008C3118" w:rsidRPr="000B0F42">
        <w:rPr>
          <w:sz w:val="22"/>
          <w:szCs w:val="22"/>
        </w:rPr>
        <w:t xml:space="preserve"> </w:t>
      </w:r>
    </w:p>
    <w:p w:rsidR="009367B0" w:rsidRPr="000B0F42" w:rsidRDefault="008C3118" w:rsidP="00E425EA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 </w:t>
      </w:r>
      <w:r w:rsidR="009367B0" w:rsidRPr="000B0F42">
        <w:rPr>
          <w:sz w:val="22"/>
          <w:szCs w:val="22"/>
        </w:rPr>
        <w:t xml:space="preserve">· если заявление написано карандашом;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с серьезными повреждениями, не позволяющими однозначно понять их содержание;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к заявлению приложены документы, состав, форма или содержание которых не соответствует требованиям земельного законодательства. </w:t>
      </w:r>
    </w:p>
    <w:p w:rsidR="00926929" w:rsidRPr="000B0F42" w:rsidRDefault="00926929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2.8.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Перечень оснований для приостановления или отказа в предоставлении муниципальной услуги: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не представления документов согласно перечню, определенному подразделом 2.5. настоящего Регламента;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представление документов, оформленных ненадлежащим образом;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представителем не представлена оформленная в установленном порядке доверенность на осуществление действий;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при поступлении от заявителя письменного заявления о приостановлении исполнения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при появлении у специалистов Администрации сомнений в достоверности сведений, указанных в представленных документах;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на основании определения или решения суда. </w:t>
      </w:r>
    </w:p>
    <w:p w:rsidR="00926929" w:rsidRPr="000B0F42" w:rsidRDefault="00926929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2.9.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Размер платы, взимаемой с заявителя при предоставлении муниципальной услуги. </w:t>
      </w:r>
    </w:p>
    <w:p w:rsidR="00926929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При предоставлении муниципальной услуги плата с заявителя не взимается.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2.10</w:t>
      </w:r>
      <w:r w:rsidRPr="000B0F42">
        <w:rPr>
          <w:sz w:val="22"/>
          <w:szCs w:val="22"/>
        </w:rPr>
        <w:t xml:space="preserve">. </w:t>
      </w:r>
      <w:r w:rsidRPr="000B0F42">
        <w:rPr>
          <w:b/>
          <w:bCs/>
          <w:sz w:val="22"/>
          <w:szCs w:val="22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минут. </w:t>
      </w:r>
    </w:p>
    <w:p w:rsidR="00926929" w:rsidRPr="000B0F42" w:rsidRDefault="00926929" w:rsidP="00BC452F">
      <w:pPr>
        <w:pStyle w:val="Default"/>
        <w:ind w:firstLine="708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2.11.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Срок регистрации запроса заявителя о предоставлении муниципальной услуги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Заявление регистрируется в день представления в администрацию заявления и документов, необходимых для предоставления муниципальной услуги. </w:t>
      </w:r>
    </w:p>
    <w:p w:rsidR="00926929" w:rsidRPr="000B0F42" w:rsidRDefault="00926929" w:rsidP="00BC452F">
      <w:pPr>
        <w:pStyle w:val="Default"/>
        <w:ind w:firstLine="708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2.12.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Требования к помещениям, к месту ожидания и приема заявителей и размещению информации о порядке предоставления муниципальной услуги.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2.12.1.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2.12.2. Помещения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2.12.3. На территории, прилегающей к здан</w:t>
      </w:r>
      <w:r w:rsidR="008C3118" w:rsidRPr="000B0F42">
        <w:rPr>
          <w:sz w:val="22"/>
          <w:szCs w:val="22"/>
        </w:rPr>
        <w:t>ию Администрации</w:t>
      </w:r>
      <w:r w:rsidRPr="000B0F42">
        <w:rPr>
          <w:sz w:val="22"/>
          <w:szCs w:val="22"/>
        </w:rPr>
        <w:t xml:space="preserve">, должны быть оборудованы бесплатные места для парковки, в том числе для транспортных средств инвалидов.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2.12.4. Вход в здание и выход из него должны быть оборудованы информационной табличкой (вывеской), содержащ</w:t>
      </w:r>
      <w:r w:rsidR="008C3118" w:rsidRPr="000B0F42">
        <w:rPr>
          <w:sz w:val="22"/>
          <w:szCs w:val="22"/>
        </w:rPr>
        <w:t>ей наименование исполнительного</w:t>
      </w:r>
      <w:r w:rsidRPr="000B0F42">
        <w:rPr>
          <w:sz w:val="22"/>
          <w:szCs w:val="22"/>
        </w:rPr>
        <w:t xml:space="preserve"> органа, пандусом и расширенным проходом, позволяющими обеспечить беспрепятственный доступ гражданам, в том </w:t>
      </w:r>
      <w:proofErr w:type="gramStart"/>
      <w:r w:rsidRPr="000B0F42">
        <w:rPr>
          <w:sz w:val="22"/>
          <w:szCs w:val="22"/>
        </w:rPr>
        <w:t>числе</w:t>
      </w:r>
      <w:proofErr w:type="gramEnd"/>
      <w:r w:rsidRPr="000B0F42">
        <w:rPr>
          <w:sz w:val="22"/>
          <w:szCs w:val="22"/>
        </w:rPr>
        <w:t xml:space="preserve"> инвалидам, использующим кресла-коляски. </w:t>
      </w:r>
    </w:p>
    <w:p w:rsidR="008C3118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2.12.5. Для удобства граждан помещения для непосредственного взаимодействия </w:t>
      </w:r>
      <w:r w:rsidR="008C3118" w:rsidRPr="000B0F42">
        <w:rPr>
          <w:sz w:val="22"/>
          <w:szCs w:val="22"/>
        </w:rPr>
        <w:t>должностных лиц исполнительного</w:t>
      </w:r>
      <w:r w:rsidRPr="000B0F42">
        <w:rPr>
          <w:sz w:val="22"/>
          <w:szCs w:val="22"/>
        </w:rPr>
        <w:t xml:space="preserve"> органа и граждан должны размещаться на нижних э</w:t>
      </w:r>
      <w:r w:rsidR="008C3118" w:rsidRPr="000B0F42">
        <w:rPr>
          <w:sz w:val="22"/>
          <w:szCs w:val="22"/>
        </w:rPr>
        <w:t>тажах здания.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2.12.6.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2.12.7.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</w:t>
      </w:r>
      <w:r w:rsidR="008C3118" w:rsidRPr="000B0F42">
        <w:rPr>
          <w:sz w:val="22"/>
          <w:szCs w:val="22"/>
        </w:rPr>
        <w:t>должностных лиц исполнительного</w:t>
      </w:r>
      <w:r w:rsidRPr="000B0F42">
        <w:rPr>
          <w:sz w:val="22"/>
          <w:szCs w:val="22"/>
        </w:rPr>
        <w:t xml:space="preserve"> органа.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</w:t>
      </w:r>
      <w:r w:rsidR="008C3118" w:rsidRPr="000B0F42">
        <w:rPr>
          <w:sz w:val="22"/>
          <w:szCs w:val="22"/>
        </w:rPr>
        <w:t xml:space="preserve">иц Администрации сельского поселения деревня </w:t>
      </w:r>
      <w:proofErr w:type="gramStart"/>
      <w:r w:rsidR="00781C26" w:rsidRPr="000B0F42">
        <w:rPr>
          <w:sz w:val="22"/>
          <w:szCs w:val="22"/>
        </w:rPr>
        <w:t>Ивановское</w:t>
      </w:r>
      <w:proofErr w:type="gramEnd"/>
      <w:r w:rsidRPr="000B0F42">
        <w:rPr>
          <w:sz w:val="22"/>
          <w:szCs w:val="22"/>
        </w:rPr>
        <w:t xml:space="preserve">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стульями, столами (стойками), бланками заявлений и письменными принадлежностями.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2.12.9.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0B0F42">
        <w:rPr>
          <w:sz w:val="22"/>
          <w:szCs w:val="22"/>
        </w:rPr>
        <w:t>4</w:t>
      </w:r>
      <w:proofErr w:type="gramEnd"/>
      <w:r w:rsidRPr="000B0F42">
        <w:rPr>
          <w:sz w:val="22"/>
          <w:szCs w:val="22"/>
        </w:rPr>
        <w:t xml:space="preserve">, в которых размещаются информационные листки, образцы заполнения форм бланков, типовые формы документов.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я том числе инвалидов, использующих кресла-коляски.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2.12.11.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2.12.12. Места для приёма граждан должны быть оборудованы стульями и столами для возможности оформления документов.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2.12.13. В целях соблюдения прав инвалидов на беспрепятственный доступ к объектам социально</w:t>
      </w:r>
      <w:r w:rsidR="008C3118" w:rsidRPr="000B0F42">
        <w:rPr>
          <w:sz w:val="22"/>
          <w:szCs w:val="22"/>
        </w:rPr>
        <w:t>й инфраструктуры исполнительный</w:t>
      </w:r>
      <w:r w:rsidRPr="000B0F42">
        <w:rPr>
          <w:sz w:val="22"/>
          <w:szCs w:val="22"/>
        </w:rPr>
        <w:t xml:space="preserve"> орган при предоставлении муниципальной услуги обеспечивает инвалидам (включая инвалидов, использующих кресла-коляски и собак-проводников):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E77FD7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надлежащее размещение оборудования и носителей информации, необходимых для обеспечения беспрепятственного доступа инвалидов с учётом ограничении их жизнедеятельности;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lastRenderedPageBreak/>
        <w:t xml:space="preserve">· 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· оказание помощи инвалидам в преодолении барьеров, мешающих получению ими муниципальной услуги наравне с другими лицами.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2.12.14. Приём граждан ведётся специалистом по приёму населения в порядке общей очереди.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2.12.15. Специалист по приёму населения обеспечивается личной нагрудной карточкой (</w:t>
      </w:r>
      <w:proofErr w:type="spellStart"/>
      <w:r w:rsidRPr="000B0F42">
        <w:rPr>
          <w:sz w:val="22"/>
          <w:szCs w:val="22"/>
        </w:rPr>
        <w:t>бейджем</w:t>
      </w:r>
      <w:proofErr w:type="spellEnd"/>
      <w:r w:rsidRPr="000B0F42">
        <w:rPr>
          <w:sz w:val="22"/>
          <w:szCs w:val="22"/>
        </w:rPr>
        <w:t xml:space="preserve">) с указанием фамилии, имени, отчества (при наличии) и должности. </w:t>
      </w:r>
    </w:p>
    <w:p w:rsidR="003337AB" w:rsidRPr="000B0F42" w:rsidRDefault="003337AB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2.12.16.</w:t>
      </w:r>
      <w:r w:rsidR="00E77FD7" w:rsidRPr="000B0F42">
        <w:rPr>
          <w:sz w:val="22"/>
          <w:szCs w:val="22"/>
        </w:rPr>
        <w:t xml:space="preserve"> </w:t>
      </w:r>
      <w:r w:rsidRPr="000B0F42">
        <w:rPr>
          <w:sz w:val="22"/>
          <w:szCs w:val="22"/>
        </w:rPr>
        <w:t>Специалист по приему населения, а также иные должностные лица Администрации,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Калужской области.</w:t>
      </w:r>
    </w:p>
    <w:p w:rsidR="009367B0" w:rsidRPr="000B0F42" w:rsidRDefault="003337AB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2.12.17.</w:t>
      </w:r>
      <w:r w:rsidR="00E77FD7" w:rsidRPr="000B0F42">
        <w:rPr>
          <w:sz w:val="22"/>
          <w:szCs w:val="22"/>
        </w:rPr>
        <w:t xml:space="preserve"> </w:t>
      </w:r>
      <w:proofErr w:type="spellStart"/>
      <w:r w:rsidRPr="000B0F42">
        <w:rPr>
          <w:sz w:val="22"/>
          <w:szCs w:val="22"/>
        </w:rPr>
        <w:t>Рабочеее</w:t>
      </w:r>
      <w:proofErr w:type="spellEnd"/>
      <w:r w:rsidRPr="000B0F42">
        <w:rPr>
          <w:sz w:val="22"/>
          <w:szCs w:val="22"/>
        </w:rPr>
        <w:t xml:space="preserve"> место специалиста по приему населения оборудуется персональным компьютером</w:t>
      </w:r>
      <w:r w:rsidR="00E77FD7" w:rsidRPr="000B0F42">
        <w:rPr>
          <w:sz w:val="22"/>
          <w:szCs w:val="22"/>
        </w:rPr>
        <w:t xml:space="preserve"> с возможностью доступа к необходимым информационным базам данных и печатающим устройством (принтером).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2.12.18. При организации рабочих мест должностных лиц территориального орга</w:t>
      </w:r>
      <w:r w:rsidR="008C3118" w:rsidRPr="000B0F42">
        <w:rPr>
          <w:sz w:val="22"/>
          <w:szCs w:val="22"/>
        </w:rPr>
        <w:t>на и мест по приёму граждан в исполнительном</w:t>
      </w:r>
      <w:r w:rsidRPr="000B0F42">
        <w:rPr>
          <w:sz w:val="22"/>
          <w:szCs w:val="22"/>
        </w:rPr>
        <w:t xml:space="preserve"> органе предусматривается возможность свободного входа и выхода из помещения. </w:t>
      </w:r>
    </w:p>
    <w:p w:rsidR="00E77FD7" w:rsidRPr="000B0F42" w:rsidRDefault="00E77FD7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jc w:val="center"/>
        <w:rPr>
          <w:sz w:val="22"/>
          <w:szCs w:val="22"/>
        </w:rPr>
      </w:pPr>
      <w:r w:rsidRPr="000B0F42">
        <w:rPr>
          <w:b/>
          <w:sz w:val="22"/>
          <w:szCs w:val="22"/>
        </w:rPr>
        <w:t>2.13.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>Показатели качества и доступности муниципальной услуги.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Показателями оценки доступности муниципальной услуги являются: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1) транспортная доступность к местам предоставления муниципальной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2) обеспечение возможности направления запроса по электронной почте;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3) размещение информации о порядке предоставления муниципальной услуги на официальном сайте муниципального образования.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Показателями оценки качества предоставления муниципальной услуги являются: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1) соблюдение срока предоставления муниципальной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>3) количество взаимодействий заявителя (уполномоченного представи</w:t>
      </w:r>
      <w:r w:rsidR="008C3118" w:rsidRPr="000B0F42">
        <w:rPr>
          <w:sz w:val="22"/>
          <w:szCs w:val="22"/>
        </w:rPr>
        <w:t>теля заявителя) со специалистом</w:t>
      </w:r>
      <w:r w:rsidRPr="000B0F42">
        <w:rPr>
          <w:sz w:val="22"/>
          <w:szCs w:val="22"/>
        </w:rPr>
        <w:t xml:space="preserve"> при предоставлении муниципальной услуги не должно превышать двух раз. </w:t>
      </w:r>
    </w:p>
    <w:p w:rsidR="00E77FD7" w:rsidRPr="000B0F42" w:rsidRDefault="00E77FD7" w:rsidP="00BC452F">
      <w:pPr>
        <w:pStyle w:val="Default"/>
        <w:rPr>
          <w:sz w:val="22"/>
          <w:szCs w:val="22"/>
        </w:rPr>
      </w:pPr>
    </w:p>
    <w:p w:rsidR="00FD72A2" w:rsidRPr="000B0F42" w:rsidRDefault="00FD72A2" w:rsidP="00BC452F">
      <w:pPr>
        <w:pStyle w:val="Default"/>
        <w:rPr>
          <w:sz w:val="22"/>
          <w:szCs w:val="22"/>
        </w:rPr>
      </w:pPr>
    </w:p>
    <w:p w:rsidR="00BC452F" w:rsidRPr="000B0F42" w:rsidRDefault="00BC452F" w:rsidP="00BC452F">
      <w:pPr>
        <w:pStyle w:val="Default"/>
        <w:numPr>
          <w:ilvl w:val="0"/>
          <w:numId w:val="1"/>
        </w:numPr>
        <w:ind w:left="0"/>
        <w:jc w:val="center"/>
        <w:rPr>
          <w:b/>
          <w:bCs/>
          <w:sz w:val="22"/>
          <w:szCs w:val="22"/>
        </w:rPr>
      </w:pPr>
      <w:r w:rsidRPr="000B0F42">
        <w:rPr>
          <w:b/>
          <w:bCs/>
          <w:sz w:val="22"/>
          <w:szCs w:val="22"/>
        </w:rPr>
        <w:t xml:space="preserve">СОСТАВ, ПОСЛЕДОВАТЕЛЬНОСТЬ И СРОКИ ВЫПОЛНЕНИЯ АДМИНИСТРАТИВНЫХ ПРОЦЕДУР, В ТОМ ЧИСЛЕ ТРЕБОВАНИЯ </w:t>
      </w:r>
    </w:p>
    <w:p w:rsidR="009367B0" w:rsidRPr="000B0F42" w:rsidRDefault="00BC452F" w:rsidP="00BC452F">
      <w:pPr>
        <w:pStyle w:val="Default"/>
        <w:jc w:val="center"/>
        <w:rPr>
          <w:b/>
          <w:bCs/>
          <w:sz w:val="22"/>
          <w:szCs w:val="22"/>
        </w:rPr>
      </w:pPr>
      <w:r w:rsidRPr="000B0F42">
        <w:rPr>
          <w:b/>
          <w:bCs/>
          <w:sz w:val="22"/>
          <w:szCs w:val="22"/>
        </w:rPr>
        <w:t>К ПОРЯДКУ ИХ ВЫПОЛНЕНИЯ</w:t>
      </w:r>
    </w:p>
    <w:p w:rsidR="008C3118" w:rsidRPr="000B0F42" w:rsidRDefault="008C3118" w:rsidP="00BC452F">
      <w:pPr>
        <w:pStyle w:val="Default"/>
        <w:jc w:val="center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3.1.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Перечень административных процедур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Предоставление муниципальной услуги «Присвоение адреса земельному участку (при отсутствии адреса – описание местоположения земельного участка)» включает в себя следующие административные процедуры: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1) обращение заявителя или законного представителя; </w:t>
      </w:r>
    </w:p>
    <w:p w:rsidR="00FD72A2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2) приём и регистрация документов;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3) рассмотрение документов, оформление результата предоставления муниципальной услуги;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4) выдача или отказ в выдаче результата предоставления муниципальной услуги заявителю (присвоение адреса земельному участку (при отсутствии адреса – описание местоположения земельного участка). </w:t>
      </w:r>
    </w:p>
    <w:p w:rsidR="00BC452F" w:rsidRPr="000B0F42" w:rsidRDefault="00BC452F" w:rsidP="00BC452F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3.2</w:t>
      </w:r>
      <w:r w:rsidRPr="000B0F42">
        <w:rPr>
          <w:sz w:val="22"/>
          <w:szCs w:val="22"/>
        </w:rPr>
        <w:t>.</w:t>
      </w:r>
      <w:r w:rsidRPr="000B0F42">
        <w:rPr>
          <w:b/>
          <w:bCs/>
          <w:sz w:val="22"/>
          <w:szCs w:val="22"/>
        </w:rPr>
        <w:t xml:space="preserve">Принятие заявления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proofErr w:type="gramStart"/>
      <w:r w:rsidRPr="000B0F42">
        <w:rPr>
          <w:sz w:val="22"/>
          <w:szCs w:val="22"/>
        </w:rPr>
        <w:t xml:space="preserve">Основанием для начала исполнения административной процедуры по приему и рассмотрению заявлений о присвоении адреса земельному участку (при отсутствии адреса – описание местоположения земельного участка) является личное обращение заявителя или его доверенного лица в Администрацию либо поступление запроса в Администрацию по почте, по </w:t>
      </w:r>
      <w:r w:rsidRPr="000B0F42">
        <w:rPr>
          <w:sz w:val="22"/>
          <w:szCs w:val="22"/>
        </w:rPr>
        <w:lastRenderedPageBreak/>
        <w:t xml:space="preserve">информационно-телекоммуникационным сетям общего доступа, в том числе сети Интернет, включая электронную почту. </w:t>
      </w:r>
      <w:proofErr w:type="gramEnd"/>
    </w:p>
    <w:p w:rsidR="00FD72A2" w:rsidRPr="000B0F42" w:rsidRDefault="009367B0" w:rsidP="00FD72A2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Специалист, в обязанности котор</w:t>
      </w:r>
      <w:r w:rsidR="00FD72A2" w:rsidRPr="000B0F42">
        <w:rPr>
          <w:sz w:val="22"/>
          <w:szCs w:val="22"/>
        </w:rPr>
        <w:t>ого входит принятие документов:</w:t>
      </w:r>
    </w:p>
    <w:p w:rsidR="00FD72A2" w:rsidRPr="000B0F42" w:rsidRDefault="00FD72A2" w:rsidP="00FD72A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B0F42">
        <w:rPr>
          <w:sz w:val="22"/>
          <w:szCs w:val="22"/>
        </w:rPr>
        <w:t>проверяет наличие всех необходимых сведений в заявлении, в соответствии с пунктом 2.5. настоящего регламента;</w:t>
      </w:r>
    </w:p>
    <w:p w:rsidR="00FD72A2" w:rsidRPr="000B0F42" w:rsidRDefault="00FD72A2" w:rsidP="00FD72A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B0F42">
        <w:rPr>
          <w:sz w:val="22"/>
          <w:szCs w:val="22"/>
        </w:rPr>
        <w:t>проверяет соответствие предоставленных документов, требованиям</w:t>
      </w:r>
      <w:r w:rsidR="000B42C2" w:rsidRPr="000B0F42">
        <w:rPr>
          <w:sz w:val="22"/>
          <w:szCs w:val="22"/>
        </w:rPr>
        <w:t>, установленным пунктом 2.6. настоящего регламента;</w:t>
      </w:r>
    </w:p>
    <w:p w:rsidR="000B42C2" w:rsidRPr="000B0F42" w:rsidRDefault="000B42C2" w:rsidP="00FD72A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B0F42">
        <w:rPr>
          <w:sz w:val="22"/>
          <w:szCs w:val="22"/>
        </w:rPr>
        <w:t>регистрирует поступление запроса в соответствие с установленными правилами делопроизводства;</w:t>
      </w:r>
    </w:p>
    <w:p w:rsidR="000B42C2" w:rsidRPr="000B0F42" w:rsidRDefault="000B42C2" w:rsidP="00FD72A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B0F42">
        <w:rPr>
          <w:sz w:val="22"/>
          <w:szCs w:val="22"/>
        </w:rPr>
        <w:t>сообщает заявителю номер и дату регистрации запроса.</w:t>
      </w:r>
    </w:p>
    <w:p w:rsidR="009367B0" w:rsidRPr="000B0F42" w:rsidRDefault="000B42C2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Результатом административной процедуры является получение специалистом, уполномоченным на рассмотрение обращения заявителя, принятого заявления и документов (при наличии).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Продолжительность административной процедуры не более 1 дня. </w:t>
      </w:r>
    </w:p>
    <w:p w:rsidR="00BC452F" w:rsidRPr="000B0F42" w:rsidRDefault="00BC452F" w:rsidP="00BC452F">
      <w:pPr>
        <w:pStyle w:val="Default"/>
        <w:ind w:firstLine="708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3.3.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>Рассмотрение обращения заявителя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специалистом, уполномоченным на рассмотрение обращения заявителя.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При получении запроса заявителя, специалист, ответственный за рассмотрение обращения заявителя: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1) устанавливает предмет обращения заявителя;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2) проверяет полномочия заявителя, в том числе полномочия представителя правообладателя действовать от его имени;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3) проверяет представленные заявителем документы в соответствии с п.2.5 и 2.6 настоящего административного регламента;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3) проверяет наличие полномочий администрации по рассмотрению обращения заявителя.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В случае</w:t>
      </w:r>
      <w:proofErr w:type="gramStart"/>
      <w:r w:rsidRPr="000B0F42">
        <w:rPr>
          <w:sz w:val="22"/>
          <w:szCs w:val="22"/>
        </w:rPr>
        <w:t>,</w:t>
      </w:r>
      <w:proofErr w:type="gramEnd"/>
      <w:r w:rsidRPr="000B0F42">
        <w:rPr>
          <w:sz w:val="22"/>
          <w:szCs w:val="22"/>
        </w:rPr>
        <w:t xml:space="preserve"> если предоставление муниципальной услуги входит в полномочия Администрации и отсутствуют определенные пунктом 2.7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проект постановления (результат предоставления муниципальной услуги).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услуги, утвержденные Главой</w:t>
      </w:r>
      <w:r w:rsidR="001237B2" w:rsidRPr="000B0F42">
        <w:rPr>
          <w:sz w:val="22"/>
          <w:szCs w:val="22"/>
        </w:rPr>
        <w:t xml:space="preserve"> администрации</w:t>
      </w:r>
      <w:r w:rsidRPr="000B0F42">
        <w:rPr>
          <w:sz w:val="22"/>
          <w:szCs w:val="22"/>
        </w:rPr>
        <w:t xml:space="preserve"> муниципального образования. </w:t>
      </w:r>
    </w:p>
    <w:p w:rsidR="00BC452F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Продолжительность админи</w:t>
      </w:r>
      <w:r w:rsidR="001237B2" w:rsidRPr="000B0F42">
        <w:rPr>
          <w:sz w:val="22"/>
          <w:szCs w:val="22"/>
        </w:rPr>
        <w:t>стративной процедуры не более 12</w:t>
      </w:r>
      <w:r w:rsidRPr="000B0F42">
        <w:rPr>
          <w:sz w:val="22"/>
          <w:szCs w:val="22"/>
        </w:rPr>
        <w:t xml:space="preserve"> дней</w:t>
      </w:r>
      <w:r w:rsidR="000B42C2" w:rsidRPr="000B0F42">
        <w:rPr>
          <w:sz w:val="22"/>
          <w:szCs w:val="22"/>
        </w:rPr>
        <w:t>.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3.4</w:t>
      </w:r>
      <w:r w:rsidRPr="000B0F42">
        <w:rPr>
          <w:sz w:val="22"/>
          <w:szCs w:val="22"/>
        </w:rPr>
        <w:t xml:space="preserve">. </w:t>
      </w:r>
      <w:r w:rsidRPr="000B0F42">
        <w:rPr>
          <w:b/>
          <w:bCs/>
          <w:sz w:val="22"/>
          <w:szCs w:val="22"/>
        </w:rPr>
        <w:t xml:space="preserve">Выдача результата предоставления муниципальной услуги заявителю (информации).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Основанием для начала процедуры выдачи результата предоставления муниципальной услуги (информации) является подписание </w:t>
      </w:r>
      <w:r w:rsidR="001237B2" w:rsidRPr="000B0F42">
        <w:rPr>
          <w:sz w:val="22"/>
          <w:szCs w:val="22"/>
        </w:rPr>
        <w:t>Главой</w:t>
      </w:r>
      <w:r w:rsidRPr="000B0F42">
        <w:rPr>
          <w:sz w:val="22"/>
          <w:szCs w:val="22"/>
        </w:rPr>
        <w:t xml:space="preserve"> администрации соответствующего Постановления о присвоении адреса земельному участку (при отсутствии адреса – описание местоположения земельного участка), либо отказа в предоставлении муниципальной услуги и поступление для выдачи заявителю: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постановления о присвоении адреса земельному участку (при отсутствии адреса – описание местоположения земельного участка); </w:t>
      </w:r>
    </w:p>
    <w:p w:rsidR="009367B0" w:rsidRPr="000B0F42" w:rsidRDefault="009367B0" w:rsidP="00BC452F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- отказа в предоставлении муниципальной услуги.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Ответ на обращение заявителя регистрирует специалист, ответственный за делопроизводство, в соответствии с установленными правилами ведения делопроизводства.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Ответ на обращение заявителя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 </w:t>
      </w:r>
    </w:p>
    <w:p w:rsidR="00AB6005" w:rsidRPr="000B0F42" w:rsidRDefault="009367B0" w:rsidP="00BC452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>Копия ответа на обращение заявителя вместе с оригиналами документов, представленных заявителем, остается на хранении в администрации</w:t>
      </w:r>
      <w:r w:rsidR="001237B2" w:rsidRPr="000B0F42">
        <w:rPr>
          <w:rFonts w:ascii="Times New Roman" w:hAnsi="Times New Roman" w:cs="Times New Roman"/>
        </w:rPr>
        <w:t xml:space="preserve"> сельского поселения</w:t>
      </w:r>
      <w:r w:rsidRPr="000B0F42">
        <w:rPr>
          <w:rFonts w:ascii="Times New Roman" w:hAnsi="Times New Roman" w:cs="Times New Roman"/>
        </w:rPr>
        <w:t xml:space="preserve">. </w:t>
      </w:r>
    </w:p>
    <w:p w:rsidR="009367B0" w:rsidRPr="000B0F42" w:rsidRDefault="009367B0" w:rsidP="00BC452F">
      <w:pPr>
        <w:pStyle w:val="Default"/>
        <w:ind w:firstLine="709"/>
        <w:rPr>
          <w:sz w:val="22"/>
          <w:szCs w:val="22"/>
        </w:rPr>
      </w:pPr>
      <w:r w:rsidRPr="000B0F42">
        <w:rPr>
          <w:sz w:val="22"/>
          <w:szCs w:val="22"/>
        </w:rPr>
        <w:t xml:space="preserve">Результатом административной процедуры является направление заявителю ответа по существу обращения в рамках предоставления муниципальной услуги. </w:t>
      </w:r>
    </w:p>
    <w:p w:rsidR="009367B0" w:rsidRPr="000B0F42" w:rsidRDefault="009367B0" w:rsidP="000B42C2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lastRenderedPageBreak/>
        <w:t>Продолжительность админи</w:t>
      </w:r>
      <w:r w:rsidR="001237B2" w:rsidRPr="000B0F42">
        <w:rPr>
          <w:sz w:val="22"/>
          <w:szCs w:val="22"/>
        </w:rPr>
        <w:t>стративной процедуры не более 12</w:t>
      </w:r>
      <w:r w:rsidR="000B42C2" w:rsidRPr="000B0F42">
        <w:rPr>
          <w:sz w:val="22"/>
          <w:szCs w:val="22"/>
        </w:rPr>
        <w:t xml:space="preserve"> дней с учетом внесения данного постановления специалистом Администрации в федеральную информационную адресную систему (ФИАС).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Максимально допустимый срок рассмотрения заявлений о присвоении адреса земельному участку (при отсутствии адреса – описание местоположения земельного участка) должен составлять не более 30 дней со дня регистрации заявления с необходимыми документами. </w:t>
      </w:r>
    </w:p>
    <w:p w:rsidR="00BC452F" w:rsidRPr="000B0F42" w:rsidRDefault="00BC452F" w:rsidP="00BC452F">
      <w:pPr>
        <w:pStyle w:val="Default"/>
        <w:ind w:firstLine="708"/>
        <w:rPr>
          <w:sz w:val="22"/>
          <w:szCs w:val="22"/>
        </w:rPr>
      </w:pPr>
    </w:p>
    <w:p w:rsidR="001237B2" w:rsidRPr="000B0F42" w:rsidRDefault="001237B2" w:rsidP="00BC452F">
      <w:pPr>
        <w:pStyle w:val="Default"/>
        <w:jc w:val="center"/>
        <w:rPr>
          <w:b/>
          <w:bCs/>
          <w:sz w:val="22"/>
          <w:szCs w:val="22"/>
        </w:rPr>
      </w:pPr>
      <w:r w:rsidRPr="000B0F42">
        <w:rPr>
          <w:b/>
          <w:bCs/>
          <w:sz w:val="22"/>
          <w:szCs w:val="22"/>
        </w:rPr>
        <w:t xml:space="preserve">4. ФОРМЫ </w:t>
      </w:r>
      <w:proofErr w:type="gramStart"/>
      <w:r w:rsidRPr="000B0F42">
        <w:rPr>
          <w:b/>
          <w:bCs/>
          <w:sz w:val="22"/>
          <w:szCs w:val="22"/>
        </w:rPr>
        <w:t>КОНТРОЛЯ ЗА</w:t>
      </w:r>
      <w:proofErr w:type="gramEnd"/>
      <w:r w:rsidRPr="000B0F42">
        <w:rPr>
          <w:b/>
          <w:bCs/>
          <w:sz w:val="22"/>
          <w:szCs w:val="22"/>
        </w:rPr>
        <w:t xml:space="preserve"> ИСПОЛНЕНИЕМ </w:t>
      </w:r>
    </w:p>
    <w:p w:rsidR="009367B0" w:rsidRPr="000B0F42" w:rsidRDefault="001237B2" w:rsidP="00BC452F">
      <w:pPr>
        <w:pStyle w:val="Default"/>
        <w:jc w:val="center"/>
        <w:rPr>
          <w:b/>
          <w:bCs/>
          <w:sz w:val="22"/>
          <w:szCs w:val="22"/>
        </w:rPr>
      </w:pPr>
      <w:r w:rsidRPr="000B0F42">
        <w:rPr>
          <w:b/>
          <w:bCs/>
          <w:sz w:val="22"/>
          <w:szCs w:val="22"/>
        </w:rPr>
        <w:t>АДМИНИСТРАТИВНОГО РЕГЛАМЕНТА</w:t>
      </w:r>
    </w:p>
    <w:p w:rsidR="001237B2" w:rsidRPr="000B0F42" w:rsidRDefault="001237B2" w:rsidP="00BC452F">
      <w:pPr>
        <w:pStyle w:val="Default"/>
        <w:jc w:val="center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bCs/>
          <w:sz w:val="22"/>
          <w:szCs w:val="22"/>
        </w:rPr>
        <w:t xml:space="preserve">4.1. Порядок осуществления текущего </w:t>
      </w:r>
      <w:proofErr w:type="gramStart"/>
      <w:r w:rsidRPr="000B0F42">
        <w:rPr>
          <w:b/>
          <w:bCs/>
          <w:sz w:val="22"/>
          <w:szCs w:val="22"/>
        </w:rPr>
        <w:t>контроля за</w:t>
      </w:r>
      <w:proofErr w:type="gramEnd"/>
      <w:r w:rsidRPr="000B0F42">
        <w:rPr>
          <w:b/>
          <w:bCs/>
          <w:sz w:val="22"/>
          <w:szCs w:val="22"/>
        </w:rPr>
        <w:t xml:space="preserve"> соблюдением и исполнением положений административного регламента.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Текущий </w:t>
      </w:r>
      <w:proofErr w:type="gramStart"/>
      <w:r w:rsidRPr="000B0F42">
        <w:rPr>
          <w:sz w:val="22"/>
          <w:szCs w:val="22"/>
        </w:rPr>
        <w:t>контроль за</w:t>
      </w:r>
      <w:proofErr w:type="gramEnd"/>
      <w:r w:rsidRPr="000B0F42">
        <w:rPr>
          <w:sz w:val="22"/>
          <w:szCs w:val="22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</w:t>
      </w:r>
      <w:r w:rsidR="001237B2" w:rsidRPr="000B0F42">
        <w:rPr>
          <w:sz w:val="22"/>
          <w:szCs w:val="22"/>
        </w:rPr>
        <w:t xml:space="preserve">администрации </w:t>
      </w:r>
      <w:r w:rsidRPr="000B0F42">
        <w:rPr>
          <w:sz w:val="22"/>
          <w:szCs w:val="22"/>
        </w:rPr>
        <w:t xml:space="preserve">муниципального образования. </w:t>
      </w:r>
    </w:p>
    <w:p w:rsidR="00BC452F" w:rsidRPr="000B0F42" w:rsidRDefault="00BC452F" w:rsidP="00BC452F">
      <w:pPr>
        <w:pStyle w:val="Default"/>
        <w:ind w:firstLine="708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4.2.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proofErr w:type="gramStart"/>
      <w:r w:rsidRPr="000B0F42">
        <w:rPr>
          <w:sz w:val="22"/>
          <w:szCs w:val="22"/>
        </w:rPr>
        <w:t>Контроль за</w:t>
      </w:r>
      <w:proofErr w:type="gramEnd"/>
      <w:r w:rsidRPr="000B0F42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Проверки могут быть плановыми на основании планов работы Администрации, либо внеплановыми, проводимыми, в том числе по жалобе заявителей на своевременность, полноту и качество предоставления муниципальной услуги.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Решение о проведение внеплановой проверки принимает глава </w:t>
      </w:r>
      <w:r w:rsidR="001237B2" w:rsidRPr="000B0F42">
        <w:rPr>
          <w:sz w:val="22"/>
          <w:szCs w:val="22"/>
        </w:rPr>
        <w:t xml:space="preserve">администрации </w:t>
      </w:r>
      <w:r w:rsidRPr="000B0F42">
        <w:rPr>
          <w:sz w:val="22"/>
          <w:szCs w:val="22"/>
        </w:rPr>
        <w:t xml:space="preserve">муниципального образования или уполномоченное им должностное лицо Администрации.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Для проведения плановых проверок предоставления муниципальной услуги формируется комиссия, в состав которой включаютс</w:t>
      </w:r>
      <w:r w:rsidR="001237B2" w:rsidRPr="000B0F42">
        <w:rPr>
          <w:sz w:val="22"/>
          <w:szCs w:val="22"/>
        </w:rPr>
        <w:t>я должностные лица и специалист</w:t>
      </w:r>
      <w:r w:rsidRPr="000B0F42">
        <w:rPr>
          <w:sz w:val="22"/>
          <w:szCs w:val="22"/>
        </w:rPr>
        <w:t xml:space="preserve"> Администрации.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Акт подписывается всеми членами комиссии. </w:t>
      </w:r>
    </w:p>
    <w:p w:rsidR="00BC452F" w:rsidRPr="000B0F42" w:rsidRDefault="00BC452F" w:rsidP="00BC452F">
      <w:pPr>
        <w:pStyle w:val="Default"/>
        <w:ind w:firstLine="708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4.3.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</w:p>
    <w:p w:rsidR="009367B0" w:rsidRPr="000B0F42" w:rsidRDefault="001237B2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>Специалист, ответственный</w:t>
      </w:r>
      <w:r w:rsidR="009367B0" w:rsidRPr="000B0F42">
        <w:rPr>
          <w:sz w:val="22"/>
          <w:szCs w:val="22"/>
        </w:rPr>
        <w:t xml:space="preserve"> за предоставление муниципальной услуги, несут персональную ответственность за сроки, порядок и качество исполнения каждой административной процедуры, указанной в настоящем Административном регламенте.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 </w:t>
      </w:r>
    </w:p>
    <w:p w:rsidR="00B11BFA" w:rsidRPr="000B0F42" w:rsidRDefault="00B11BFA" w:rsidP="000B42C2">
      <w:pPr>
        <w:pStyle w:val="Default"/>
        <w:rPr>
          <w:sz w:val="22"/>
          <w:szCs w:val="22"/>
        </w:rPr>
      </w:pP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b/>
          <w:sz w:val="22"/>
          <w:szCs w:val="22"/>
        </w:rPr>
        <w:t>4.4.</w:t>
      </w:r>
      <w:r w:rsidRPr="000B0F42">
        <w:rPr>
          <w:sz w:val="22"/>
          <w:szCs w:val="22"/>
        </w:rPr>
        <w:t xml:space="preserve"> </w:t>
      </w:r>
      <w:r w:rsidRPr="000B0F42">
        <w:rPr>
          <w:b/>
          <w:bCs/>
          <w:sz w:val="22"/>
          <w:szCs w:val="22"/>
        </w:rPr>
        <w:t xml:space="preserve">Порядок и формы </w:t>
      </w:r>
      <w:proofErr w:type="gramStart"/>
      <w:r w:rsidRPr="000B0F42">
        <w:rPr>
          <w:b/>
          <w:bCs/>
          <w:sz w:val="22"/>
          <w:szCs w:val="22"/>
        </w:rPr>
        <w:t>контроля за</w:t>
      </w:r>
      <w:proofErr w:type="gramEnd"/>
      <w:r w:rsidRPr="000B0F42">
        <w:rPr>
          <w:b/>
          <w:bCs/>
          <w:sz w:val="22"/>
          <w:szCs w:val="22"/>
        </w:rPr>
        <w:t xml:space="preserve"> предоставлением муниципальной услуги со стороны граждан, их объединений и организаций</w:t>
      </w:r>
      <w:r w:rsidRPr="000B0F42">
        <w:rPr>
          <w:sz w:val="22"/>
          <w:szCs w:val="22"/>
        </w:rPr>
        <w:t xml:space="preserve">. </w:t>
      </w:r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proofErr w:type="gramStart"/>
      <w:r w:rsidRPr="000B0F42">
        <w:rPr>
          <w:sz w:val="22"/>
          <w:szCs w:val="22"/>
        </w:rPr>
        <w:t>Заявители вправе направить письменное обращение в адрес главы</w:t>
      </w:r>
      <w:r w:rsidR="001237B2" w:rsidRPr="000B0F42">
        <w:rPr>
          <w:sz w:val="22"/>
          <w:szCs w:val="22"/>
        </w:rPr>
        <w:t xml:space="preserve"> администрации</w:t>
      </w:r>
      <w:r w:rsidRPr="000B0F42">
        <w:rPr>
          <w:sz w:val="22"/>
          <w:szCs w:val="22"/>
        </w:rPr>
        <w:t xml:space="preserve">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  <w:proofErr w:type="gramEnd"/>
    </w:p>
    <w:p w:rsidR="009367B0" w:rsidRPr="000B0F42" w:rsidRDefault="009367B0" w:rsidP="00BC452F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</w:t>
      </w:r>
      <w:r w:rsidR="00BC452F" w:rsidRPr="000B0F42">
        <w:rPr>
          <w:sz w:val="22"/>
          <w:szCs w:val="22"/>
        </w:rPr>
        <w:t>подписывается</w:t>
      </w:r>
      <w:r w:rsidR="00B11BFA" w:rsidRPr="000B0F42">
        <w:rPr>
          <w:sz w:val="22"/>
          <w:szCs w:val="22"/>
        </w:rPr>
        <w:t xml:space="preserve"> главой администрации муниципального образования или уполномоченным им должностным лицом.</w:t>
      </w:r>
    </w:p>
    <w:p w:rsidR="00E425EA" w:rsidRPr="000B0F42" w:rsidRDefault="00E425EA" w:rsidP="00BC452F">
      <w:pPr>
        <w:pStyle w:val="Default"/>
        <w:ind w:firstLine="708"/>
        <w:rPr>
          <w:sz w:val="22"/>
          <w:szCs w:val="22"/>
        </w:rPr>
      </w:pPr>
    </w:p>
    <w:p w:rsidR="00E425EA" w:rsidRPr="000B0F42" w:rsidRDefault="00E425EA" w:rsidP="00E425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0F42">
        <w:rPr>
          <w:rFonts w:ascii="Times New Roman" w:hAnsi="Times New Roman" w:cs="Times New Roman"/>
          <w:b/>
        </w:rPr>
        <w:lastRenderedPageBreak/>
        <w:t>5.ДОСУДЕБНЫЙ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</w:p>
    <w:p w:rsidR="00E425EA" w:rsidRPr="000B0F42" w:rsidRDefault="00E425EA" w:rsidP="00E425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5EA" w:rsidRPr="000B0F42" w:rsidRDefault="00E425EA" w:rsidP="00E425E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Заявители имеют право на обжалование действий или бездействия специалистов администрации в досудебном порядке. </w:t>
      </w:r>
    </w:p>
    <w:p w:rsidR="00E425EA" w:rsidRPr="000B0F42" w:rsidRDefault="00E425EA" w:rsidP="00E425E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Заявитель может обратиться с жалобой, в том числе в следующих случаях: </w:t>
      </w: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1) нарушение срока регистрации запроса заявителя о муниципальной услуге; </w:t>
      </w: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2) нарушение срока предоставления муниципальной услуги; </w:t>
      </w: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B0F42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B0F42">
        <w:rPr>
          <w:rFonts w:ascii="Times New Roman" w:hAnsi="Times New Roman" w:cs="Times New Roma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425EA" w:rsidRPr="000B0F42" w:rsidRDefault="00E425EA" w:rsidP="00E425E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Жалоба подается в письменной форме на бумажном носителе, в электронной форме в Администрацию муниципального образования.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 сельское поселение деревня </w:t>
      </w:r>
      <w:r w:rsidR="000B0F42" w:rsidRPr="000B0F42">
        <w:rPr>
          <w:rFonts w:ascii="Times New Roman" w:hAnsi="Times New Roman" w:cs="Times New Roman"/>
        </w:rPr>
        <w:t>Ивановское</w:t>
      </w:r>
      <w:r w:rsidRPr="000B0F42">
        <w:rPr>
          <w:rFonts w:ascii="Times New Roman" w:hAnsi="Times New Roman" w:cs="Times New Roman"/>
        </w:rPr>
        <w:t xml:space="preserve">. При письменном обращении заявителя срок его рассмотрения не превышает 30 календарных дней со дня регистрации жалобы (предложение отменено). </w:t>
      </w:r>
    </w:p>
    <w:p w:rsidR="00E425EA" w:rsidRPr="000B0F42" w:rsidRDefault="00E425EA" w:rsidP="00E425E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0B0F42">
        <w:rPr>
          <w:rFonts w:ascii="Times New Roman" w:hAnsi="Times New Roman" w:cs="Times New Roma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0B0F42" w:rsidRPr="000B0F42">
        <w:rPr>
          <w:rFonts w:ascii="Times New Roman" w:hAnsi="Times New Roman" w:cs="Times New Roman"/>
        </w:rPr>
        <w:t xml:space="preserve"> </w:t>
      </w:r>
      <w:r w:rsidRPr="000B0F42">
        <w:rPr>
          <w:rFonts w:ascii="Times New Roman" w:hAnsi="Times New Roman" w:cs="Times New Roman"/>
        </w:rPr>
        <w:t xml:space="preserve">сельского поселения деревня </w:t>
      </w:r>
      <w:r w:rsidR="000B0F42" w:rsidRPr="000B0F42">
        <w:rPr>
          <w:rFonts w:ascii="Times New Roman" w:hAnsi="Times New Roman" w:cs="Times New Roman"/>
        </w:rPr>
        <w:t>Ивановское</w:t>
      </w:r>
      <w:r w:rsidRPr="000B0F42">
        <w:rPr>
          <w:rFonts w:ascii="Times New Roman" w:hAnsi="Times New Roman" w:cs="Times New Roman"/>
        </w:rPr>
        <w:t xml:space="preserve">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E425EA" w:rsidRPr="000B0F42" w:rsidRDefault="00E425EA" w:rsidP="00E425E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0B0F42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0B0F42">
        <w:rPr>
          <w:rFonts w:ascii="Times New Roman" w:hAnsi="Times New Roman" w:cs="Times New Roman"/>
        </w:rPr>
        <w:t xml:space="preserve"> такими лицами в порядке, установленном антимонопольным законодательство Российской Федерации, в антимонопольный орган. (Внесено постановлением №138-п от 30.11.2016 года).</w:t>
      </w:r>
    </w:p>
    <w:p w:rsidR="00E425EA" w:rsidRPr="000B0F42" w:rsidRDefault="00E425EA" w:rsidP="00E425EA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Жалоба должна содержать: </w:t>
      </w:r>
    </w:p>
    <w:p w:rsidR="00E425EA" w:rsidRPr="000B0F42" w:rsidRDefault="00E425EA" w:rsidP="00E425EA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1) наименование органа, предоставляющего муниципальную услугу либо муниципального служащего, решения и действия (бездействие) которых обжалуются; </w:t>
      </w:r>
    </w:p>
    <w:p w:rsidR="00E425EA" w:rsidRPr="000B0F42" w:rsidRDefault="00E425EA" w:rsidP="00E425EA">
      <w:pPr>
        <w:pStyle w:val="Default"/>
        <w:rPr>
          <w:sz w:val="22"/>
          <w:szCs w:val="22"/>
        </w:rPr>
      </w:pPr>
      <w:proofErr w:type="gramStart"/>
      <w:r w:rsidRPr="000B0F42">
        <w:rPr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425EA" w:rsidRPr="000B0F42" w:rsidRDefault="00E425EA" w:rsidP="00E425EA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3) сведения об обжалуемых решениях и действиях (бездействии) органа, предоставляющего муниципальную услугу или муниципального служащего; </w:t>
      </w:r>
    </w:p>
    <w:p w:rsidR="00E425EA" w:rsidRPr="000B0F42" w:rsidRDefault="00E425EA" w:rsidP="00E425EA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425EA" w:rsidRPr="000B0F42" w:rsidRDefault="00E425EA" w:rsidP="00E425EA">
      <w:pPr>
        <w:pStyle w:val="Default"/>
        <w:ind w:firstLine="708"/>
        <w:rPr>
          <w:sz w:val="22"/>
          <w:szCs w:val="22"/>
        </w:rPr>
      </w:pPr>
      <w:proofErr w:type="gramStart"/>
      <w:r w:rsidRPr="000B0F42">
        <w:rPr>
          <w:sz w:val="22"/>
          <w:szCs w:val="22"/>
        </w:rPr>
        <w:t>Жалоба, поступившая в орган, предоставляющий муниципальную услугу, подлежит рассмотрению Главой администрации муниципального образования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B0F42">
        <w:rPr>
          <w:sz w:val="22"/>
          <w:szCs w:val="22"/>
        </w:rPr>
        <w:t xml:space="preserve"> дня ее регистрации. </w:t>
      </w:r>
    </w:p>
    <w:p w:rsidR="00E425EA" w:rsidRPr="000B0F42" w:rsidRDefault="00E425EA" w:rsidP="00E425EA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По результатам рассмотрения жалобы Администрация муниципального образования  принимает одно из следующих решений: </w:t>
      </w:r>
    </w:p>
    <w:p w:rsidR="00E425EA" w:rsidRPr="000B0F42" w:rsidRDefault="00E425EA" w:rsidP="00E425EA">
      <w:pPr>
        <w:pStyle w:val="Default"/>
        <w:rPr>
          <w:sz w:val="22"/>
          <w:szCs w:val="22"/>
        </w:rPr>
      </w:pPr>
      <w:proofErr w:type="gramStart"/>
      <w:r w:rsidRPr="000B0F42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E425EA" w:rsidRPr="000B0F42" w:rsidRDefault="00E425EA" w:rsidP="00E425EA">
      <w:pPr>
        <w:pStyle w:val="Default"/>
        <w:rPr>
          <w:sz w:val="22"/>
          <w:szCs w:val="22"/>
        </w:rPr>
      </w:pPr>
      <w:r w:rsidRPr="000B0F42">
        <w:rPr>
          <w:sz w:val="22"/>
          <w:szCs w:val="22"/>
        </w:rPr>
        <w:t xml:space="preserve">2) отказывает в удовлетворении жалобы. </w:t>
      </w:r>
    </w:p>
    <w:p w:rsidR="00E425EA" w:rsidRPr="000B0F42" w:rsidRDefault="00E425EA" w:rsidP="00E425EA">
      <w:pPr>
        <w:pStyle w:val="Default"/>
        <w:ind w:firstLine="708"/>
        <w:rPr>
          <w:sz w:val="22"/>
          <w:szCs w:val="22"/>
        </w:rPr>
      </w:pPr>
      <w:r w:rsidRPr="000B0F42">
        <w:rPr>
          <w:sz w:val="22"/>
          <w:szCs w:val="22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425EA" w:rsidRPr="000B0F42" w:rsidRDefault="00E425EA" w:rsidP="00E425E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0F42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0B0F42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0B0F42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 (глава администрации муниципального образования сельское поселение деревня </w:t>
      </w:r>
      <w:r w:rsidR="000B0F42" w:rsidRPr="000B0F42">
        <w:rPr>
          <w:rFonts w:ascii="Times New Roman" w:hAnsi="Times New Roman" w:cs="Times New Roman"/>
        </w:rPr>
        <w:t>Ивановское</w:t>
      </w:r>
      <w:r w:rsidRPr="000B0F42">
        <w:rPr>
          <w:rFonts w:ascii="Times New Roman" w:hAnsi="Times New Roman" w:cs="Times New Roman"/>
        </w:rPr>
        <w:t>), незамедлительно направляет имеющиеся материалы в органы прокуратуры.</w:t>
      </w: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  <w:b/>
        </w:rPr>
      </w:pP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  <w:b/>
        </w:rPr>
      </w:pPr>
    </w:p>
    <w:p w:rsidR="00E425EA" w:rsidRPr="000B0F42" w:rsidRDefault="00E425EA" w:rsidP="00E425E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425EA" w:rsidRPr="000B0F42" w:rsidSect="00F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4051"/>
    <w:multiLevelType w:val="multilevel"/>
    <w:tmpl w:val="85A69F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660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61E22B8"/>
    <w:multiLevelType w:val="hybridMultilevel"/>
    <w:tmpl w:val="D1F8B0E8"/>
    <w:lvl w:ilvl="0" w:tplc="2FD699C6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05"/>
    <w:rsid w:val="000B0F42"/>
    <w:rsid w:val="000B42C2"/>
    <w:rsid w:val="001237B2"/>
    <w:rsid w:val="00134CC0"/>
    <w:rsid w:val="002C6FE5"/>
    <w:rsid w:val="003337AB"/>
    <w:rsid w:val="003C3936"/>
    <w:rsid w:val="00476DE6"/>
    <w:rsid w:val="00703D78"/>
    <w:rsid w:val="00761E35"/>
    <w:rsid w:val="00781C26"/>
    <w:rsid w:val="008C3118"/>
    <w:rsid w:val="00926929"/>
    <w:rsid w:val="009367B0"/>
    <w:rsid w:val="00982AC9"/>
    <w:rsid w:val="009C501E"/>
    <w:rsid w:val="009C63D3"/>
    <w:rsid w:val="00AB6005"/>
    <w:rsid w:val="00AD7860"/>
    <w:rsid w:val="00B11BFA"/>
    <w:rsid w:val="00BC452F"/>
    <w:rsid w:val="00BC714E"/>
    <w:rsid w:val="00BF18F7"/>
    <w:rsid w:val="00E425EA"/>
    <w:rsid w:val="00E77FD7"/>
    <w:rsid w:val="00FD62D4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4C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4C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.ivankova.6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vanovskoe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ta.ivankova.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6906-1705-4D00-8521-EF3045E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Хвощи</dc:creator>
  <cp:lastModifiedBy>User</cp:lastModifiedBy>
  <cp:revision>2</cp:revision>
  <cp:lastPrinted>2019-03-29T08:58:00Z</cp:lastPrinted>
  <dcterms:created xsi:type="dcterms:W3CDTF">2019-04-08T09:04:00Z</dcterms:created>
  <dcterms:modified xsi:type="dcterms:W3CDTF">2019-04-08T09:04:00Z</dcterms:modified>
</cp:coreProperties>
</file>