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6" w:rsidRPr="00B957D1" w:rsidRDefault="002B7BB6" w:rsidP="00F66FA4">
      <w:pPr>
        <w:pStyle w:val="a3"/>
        <w:rPr>
          <w:sz w:val="28"/>
          <w:szCs w:val="28"/>
        </w:rPr>
      </w:pPr>
    </w:p>
    <w:p w:rsidR="002B7BB6" w:rsidRPr="00B957D1" w:rsidRDefault="002B7BB6" w:rsidP="00B957D1">
      <w:pPr>
        <w:pStyle w:val="a3"/>
        <w:rPr>
          <w:sz w:val="28"/>
          <w:szCs w:val="28"/>
        </w:rPr>
      </w:pPr>
    </w:p>
    <w:p w:rsidR="00FC00D4" w:rsidRPr="00FC00D4" w:rsidRDefault="00B957D1" w:rsidP="00FC00D4">
      <w:pPr>
        <w:jc w:val="center"/>
        <w:rPr>
          <w:rFonts w:ascii="Times New Roman" w:hAnsi="Times New Roman" w:cs="Times New Roman"/>
          <w:b/>
          <w:sz w:val="28"/>
          <w:szCs w:val="28"/>
        </w:rPr>
      </w:pPr>
      <w:r w:rsidRPr="00FC00D4">
        <w:rPr>
          <w:rFonts w:ascii="Times New Roman" w:hAnsi="Times New Roman" w:cs="Times New Roman"/>
          <w:b/>
          <w:sz w:val="28"/>
          <w:szCs w:val="28"/>
        </w:rPr>
        <w:t>СОВЕТ НАРОДНЫХ  ДЕПУТАТОВ</w:t>
      </w:r>
      <w:r w:rsidR="00FC00D4" w:rsidRPr="00FC00D4">
        <w:rPr>
          <w:rFonts w:ascii="Times New Roman" w:hAnsi="Times New Roman" w:cs="Times New Roman"/>
          <w:b/>
          <w:sz w:val="28"/>
          <w:szCs w:val="28"/>
        </w:rPr>
        <w:t xml:space="preserve"> </w:t>
      </w:r>
      <w:r w:rsidR="00FC00D4">
        <w:rPr>
          <w:rFonts w:ascii="Times New Roman" w:hAnsi="Times New Roman" w:cs="Times New Roman"/>
          <w:b/>
          <w:sz w:val="28"/>
          <w:szCs w:val="28"/>
        </w:rPr>
        <w:t xml:space="preserve">                                                      </w:t>
      </w:r>
      <w:r w:rsidRPr="00FC00D4">
        <w:rPr>
          <w:rFonts w:ascii="Times New Roman" w:hAnsi="Times New Roman" w:cs="Times New Roman"/>
          <w:b/>
          <w:sz w:val="28"/>
          <w:szCs w:val="28"/>
        </w:rPr>
        <w:t>ДМИТРИЕВСКОГО СЕЛЬСКОГО ПОСЕЛЕНИЯ</w:t>
      </w:r>
      <w:r w:rsidR="00FC00D4" w:rsidRPr="00FC00D4">
        <w:rPr>
          <w:rFonts w:ascii="Times New Roman" w:hAnsi="Times New Roman" w:cs="Times New Roman"/>
          <w:b/>
          <w:sz w:val="28"/>
          <w:szCs w:val="28"/>
        </w:rPr>
        <w:t xml:space="preserve"> </w:t>
      </w:r>
      <w:r w:rsidR="00FC00D4">
        <w:rPr>
          <w:rFonts w:ascii="Times New Roman" w:hAnsi="Times New Roman" w:cs="Times New Roman"/>
          <w:b/>
          <w:sz w:val="28"/>
          <w:szCs w:val="28"/>
        </w:rPr>
        <w:t xml:space="preserve">                                          </w:t>
      </w:r>
      <w:r w:rsidRPr="00FC00D4">
        <w:rPr>
          <w:rFonts w:ascii="Times New Roman" w:hAnsi="Times New Roman" w:cs="Times New Roman"/>
          <w:b/>
          <w:sz w:val="28"/>
          <w:szCs w:val="28"/>
        </w:rPr>
        <w:t>ПАНИНСКОГО МУНИЦИПАЛЬНОГО РАЙОНА</w:t>
      </w:r>
      <w:r w:rsidR="00FC00D4" w:rsidRPr="00FC00D4">
        <w:rPr>
          <w:rFonts w:ascii="Times New Roman" w:hAnsi="Times New Roman" w:cs="Times New Roman"/>
          <w:b/>
          <w:sz w:val="28"/>
          <w:szCs w:val="28"/>
        </w:rPr>
        <w:t xml:space="preserve"> </w:t>
      </w:r>
      <w:r w:rsidR="00FC00D4">
        <w:rPr>
          <w:rFonts w:ascii="Times New Roman" w:hAnsi="Times New Roman" w:cs="Times New Roman"/>
          <w:b/>
          <w:sz w:val="28"/>
          <w:szCs w:val="28"/>
        </w:rPr>
        <w:t xml:space="preserve">                                     </w:t>
      </w:r>
      <w:r w:rsidRPr="00FC00D4">
        <w:rPr>
          <w:rFonts w:ascii="Times New Roman" w:hAnsi="Times New Roman" w:cs="Times New Roman"/>
          <w:b/>
          <w:sz w:val="28"/>
          <w:szCs w:val="28"/>
        </w:rPr>
        <w:t>ВОРОНЕЖСКОЙ ОБЛАСТИ</w:t>
      </w:r>
    </w:p>
    <w:p w:rsidR="00B957D1" w:rsidRPr="00B957D1" w:rsidRDefault="00B957D1" w:rsidP="00FC00D4">
      <w:pPr>
        <w:jc w:val="center"/>
        <w:rPr>
          <w:rFonts w:ascii="Times New Roman" w:hAnsi="Times New Roman" w:cs="Times New Roman"/>
          <w:b/>
          <w:sz w:val="28"/>
          <w:szCs w:val="28"/>
        </w:rPr>
      </w:pPr>
      <w:proofErr w:type="gramStart"/>
      <w:r w:rsidRPr="00B957D1">
        <w:rPr>
          <w:rFonts w:ascii="Times New Roman" w:hAnsi="Times New Roman" w:cs="Times New Roman"/>
          <w:b/>
          <w:sz w:val="28"/>
          <w:szCs w:val="28"/>
        </w:rPr>
        <w:t>Р</w:t>
      </w:r>
      <w:proofErr w:type="gramEnd"/>
      <w:r w:rsidRPr="00B957D1">
        <w:rPr>
          <w:rFonts w:ascii="Times New Roman" w:hAnsi="Times New Roman" w:cs="Times New Roman"/>
          <w:b/>
          <w:sz w:val="28"/>
          <w:szCs w:val="28"/>
        </w:rPr>
        <w:t xml:space="preserve"> Е Ш Е Н И Е</w:t>
      </w:r>
    </w:p>
    <w:p w:rsidR="00B957D1" w:rsidRPr="00B957D1" w:rsidRDefault="00B957D1" w:rsidP="00B957D1">
      <w:pPr>
        <w:jc w:val="both"/>
        <w:rPr>
          <w:rFonts w:ascii="Times New Roman" w:hAnsi="Times New Roman" w:cs="Times New Roman"/>
          <w:sz w:val="28"/>
          <w:szCs w:val="28"/>
        </w:rPr>
      </w:pPr>
      <w:r>
        <w:rPr>
          <w:rFonts w:ascii="Times New Roman" w:hAnsi="Times New Roman" w:cs="Times New Roman"/>
          <w:sz w:val="28"/>
          <w:szCs w:val="28"/>
        </w:rPr>
        <w:t xml:space="preserve">  </w:t>
      </w:r>
      <w:r w:rsidR="00FC00D4">
        <w:rPr>
          <w:rFonts w:ascii="Times New Roman" w:hAnsi="Times New Roman" w:cs="Times New Roman"/>
          <w:sz w:val="28"/>
          <w:szCs w:val="28"/>
        </w:rPr>
        <w:t xml:space="preserve"> от  08 апреля </w:t>
      </w:r>
      <w:r w:rsidRPr="00B957D1">
        <w:rPr>
          <w:rFonts w:ascii="Times New Roman" w:hAnsi="Times New Roman" w:cs="Times New Roman"/>
          <w:sz w:val="28"/>
          <w:szCs w:val="28"/>
        </w:rPr>
        <w:t xml:space="preserve">2019 г.    № </w:t>
      </w:r>
      <w:r w:rsidR="00FC00D4">
        <w:rPr>
          <w:rFonts w:ascii="Times New Roman" w:hAnsi="Times New Roman" w:cs="Times New Roman"/>
          <w:sz w:val="28"/>
          <w:szCs w:val="28"/>
        </w:rPr>
        <w:t>147</w:t>
      </w:r>
      <w:r w:rsidRPr="00B957D1">
        <w:rPr>
          <w:rFonts w:ascii="Times New Roman" w:hAnsi="Times New Roman" w:cs="Times New Roman"/>
          <w:sz w:val="28"/>
          <w:szCs w:val="28"/>
        </w:rPr>
        <w:t xml:space="preserve"> </w:t>
      </w:r>
    </w:p>
    <w:p w:rsidR="00B957D1" w:rsidRPr="00B957D1" w:rsidRDefault="00B957D1" w:rsidP="00FC00D4">
      <w:pPr>
        <w:rPr>
          <w:rFonts w:ascii="Times New Roman" w:hAnsi="Times New Roman" w:cs="Times New Roman"/>
          <w:sz w:val="28"/>
          <w:szCs w:val="28"/>
        </w:rPr>
      </w:pPr>
      <w:r w:rsidRPr="00B957D1">
        <w:rPr>
          <w:rFonts w:ascii="Times New Roman" w:hAnsi="Times New Roman" w:cs="Times New Roman"/>
          <w:sz w:val="28"/>
          <w:szCs w:val="28"/>
        </w:rPr>
        <w:t xml:space="preserve"> </w:t>
      </w:r>
      <w:r w:rsidRPr="00B957D1">
        <w:rPr>
          <w:rFonts w:ascii="Times New Roman" w:hAnsi="Times New Roman" w:cs="Times New Roman"/>
          <w:b/>
          <w:sz w:val="28"/>
          <w:szCs w:val="28"/>
        </w:rPr>
        <w:t xml:space="preserve"> </w:t>
      </w:r>
      <w:r w:rsidR="00FC00D4">
        <w:rPr>
          <w:rFonts w:ascii="Times New Roman" w:hAnsi="Times New Roman" w:cs="Times New Roman"/>
          <w:b/>
          <w:sz w:val="28"/>
          <w:szCs w:val="28"/>
        </w:rPr>
        <w:t xml:space="preserve"> </w:t>
      </w:r>
      <w:r w:rsidRPr="00B957D1">
        <w:rPr>
          <w:rFonts w:ascii="Times New Roman" w:hAnsi="Times New Roman" w:cs="Times New Roman"/>
          <w:b/>
          <w:sz w:val="28"/>
          <w:szCs w:val="28"/>
        </w:rPr>
        <w:t>Об исполнении  бюджета Дмитриевского</w:t>
      </w:r>
    </w:p>
    <w:p w:rsidR="00FC00D4" w:rsidRDefault="00B957D1" w:rsidP="00FC00D4">
      <w:pPr>
        <w:rPr>
          <w:rFonts w:ascii="Times New Roman" w:hAnsi="Times New Roman" w:cs="Times New Roman"/>
          <w:b/>
          <w:sz w:val="28"/>
          <w:szCs w:val="28"/>
        </w:rPr>
      </w:pPr>
      <w:r>
        <w:rPr>
          <w:rFonts w:ascii="Times New Roman" w:hAnsi="Times New Roman" w:cs="Times New Roman"/>
          <w:b/>
          <w:sz w:val="28"/>
          <w:szCs w:val="28"/>
        </w:rPr>
        <w:t xml:space="preserve">   </w:t>
      </w:r>
      <w:r w:rsidRPr="00B957D1">
        <w:rPr>
          <w:rFonts w:ascii="Times New Roman" w:hAnsi="Times New Roman" w:cs="Times New Roman"/>
          <w:b/>
          <w:sz w:val="28"/>
          <w:szCs w:val="28"/>
        </w:rPr>
        <w:t xml:space="preserve">сельского поселения Панинского </w:t>
      </w:r>
      <w:r w:rsidR="00FC00D4">
        <w:rPr>
          <w:rFonts w:ascii="Times New Roman" w:hAnsi="Times New Roman" w:cs="Times New Roman"/>
          <w:b/>
          <w:sz w:val="28"/>
          <w:szCs w:val="28"/>
        </w:rPr>
        <w:t xml:space="preserve">                                                                                                                </w:t>
      </w:r>
    </w:p>
    <w:p w:rsidR="00B957D1" w:rsidRPr="00B957D1" w:rsidRDefault="00FC00D4" w:rsidP="00FC00D4">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B957D1" w:rsidRPr="00B957D1">
        <w:rPr>
          <w:rFonts w:ascii="Times New Roman" w:hAnsi="Times New Roman" w:cs="Times New Roman"/>
          <w:b/>
          <w:sz w:val="28"/>
          <w:szCs w:val="28"/>
        </w:rPr>
        <w:t>му</w:t>
      </w:r>
      <w:r>
        <w:rPr>
          <w:rFonts w:ascii="Times New Roman" w:hAnsi="Times New Roman" w:cs="Times New Roman"/>
          <w:b/>
          <w:sz w:val="28"/>
          <w:szCs w:val="28"/>
        </w:rPr>
        <w:t>ници</w:t>
      </w:r>
      <w:r w:rsidR="00B957D1" w:rsidRPr="00B957D1">
        <w:rPr>
          <w:rFonts w:ascii="Times New Roman" w:hAnsi="Times New Roman" w:cs="Times New Roman"/>
          <w:b/>
          <w:sz w:val="28"/>
          <w:szCs w:val="28"/>
        </w:rPr>
        <w:t>пального</w:t>
      </w:r>
      <w:proofErr w:type="gramEnd"/>
      <w:r w:rsidR="00B957D1" w:rsidRPr="00B957D1">
        <w:rPr>
          <w:rFonts w:ascii="Times New Roman" w:hAnsi="Times New Roman" w:cs="Times New Roman"/>
          <w:b/>
          <w:sz w:val="28"/>
          <w:szCs w:val="28"/>
        </w:rPr>
        <w:t xml:space="preserve"> района  за 20</w:t>
      </w:r>
      <w:r w:rsidR="00B957D1">
        <w:rPr>
          <w:rFonts w:ascii="Times New Roman" w:hAnsi="Times New Roman" w:cs="Times New Roman"/>
          <w:b/>
          <w:sz w:val="28"/>
          <w:szCs w:val="28"/>
        </w:rPr>
        <w:t>18 год</w:t>
      </w:r>
      <w:r w:rsidR="00B957D1" w:rsidRPr="00B957D1">
        <w:rPr>
          <w:rFonts w:ascii="Times New Roman" w:hAnsi="Times New Roman" w:cs="Times New Roman"/>
          <w:b/>
          <w:sz w:val="28"/>
          <w:szCs w:val="28"/>
        </w:rPr>
        <w:t xml:space="preserve">  </w:t>
      </w: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B957D1" w:rsidRDefault="00B957D1" w:rsidP="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Во исполнение решения Совета народных депутатов Дмитриевского сельского поселения от </w:t>
      </w:r>
      <w:r w:rsidRPr="00B957D1">
        <w:rPr>
          <w:rFonts w:ascii="Times New Roman" w:hAnsi="Times New Roman" w:cs="Times New Roman"/>
          <w:sz w:val="28"/>
          <w:szCs w:val="28"/>
        </w:rPr>
        <w:t>20.12.2017г № 102 «О бюджете Дмитриевского сельского поселения Панинского муниципального района на  2018 год и на плановый период 2019 и 2020 годов» (в редакции от 18.10.2018 № 125, от 27.12.2018г № 138</w:t>
      </w:r>
      <w:r w:rsidRPr="00B957D1">
        <w:rPr>
          <w:rFonts w:ascii="Times New Roman" w:hAnsi="Times New Roman" w:cs="Times New Roman"/>
          <w:bCs/>
          <w:sz w:val="28"/>
          <w:szCs w:val="28"/>
        </w:rPr>
        <w:t xml:space="preserve">) Совет народных депутатов решил: </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Статья 1.</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Принять исполнение бюджета Дмитриевского сельского поселения Панинского муниципального района за 2018 год по доходам в сумме 6 559 415 руб. 66 коп</w:t>
      </w:r>
      <w:proofErr w:type="gramStart"/>
      <w:r w:rsidRPr="00B957D1">
        <w:rPr>
          <w:rFonts w:ascii="Times New Roman" w:hAnsi="Times New Roman" w:cs="Times New Roman"/>
          <w:bCs/>
          <w:sz w:val="28"/>
          <w:szCs w:val="28"/>
        </w:rPr>
        <w:t>.</w:t>
      </w:r>
      <w:proofErr w:type="gramEnd"/>
      <w:r w:rsidRPr="00B957D1">
        <w:rPr>
          <w:rFonts w:ascii="Times New Roman" w:hAnsi="Times New Roman" w:cs="Times New Roman"/>
          <w:bCs/>
          <w:sz w:val="28"/>
          <w:szCs w:val="28"/>
        </w:rPr>
        <w:t xml:space="preserve"> </w:t>
      </w:r>
      <w:proofErr w:type="gramStart"/>
      <w:r w:rsidRPr="00B957D1">
        <w:rPr>
          <w:rFonts w:ascii="Times New Roman" w:hAnsi="Times New Roman" w:cs="Times New Roman"/>
          <w:bCs/>
          <w:sz w:val="28"/>
          <w:szCs w:val="28"/>
        </w:rPr>
        <w:t>с</w:t>
      </w:r>
      <w:proofErr w:type="gramEnd"/>
      <w:r w:rsidRPr="00B957D1">
        <w:rPr>
          <w:rFonts w:ascii="Times New Roman" w:hAnsi="Times New Roman" w:cs="Times New Roman"/>
          <w:bCs/>
          <w:sz w:val="28"/>
          <w:szCs w:val="28"/>
        </w:rPr>
        <w:t>огласно приложению № 1,  и по расходам в сумме 6 423 278 руб.97 коп. согласно приложению № 2,3,4.</w:t>
      </w: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sz w:val="28"/>
          <w:szCs w:val="28"/>
        </w:rPr>
        <w:t>Статья 2</w:t>
      </w:r>
      <w:r w:rsidRPr="00B957D1">
        <w:rPr>
          <w:rFonts w:ascii="Times New Roman" w:hAnsi="Times New Roman" w:cs="Times New Roman"/>
          <w:b/>
          <w:sz w:val="28"/>
          <w:szCs w:val="28"/>
        </w:rPr>
        <w:t>.</w:t>
      </w:r>
      <w:r w:rsidRPr="00B957D1">
        <w:rPr>
          <w:rFonts w:ascii="Times New Roman" w:hAnsi="Times New Roman" w:cs="Times New Roman"/>
          <w:sz w:val="28"/>
          <w:szCs w:val="28"/>
        </w:rPr>
        <w:t xml:space="preserve"> Настоящее Решение  вступает в силу со дня его опубликования. </w:t>
      </w:r>
    </w:p>
    <w:p w:rsidR="00B957D1" w:rsidRPr="00B957D1" w:rsidRDefault="00B957D1" w:rsidP="00B957D1">
      <w:pPr>
        <w:pStyle w:val="a7"/>
        <w:ind w:left="660"/>
        <w:rPr>
          <w:sz w:val="28"/>
          <w:szCs w:val="28"/>
        </w:rPr>
      </w:pPr>
    </w:p>
    <w:p w:rsidR="00B957D1" w:rsidRPr="00B957D1" w:rsidRDefault="00B957D1" w:rsidP="00B957D1">
      <w:pPr>
        <w:pStyle w:val="a7"/>
        <w:rPr>
          <w:sz w:val="28"/>
          <w:szCs w:val="28"/>
        </w:rPr>
      </w:pPr>
      <w:r>
        <w:rPr>
          <w:sz w:val="28"/>
          <w:szCs w:val="28"/>
        </w:rPr>
        <w:t xml:space="preserve">Глава </w:t>
      </w:r>
      <w:r w:rsidRPr="00B957D1">
        <w:rPr>
          <w:sz w:val="28"/>
          <w:szCs w:val="28"/>
        </w:rPr>
        <w:t>Дмитриевского</w:t>
      </w:r>
    </w:p>
    <w:p w:rsidR="00B957D1" w:rsidRPr="00B957D1" w:rsidRDefault="00B957D1" w:rsidP="00B957D1">
      <w:pPr>
        <w:pStyle w:val="a7"/>
        <w:rPr>
          <w:sz w:val="28"/>
          <w:szCs w:val="28"/>
        </w:rPr>
      </w:pPr>
      <w:r w:rsidRPr="00B957D1">
        <w:rPr>
          <w:sz w:val="28"/>
          <w:szCs w:val="28"/>
        </w:rPr>
        <w:t xml:space="preserve">сельского поселения                                                             </w:t>
      </w:r>
      <w:r>
        <w:rPr>
          <w:sz w:val="28"/>
          <w:szCs w:val="28"/>
        </w:rPr>
        <w:t xml:space="preserve">                </w:t>
      </w:r>
      <w:r w:rsidRPr="00B957D1">
        <w:rPr>
          <w:sz w:val="28"/>
          <w:szCs w:val="28"/>
        </w:rPr>
        <w:t>О.В.</w:t>
      </w:r>
      <w:r>
        <w:rPr>
          <w:sz w:val="28"/>
          <w:szCs w:val="28"/>
        </w:rPr>
        <w:t xml:space="preserve"> </w:t>
      </w:r>
      <w:r w:rsidRPr="00B957D1">
        <w:rPr>
          <w:sz w:val="28"/>
          <w:szCs w:val="28"/>
        </w:rPr>
        <w:t>Казьмин</w:t>
      </w:r>
    </w:p>
    <w:p w:rsidR="00B957D1" w:rsidRPr="00B957D1" w:rsidRDefault="00B957D1" w:rsidP="00B957D1">
      <w:pPr>
        <w:pStyle w:val="a7"/>
        <w:rPr>
          <w:sz w:val="28"/>
          <w:szCs w:val="28"/>
        </w:rPr>
      </w:pPr>
      <w:r w:rsidRPr="00B957D1">
        <w:rPr>
          <w:sz w:val="28"/>
          <w:szCs w:val="28"/>
        </w:rPr>
        <w:t xml:space="preserve">                      </w:t>
      </w:r>
    </w:p>
    <w:p w:rsidR="00B957D1" w:rsidRDefault="00B957D1"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Default="00FC00D4" w:rsidP="00B957D1">
      <w:pPr>
        <w:pStyle w:val="ConsNormal"/>
        <w:ind w:firstLine="0"/>
        <w:jc w:val="both"/>
        <w:outlineLvl w:val="0"/>
        <w:rPr>
          <w:rFonts w:ascii="Times New Roman" w:hAnsi="Times New Roman" w:cs="Times New Roman"/>
          <w:bCs/>
          <w:sz w:val="28"/>
          <w:szCs w:val="28"/>
        </w:rPr>
      </w:pPr>
    </w:p>
    <w:p w:rsidR="00FC00D4" w:rsidRPr="00B957D1" w:rsidRDefault="00FC00D4" w:rsidP="00B957D1">
      <w:pPr>
        <w:pStyle w:val="ConsNormal"/>
        <w:ind w:firstLine="0"/>
        <w:jc w:val="both"/>
        <w:outlineLvl w:val="0"/>
        <w:rPr>
          <w:rFonts w:ascii="Times New Roman" w:hAnsi="Times New Roman" w:cs="Times New Roman"/>
          <w:bCs/>
          <w:sz w:val="28"/>
          <w:szCs w:val="28"/>
        </w:rPr>
      </w:pPr>
    </w:p>
    <w:p w:rsidR="00B957D1" w:rsidRPr="00E743BE" w:rsidRDefault="00B957D1" w:rsidP="00B957D1">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lastRenderedPageBreak/>
        <w:t xml:space="preserve">                                                                                            Приложение №1</w:t>
      </w:r>
    </w:p>
    <w:p w:rsidR="00B957D1" w:rsidRPr="00E743BE" w:rsidRDefault="00B957D1" w:rsidP="00B957D1">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w:t>
      </w:r>
      <w:r w:rsidR="00E743BE" w:rsidRPr="00E743BE">
        <w:rPr>
          <w:rFonts w:ascii="Times New Roman" w:hAnsi="Times New Roman" w:cs="Times New Roman"/>
          <w:bCs/>
          <w:sz w:val="24"/>
          <w:szCs w:val="24"/>
        </w:rPr>
        <w:t xml:space="preserve">                               к</w:t>
      </w:r>
      <w:r w:rsidRPr="00E743BE">
        <w:rPr>
          <w:rFonts w:ascii="Times New Roman" w:hAnsi="Times New Roman" w:cs="Times New Roman"/>
          <w:bCs/>
          <w:sz w:val="24"/>
          <w:szCs w:val="24"/>
        </w:rPr>
        <w:t xml:space="preserve"> решению Совета народных депутатов  </w:t>
      </w:r>
    </w:p>
    <w:p w:rsidR="00B957D1" w:rsidRPr="00E743BE" w:rsidRDefault="00B957D1" w:rsidP="00B957D1">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Дмитриевского сельского поселения</w:t>
      </w:r>
    </w:p>
    <w:p w:rsidR="00B957D1" w:rsidRPr="00E743BE" w:rsidRDefault="00B957D1" w:rsidP="00B957D1">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Панинского муниципального района </w:t>
      </w:r>
    </w:p>
    <w:p w:rsidR="00B957D1" w:rsidRPr="00E743BE" w:rsidRDefault="00B957D1" w:rsidP="00B957D1">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от  </w:t>
      </w:r>
      <w:r w:rsidR="00FC00D4" w:rsidRPr="00E743BE">
        <w:rPr>
          <w:rFonts w:ascii="Times New Roman" w:hAnsi="Times New Roman" w:cs="Times New Roman"/>
          <w:bCs/>
          <w:sz w:val="24"/>
          <w:szCs w:val="24"/>
        </w:rPr>
        <w:t>08.04.</w:t>
      </w:r>
      <w:r w:rsidRPr="00E743BE">
        <w:rPr>
          <w:rFonts w:ascii="Times New Roman" w:hAnsi="Times New Roman" w:cs="Times New Roman"/>
          <w:bCs/>
          <w:sz w:val="24"/>
          <w:szCs w:val="24"/>
        </w:rPr>
        <w:t xml:space="preserve"> 2019 года  №</w:t>
      </w:r>
      <w:r w:rsidR="00FC00D4" w:rsidRPr="00E743BE">
        <w:rPr>
          <w:rFonts w:ascii="Times New Roman" w:hAnsi="Times New Roman" w:cs="Times New Roman"/>
          <w:bCs/>
          <w:sz w:val="24"/>
          <w:szCs w:val="24"/>
        </w:rPr>
        <w:t xml:space="preserve"> 147</w:t>
      </w:r>
      <w:r w:rsidRPr="00E743BE">
        <w:rPr>
          <w:rFonts w:ascii="Times New Roman" w:hAnsi="Times New Roman" w:cs="Times New Roman"/>
          <w:bCs/>
          <w:sz w:val="24"/>
          <w:szCs w:val="24"/>
        </w:rPr>
        <w:t xml:space="preserve"> </w:t>
      </w:r>
    </w:p>
    <w:p w:rsidR="00B957D1" w:rsidRPr="00E743BE" w:rsidRDefault="00B957D1" w:rsidP="00B957D1">
      <w:pPr>
        <w:pStyle w:val="ConsNormal"/>
        <w:ind w:firstLine="0"/>
        <w:jc w:val="both"/>
        <w:outlineLvl w:val="0"/>
        <w:rPr>
          <w:rFonts w:ascii="Times New Roman" w:hAnsi="Times New Roman" w:cs="Times New Roman"/>
          <w:bCs/>
          <w:sz w:val="24"/>
          <w:szCs w:val="24"/>
        </w:rPr>
      </w:pPr>
    </w:p>
    <w:p w:rsidR="00B957D1" w:rsidRPr="00E743BE" w:rsidRDefault="00B957D1" w:rsidP="00B957D1">
      <w:pPr>
        <w:pStyle w:val="ConsNormal"/>
        <w:ind w:firstLine="0"/>
        <w:jc w:val="both"/>
        <w:outlineLvl w:val="0"/>
        <w:rPr>
          <w:rFonts w:ascii="Times New Roman" w:hAnsi="Times New Roman" w:cs="Times New Roman"/>
          <w:bCs/>
          <w:sz w:val="24"/>
          <w:szCs w:val="24"/>
        </w:rPr>
      </w:pPr>
    </w:p>
    <w:p w:rsidR="00B957D1" w:rsidRPr="00E743BE" w:rsidRDefault="00B957D1" w:rsidP="00B957D1">
      <w:pPr>
        <w:pStyle w:val="ConsNormal"/>
        <w:ind w:firstLine="0"/>
        <w:jc w:val="center"/>
        <w:outlineLvl w:val="0"/>
        <w:rPr>
          <w:rFonts w:ascii="Times New Roman" w:hAnsi="Times New Roman" w:cs="Times New Roman"/>
          <w:b/>
          <w:bCs/>
          <w:sz w:val="24"/>
          <w:szCs w:val="24"/>
        </w:rPr>
      </w:pPr>
      <w:r w:rsidRPr="00E743BE">
        <w:rPr>
          <w:rFonts w:ascii="Times New Roman" w:hAnsi="Times New Roman" w:cs="Times New Roman"/>
          <w:b/>
          <w:bCs/>
          <w:sz w:val="24"/>
          <w:szCs w:val="24"/>
        </w:rPr>
        <w:t>ИСПОЛНЕНИЕ  ПОСТУПЛЕНИЯ  ДОХОДОВ В БЮДЖЕТ</w:t>
      </w:r>
    </w:p>
    <w:p w:rsidR="00B957D1" w:rsidRPr="00E743BE" w:rsidRDefault="00B957D1" w:rsidP="00B957D1">
      <w:pPr>
        <w:pStyle w:val="ConsNormal"/>
        <w:ind w:firstLine="0"/>
        <w:jc w:val="center"/>
        <w:outlineLvl w:val="0"/>
        <w:rPr>
          <w:rFonts w:ascii="Times New Roman" w:hAnsi="Times New Roman" w:cs="Times New Roman"/>
          <w:b/>
          <w:bCs/>
          <w:sz w:val="24"/>
          <w:szCs w:val="24"/>
        </w:rPr>
      </w:pPr>
      <w:r w:rsidRPr="00E743BE">
        <w:rPr>
          <w:rFonts w:ascii="Times New Roman" w:hAnsi="Times New Roman" w:cs="Times New Roman"/>
          <w:b/>
          <w:bCs/>
          <w:sz w:val="24"/>
          <w:szCs w:val="24"/>
        </w:rPr>
        <w:t>ДМИТРИЕВСКОГО СЕЛЬСКОГО ПОСЕЛЕНИЯ</w:t>
      </w:r>
    </w:p>
    <w:p w:rsidR="00B957D1" w:rsidRPr="00E743BE" w:rsidRDefault="00B957D1" w:rsidP="00B957D1">
      <w:pPr>
        <w:pStyle w:val="ConsNormal"/>
        <w:ind w:firstLine="0"/>
        <w:jc w:val="center"/>
        <w:outlineLvl w:val="0"/>
        <w:rPr>
          <w:rFonts w:ascii="Times New Roman" w:hAnsi="Times New Roman" w:cs="Times New Roman"/>
          <w:b/>
          <w:bCs/>
          <w:sz w:val="24"/>
          <w:szCs w:val="24"/>
        </w:rPr>
      </w:pPr>
      <w:r w:rsidRPr="00E743BE">
        <w:rPr>
          <w:rFonts w:ascii="Times New Roman" w:hAnsi="Times New Roman" w:cs="Times New Roman"/>
          <w:b/>
          <w:bCs/>
          <w:sz w:val="24"/>
          <w:szCs w:val="24"/>
        </w:rPr>
        <w:t>ПАНИНСКОГО МУНИЦИПАЛЬНОГО РАЙОНА</w:t>
      </w:r>
    </w:p>
    <w:p w:rsidR="00B957D1" w:rsidRPr="00E743BE" w:rsidRDefault="00B957D1" w:rsidP="00B957D1">
      <w:pPr>
        <w:pStyle w:val="ConsNormal"/>
        <w:ind w:firstLine="0"/>
        <w:jc w:val="center"/>
        <w:outlineLvl w:val="0"/>
        <w:rPr>
          <w:rFonts w:ascii="Times New Roman" w:hAnsi="Times New Roman" w:cs="Times New Roman"/>
          <w:b/>
          <w:bCs/>
          <w:sz w:val="24"/>
          <w:szCs w:val="24"/>
        </w:rPr>
      </w:pPr>
      <w:r w:rsidRPr="00E743BE">
        <w:rPr>
          <w:rFonts w:ascii="Times New Roman" w:hAnsi="Times New Roman" w:cs="Times New Roman"/>
          <w:b/>
          <w:bCs/>
          <w:sz w:val="24"/>
          <w:szCs w:val="24"/>
        </w:rPr>
        <w:t>ЗА  2018 ГОД</w:t>
      </w:r>
    </w:p>
    <w:p w:rsidR="00B957D1" w:rsidRPr="00E743BE" w:rsidRDefault="00B957D1" w:rsidP="00B957D1">
      <w:pPr>
        <w:pStyle w:val="ConsNormal"/>
        <w:ind w:firstLine="0"/>
        <w:jc w:val="center"/>
        <w:outlineLvl w:val="0"/>
        <w:rPr>
          <w:rFonts w:ascii="Times New Roman" w:hAnsi="Times New Roman" w:cs="Times New Roman"/>
          <w:bCs/>
          <w:sz w:val="24"/>
          <w:szCs w:val="24"/>
        </w:rPr>
      </w:pPr>
    </w:p>
    <w:p w:rsidR="00B957D1" w:rsidRPr="00E743BE" w:rsidRDefault="00B957D1" w:rsidP="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руб.</w:t>
      </w:r>
    </w:p>
    <w:tbl>
      <w:tblPr>
        <w:tblW w:w="0" w:type="auto"/>
        <w:tblLook w:val="01E0"/>
      </w:tblPr>
      <w:tblGrid>
        <w:gridCol w:w="2235"/>
        <w:gridCol w:w="4536"/>
        <w:gridCol w:w="1514"/>
        <w:gridCol w:w="1382"/>
      </w:tblGrid>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Код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Наименование дохода</w:t>
            </w:r>
          </w:p>
          <w:p w:rsidR="00B957D1" w:rsidRPr="00E743BE" w:rsidRDefault="00B957D1">
            <w:pPr>
              <w:pStyle w:val="ConsNormal"/>
              <w:ind w:firstLine="0"/>
              <w:jc w:val="both"/>
              <w:outlineLvl w:val="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Уточненный</w:t>
            </w: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план на  2018 год</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Исполнено за 2018 год</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1 01 02000 00 0000 110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39012,81</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39012,81</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1 05 00000 00 0000 000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29692,54</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29692,54</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1 05 03000 01 0000 110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29692,54</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29692,54</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1 06 00000 00 0000 000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Налог на имущество</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1747139,11</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1747139,11</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1 06 01000 00 0000 110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36675,58</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36675,58</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1 06 06000 00 0000 110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1710463,53</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1710463,53</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1 08 00000 00 0000 000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Государственная пошлина, сборы</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4600,00</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4600,00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1 08 04020 01 0000 110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4600,00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4600,00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1 16 00000 00 0000 000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3000,00</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3000,00</w:t>
            </w:r>
          </w:p>
        </w:tc>
      </w:tr>
      <w:tr w:rsidR="00B957D1" w:rsidRPr="00E743BE" w:rsidTr="00B957D1">
        <w:trPr>
          <w:trHeight w:val="70"/>
        </w:trPr>
        <w:tc>
          <w:tcPr>
            <w:tcW w:w="2235"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1 16 90050 10 0000 140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3000,00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3000,00</w:t>
            </w:r>
          </w:p>
        </w:tc>
      </w:tr>
      <w:tr w:rsidR="00B957D1" w:rsidRPr="00E743BE" w:rsidTr="00B957D1">
        <w:trPr>
          <w:trHeight w:val="70"/>
        </w:trPr>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1 11 00000 00 0000 000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34053,00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34053,00</w:t>
            </w:r>
          </w:p>
        </w:tc>
      </w:tr>
      <w:tr w:rsidR="00B957D1" w:rsidRPr="00E743BE" w:rsidTr="00B957D1">
        <w:trPr>
          <w:trHeight w:val="70"/>
        </w:trPr>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1 11 05035 10 0000 120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34053,00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34053,00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2 02 00000 00 0000 000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Безвозмездные поступления от других бюджетов бюджетной системы</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4701918,20</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4701918,20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2 02 15001 10 0000 151</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398154,00</w:t>
            </w:r>
          </w:p>
          <w:p w:rsidR="00B957D1" w:rsidRPr="00E743BE" w:rsidRDefault="00B957D1">
            <w:pPr>
              <w:pStyle w:val="ConsNormal"/>
              <w:ind w:firstLine="0"/>
              <w:jc w:val="both"/>
              <w:outlineLvl w:val="0"/>
              <w:rPr>
                <w:rFonts w:ascii="Times New Roman" w:hAnsi="Times New Roman" w:cs="Times New Roman"/>
                <w:bCs/>
                <w:sz w:val="24"/>
                <w:szCs w:val="24"/>
              </w:rPr>
            </w:pP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398154,00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2 02 35118 10 0000 151</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75300,00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75300,00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2 02 45160 10 0000151</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w:t>
            </w:r>
            <w:proofErr w:type="gramStart"/>
            <w:r w:rsidRPr="00E743BE">
              <w:rPr>
                <w:rFonts w:ascii="Times New Roman" w:hAnsi="Times New Roman" w:cs="Times New Roman"/>
                <w:bCs/>
                <w:sz w:val="24"/>
                <w:szCs w:val="24"/>
              </w:rPr>
              <w:t>другого</w:t>
            </w:r>
            <w:proofErr w:type="gramEnd"/>
            <w:r w:rsidRPr="00E743BE">
              <w:rPr>
                <w:rFonts w:ascii="Times New Roman" w:hAnsi="Times New Roman" w:cs="Times New Roman"/>
                <w:bCs/>
                <w:sz w:val="24"/>
                <w:szCs w:val="24"/>
              </w:rPr>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33700,00</w:t>
            </w:r>
          </w:p>
        </w:tc>
        <w:tc>
          <w:tcPr>
            <w:tcW w:w="1382"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33700,00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2 02 49999 10 0000151</w:t>
            </w:r>
          </w:p>
        </w:tc>
        <w:tc>
          <w:tcPr>
            <w:tcW w:w="4536"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Прочие межбюджетные трансферты, передаваемые бюджетам поселений</w:t>
            </w: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4194764,20</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4194764,20</w:t>
            </w:r>
          </w:p>
        </w:tc>
      </w:tr>
      <w:tr w:rsidR="00B957D1" w:rsidRPr="00E743BE"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ИТОГО ДОХОДОВ</w:t>
            </w:r>
          </w:p>
        </w:tc>
        <w:tc>
          <w:tcPr>
            <w:tcW w:w="4536" w:type="dxa"/>
            <w:tcBorders>
              <w:top w:val="single" w:sz="4" w:space="0" w:color="auto"/>
              <w:left w:val="single" w:sz="4" w:space="0" w:color="auto"/>
              <w:bottom w:val="single" w:sz="4" w:space="0" w:color="auto"/>
              <w:right w:val="single" w:sz="4" w:space="0" w:color="auto"/>
            </w:tcBorders>
          </w:tcPr>
          <w:p w:rsidR="00B957D1" w:rsidRPr="00E743BE" w:rsidRDefault="00B957D1">
            <w:pPr>
              <w:pStyle w:val="ConsNormal"/>
              <w:ind w:firstLine="0"/>
              <w:jc w:val="both"/>
              <w:outlineLvl w:val="0"/>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6559415,66</w:t>
            </w:r>
          </w:p>
        </w:tc>
        <w:tc>
          <w:tcPr>
            <w:tcW w:w="1382"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6559415,66</w:t>
            </w:r>
          </w:p>
        </w:tc>
      </w:tr>
    </w:tbl>
    <w:p w:rsidR="00B957D1" w:rsidRPr="00E743BE" w:rsidRDefault="00B957D1" w:rsidP="00B957D1">
      <w:pPr>
        <w:rPr>
          <w:rFonts w:ascii="Times New Roman" w:hAnsi="Times New Roman" w:cs="Times New Roman"/>
          <w:b/>
          <w:sz w:val="24"/>
          <w:szCs w:val="24"/>
        </w:rPr>
      </w:pPr>
    </w:p>
    <w:p w:rsidR="00B957D1" w:rsidRPr="00E743BE" w:rsidRDefault="00B957D1" w:rsidP="00B957D1">
      <w:pPr>
        <w:rPr>
          <w:rFonts w:ascii="Times New Roman" w:hAnsi="Times New Roman" w:cs="Times New Roman"/>
          <w:b/>
          <w:sz w:val="24"/>
          <w:szCs w:val="24"/>
        </w:rPr>
      </w:pPr>
    </w:p>
    <w:p w:rsidR="00B957D1" w:rsidRPr="00E743BE" w:rsidRDefault="00B957D1" w:rsidP="00B957D1">
      <w:pPr>
        <w:rPr>
          <w:rFonts w:ascii="Times New Roman" w:hAnsi="Times New Roman" w:cs="Times New Roman"/>
          <w:b/>
          <w:sz w:val="24"/>
          <w:szCs w:val="24"/>
        </w:rPr>
      </w:pPr>
    </w:p>
    <w:p w:rsidR="00B957D1" w:rsidRPr="00E743BE" w:rsidRDefault="00B957D1" w:rsidP="00B957D1">
      <w:pPr>
        <w:rPr>
          <w:rFonts w:ascii="Times New Roman" w:hAnsi="Times New Roman" w:cs="Times New Roman"/>
          <w:b/>
          <w:sz w:val="24"/>
          <w:szCs w:val="24"/>
        </w:rPr>
      </w:pPr>
    </w:p>
    <w:p w:rsidR="00B957D1" w:rsidRPr="00E743BE" w:rsidRDefault="00B957D1" w:rsidP="00B957D1">
      <w:pPr>
        <w:rPr>
          <w:rFonts w:ascii="Times New Roman" w:hAnsi="Times New Roman" w:cs="Times New Roman"/>
          <w:b/>
          <w:sz w:val="24"/>
          <w:szCs w:val="24"/>
        </w:rPr>
      </w:pPr>
    </w:p>
    <w:p w:rsidR="00B957D1" w:rsidRDefault="00B957D1"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Default="00E743BE" w:rsidP="00B957D1">
      <w:pPr>
        <w:rPr>
          <w:rFonts w:ascii="Times New Roman" w:hAnsi="Times New Roman" w:cs="Times New Roman"/>
          <w:b/>
          <w:sz w:val="24"/>
          <w:szCs w:val="24"/>
        </w:rPr>
      </w:pPr>
    </w:p>
    <w:p w:rsidR="00E743BE" w:rsidRPr="00E743BE" w:rsidRDefault="00E743BE" w:rsidP="00B957D1">
      <w:pPr>
        <w:rPr>
          <w:rFonts w:ascii="Times New Roman" w:hAnsi="Times New Roman" w:cs="Times New Roman"/>
          <w:b/>
          <w:sz w:val="24"/>
          <w:szCs w:val="24"/>
        </w:rPr>
      </w:pPr>
    </w:p>
    <w:p w:rsidR="00B957D1" w:rsidRPr="00E743BE" w:rsidRDefault="00B957D1" w:rsidP="00B957D1">
      <w:pPr>
        <w:spacing w:line="240" w:lineRule="auto"/>
        <w:jc w:val="right"/>
        <w:rPr>
          <w:rFonts w:ascii="Times New Roman" w:hAnsi="Times New Roman" w:cs="Times New Roman"/>
          <w:sz w:val="24"/>
          <w:szCs w:val="24"/>
        </w:rPr>
      </w:pPr>
      <w:r w:rsidRPr="00E743BE">
        <w:rPr>
          <w:rFonts w:ascii="Times New Roman" w:hAnsi="Times New Roman" w:cs="Times New Roman"/>
          <w:sz w:val="24"/>
          <w:szCs w:val="24"/>
        </w:rPr>
        <w:t xml:space="preserve">                                                                                       Приложение № 2</w:t>
      </w:r>
    </w:p>
    <w:p w:rsidR="00B957D1" w:rsidRPr="00E743BE" w:rsidRDefault="00B957D1" w:rsidP="00B957D1">
      <w:pPr>
        <w:spacing w:line="240" w:lineRule="auto"/>
        <w:jc w:val="right"/>
        <w:rPr>
          <w:rFonts w:ascii="Times New Roman" w:hAnsi="Times New Roman" w:cs="Times New Roman"/>
          <w:sz w:val="24"/>
          <w:szCs w:val="24"/>
        </w:rPr>
      </w:pPr>
      <w:r w:rsidRPr="00E743BE">
        <w:rPr>
          <w:rFonts w:ascii="Times New Roman" w:hAnsi="Times New Roman" w:cs="Times New Roman"/>
          <w:sz w:val="24"/>
          <w:szCs w:val="24"/>
        </w:rPr>
        <w:t xml:space="preserve">                                               к решению  Совета народных депутатов </w:t>
      </w:r>
    </w:p>
    <w:p w:rsidR="00B957D1" w:rsidRPr="00E743BE" w:rsidRDefault="00B957D1" w:rsidP="00B957D1">
      <w:pPr>
        <w:spacing w:line="240" w:lineRule="auto"/>
        <w:jc w:val="right"/>
        <w:rPr>
          <w:rFonts w:ascii="Times New Roman" w:hAnsi="Times New Roman" w:cs="Times New Roman"/>
          <w:sz w:val="24"/>
          <w:szCs w:val="24"/>
        </w:rPr>
      </w:pPr>
      <w:r w:rsidRPr="00E743BE">
        <w:rPr>
          <w:rFonts w:ascii="Times New Roman" w:hAnsi="Times New Roman" w:cs="Times New Roman"/>
          <w:sz w:val="24"/>
          <w:szCs w:val="24"/>
        </w:rPr>
        <w:t xml:space="preserve">                                                   Дмитриевского сельского поселения</w:t>
      </w:r>
    </w:p>
    <w:p w:rsidR="00B957D1" w:rsidRPr="00E743BE" w:rsidRDefault="00B957D1" w:rsidP="00B957D1">
      <w:pPr>
        <w:spacing w:line="240" w:lineRule="auto"/>
        <w:jc w:val="right"/>
        <w:rPr>
          <w:rFonts w:ascii="Times New Roman" w:hAnsi="Times New Roman" w:cs="Times New Roman"/>
          <w:sz w:val="24"/>
          <w:szCs w:val="24"/>
        </w:rPr>
      </w:pPr>
      <w:r w:rsidRPr="00E743BE">
        <w:rPr>
          <w:rFonts w:ascii="Times New Roman" w:hAnsi="Times New Roman" w:cs="Times New Roman"/>
          <w:sz w:val="24"/>
          <w:szCs w:val="24"/>
        </w:rPr>
        <w:t xml:space="preserve">Панинского муниципального района                                                       </w:t>
      </w:r>
    </w:p>
    <w:p w:rsidR="00E743BE" w:rsidRPr="00E743BE" w:rsidRDefault="00E743BE" w:rsidP="00E743BE">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bCs/>
          <w:sz w:val="24"/>
          <w:szCs w:val="24"/>
        </w:rPr>
        <w:t xml:space="preserve">                                                                       от  08.04. 2019 года  № 147 </w:t>
      </w:r>
    </w:p>
    <w:p w:rsidR="00B957D1" w:rsidRPr="00E743BE" w:rsidRDefault="00B957D1" w:rsidP="00B957D1">
      <w:pPr>
        <w:jc w:val="center"/>
        <w:rPr>
          <w:rFonts w:ascii="Times New Roman" w:hAnsi="Times New Roman" w:cs="Times New Roman"/>
          <w:sz w:val="24"/>
          <w:szCs w:val="24"/>
        </w:rPr>
      </w:pPr>
    </w:p>
    <w:tbl>
      <w:tblPr>
        <w:tblW w:w="9560" w:type="dxa"/>
        <w:jc w:val="center"/>
        <w:tblInd w:w="93" w:type="dxa"/>
        <w:tblLook w:val="04A0"/>
      </w:tblPr>
      <w:tblGrid>
        <w:gridCol w:w="9560"/>
      </w:tblGrid>
      <w:tr w:rsidR="00B957D1" w:rsidRPr="00E743BE" w:rsidTr="00B957D1">
        <w:trPr>
          <w:trHeight w:val="315"/>
          <w:jc w:val="center"/>
        </w:trPr>
        <w:tc>
          <w:tcPr>
            <w:tcW w:w="9560" w:type="dxa"/>
            <w:noWrap/>
            <w:vAlign w:val="bottom"/>
            <w:hideMark/>
          </w:tcPr>
          <w:p w:rsidR="00B957D1" w:rsidRPr="00E743BE" w:rsidRDefault="00B957D1" w:rsidP="00E743BE">
            <w:pPr>
              <w:jc w:val="center"/>
              <w:rPr>
                <w:rFonts w:ascii="Times New Roman" w:hAnsi="Times New Roman" w:cs="Times New Roman"/>
                <w:b/>
                <w:bCs/>
                <w:sz w:val="24"/>
                <w:szCs w:val="24"/>
              </w:rPr>
            </w:pPr>
            <w:r w:rsidRPr="00E743BE">
              <w:rPr>
                <w:rFonts w:ascii="Times New Roman" w:hAnsi="Times New Roman" w:cs="Times New Roman"/>
                <w:b/>
                <w:bCs/>
                <w:sz w:val="24"/>
                <w:szCs w:val="24"/>
              </w:rPr>
              <w:t xml:space="preserve">ИСПОЛНЕНИЕ                                                        </w:t>
            </w:r>
            <w:r w:rsidR="00E743BE">
              <w:rPr>
                <w:rFonts w:ascii="Times New Roman" w:hAnsi="Times New Roman" w:cs="Times New Roman"/>
                <w:b/>
                <w:bCs/>
                <w:sz w:val="24"/>
                <w:szCs w:val="24"/>
              </w:rPr>
              <w:t xml:space="preserve">                                 </w:t>
            </w:r>
            <w:r w:rsidRPr="00E743BE">
              <w:rPr>
                <w:rFonts w:ascii="Times New Roman" w:hAnsi="Times New Roman" w:cs="Times New Roman"/>
                <w:b/>
                <w:bCs/>
                <w:sz w:val="24"/>
                <w:szCs w:val="24"/>
              </w:rPr>
              <w:t xml:space="preserve">                   ВЕДОМСТВЕННОЙ  СТРУКТУРЫ РАСХОДОВ БЮДЖЕТА ДМИТРИЕВСКОГО СЕЛЬСКОГО ПОСЕЛЕНИЯ</w:t>
            </w:r>
          </w:p>
        </w:tc>
      </w:tr>
      <w:tr w:rsidR="00B957D1" w:rsidRPr="00E743BE" w:rsidTr="00B957D1">
        <w:trPr>
          <w:trHeight w:val="315"/>
          <w:jc w:val="center"/>
        </w:trPr>
        <w:tc>
          <w:tcPr>
            <w:tcW w:w="9560" w:type="dxa"/>
            <w:noWrap/>
            <w:vAlign w:val="bottom"/>
          </w:tcPr>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ЗА 2018 ГОД</w:t>
            </w:r>
          </w:p>
          <w:p w:rsidR="00B957D1" w:rsidRPr="00E743BE" w:rsidRDefault="00B957D1" w:rsidP="00B957D1">
            <w:pPr>
              <w:jc w:val="center"/>
              <w:rPr>
                <w:rFonts w:ascii="Times New Roman" w:hAnsi="Times New Roman" w:cs="Times New Roman"/>
                <w:b/>
                <w:bCs/>
                <w:sz w:val="24"/>
                <w:szCs w:val="24"/>
              </w:rPr>
            </w:pPr>
          </w:p>
        </w:tc>
      </w:tr>
    </w:tbl>
    <w:p w:rsidR="00B957D1" w:rsidRPr="00E743BE" w:rsidRDefault="00B957D1" w:rsidP="00B957D1">
      <w:pPr>
        <w:rPr>
          <w:rFonts w:ascii="Times New Roman" w:hAnsi="Times New Roman" w:cs="Times New Roman"/>
          <w:sz w:val="24"/>
          <w:szCs w:val="24"/>
        </w:rPr>
      </w:pPr>
    </w:p>
    <w:tbl>
      <w:tblPr>
        <w:tblW w:w="11398" w:type="dxa"/>
        <w:tblInd w:w="93" w:type="dxa"/>
        <w:tblLook w:val="04A0"/>
      </w:tblPr>
      <w:tblGrid>
        <w:gridCol w:w="11624"/>
      </w:tblGrid>
      <w:tr w:rsidR="00B957D1" w:rsidRPr="00E743BE" w:rsidTr="00B957D1">
        <w:trPr>
          <w:trHeight w:val="315"/>
        </w:trPr>
        <w:tc>
          <w:tcPr>
            <w:tcW w:w="11398" w:type="dxa"/>
            <w:noWrap/>
            <w:vAlign w:val="bottom"/>
            <w:hideMark/>
          </w:tcPr>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 xml:space="preserve">                                                                                                                                                                   тыс</w:t>
            </w:r>
            <w:proofErr w:type="gramStart"/>
            <w:r w:rsidRPr="00E743BE">
              <w:rPr>
                <w:rFonts w:ascii="Times New Roman" w:hAnsi="Times New Roman" w:cs="Times New Roman"/>
                <w:bCs/>
                <w:sz w:val="24"/>
                <w:szCs w:val="24"/>
              </w:rPr>
              <w:t>.р</w:t>
            </w:r>
            <w:proofErr w:type="gramEnd"/>
            <w:r w:rsidRPr="00E743BE">
              <w:rPr>
                <w:rFonts w:ascii="Times New Roman" w:hAnsi="Times New Roman" w:cs="Times New Roman"/>
                <w:bCs/>
                <w:sz w:val="24"/>
                <w:szCs w:val="24"/>
              </w:rPr>
              <w:t>уб.</w:t>
            </w:r>
          </w:p>
        </w:tc>
      </w:tr>
      <w:tr w:rsidR="00B957D1" w:rsidRPr="00E743BE" w:rsidTr="00B957D1">
        <w:trPr>
          <w:trHeight w:val="315"/>
        </w:trPr>
        <w:tc>
          <w:tcPr>
            <w:tcW w:w="11398" w:type="dxa"/>
            <w:vAlign w:val="bottom"/>
            <w:hideMark/>
          </w:tcPr>
          <w:tbl>
            <w:tblPr>
              <w:tblW w:w="1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787"/>
              <w:gridCol w:w="641"/>
              <w:gridCol w:w="525"/>
              <w:gridCol w:w="1387"/>
              <w:gridCol w:w="721"/>
              <w:gridCol w:w="1514"/>
              <w:gridCol w:w="1348"/>
              <w:gridCol w:w="1388"/>
            </w:tblGrid>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Наименование</w:t>
                  </w:r>
                </w:p>
                <w:p w:rsidR="00B957D1" w:rsidRPr="00E743BE" w:rsidRDefault="00B957D1">
                  <w:pPr>
                    <w:jc w:val="both"/>
                    <w:rPr>
                      <w:rFonts w:ascii="Times New Roman" w:hAnsi="Times New Roman" w:cs="Times New Roman"/>
                      <w:bCs/>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ГРБС</w:t>
                  </w:r>
                </w:p>
              </w:tc>
              <w:tc>
                <w:tcPr>
                  <w:tcW w:w="670"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proofErr w:type="spellStart"/>
                  <w:r w:rsidRPr="00E743BE">
                    <w:rPr>
                      <w:rFonts w:ascii="Times New Roman" w:hAnsi="Times New Roman" w:cs="Times New Roman"/>
                      <w:bCs/>
                      <w:sz w:val="24"/>
                      <w:szCs w:val="24"/>
                    </w:rPr>
                    <w:t>Рз</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proofErr w:type="gramStart"/>
                  <w:r w:rsidRPr="00E743BE">
                    <w:rPr>
                      <w:rFonts w:ascii="Times New Roman" w:hAnsi="Times New Roman" w:cs="Times New Roman"/>
                      <w:bCs/>
                      <w:sz w:val="24"/>
                      <w:szCs w:val="24"/>
                    </w:rPr>
                    <w:t>ПР</w:t>
                  </w:r>
                  <w:proofErr w:type="gramEnd"/>
                </w:p>
              </w:tc>
              <w:tc>
                <w:tcPr>
                  <w:tcW w:w="151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ЦСР</w:t>
                  </w:r>
                </w:p>
              </w:tc>
              <w:tc>
                <w:tcPr>
                  <w:tcW w:w="755"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ВР</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Уточненный</w:t>
                  </w: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план на  2018 год</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Исполнено за 2018 год</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В С Е Г О</w:t>
                  </w:r>
                </w:p>
              </w:tc>
              <w:tc>
                <w:tcPr>
                  <w:tcW w:w="69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Администрация Дмитриевского сельского поселения Панинского муниципального района Воронежской области</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01 </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Муниципальная  программа «Экономическое развитие и инновационная экономика»</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  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 xml:space="preserve">Подпрограмма </w:t>
                  </w:r>
                  <w:r w:rsidRPr="00E743BE">
                    <w:rPr>
                      <w:rFonts w:ascii="Times New Roman" w:hAnsi="Times New Roman" w:cs="Times New Roman"/>
                      <w:i/>
                      <w:sz w:val="24"/>
                      <w:szCs w:val="24"/>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rPr>
                      <w:rFonts w:ascii="Times New Roman" w:hAnsi="Times New Roman" w:cs="Times New Roman"/>
                      <w:i/>
                      <w:sz w:val="24"/>
                      <w:szCs w:val="24"/>
                    </w:rPr>
                  </w:pPr>
                </w:p>
                <w:p w:rsidR="00B957D1" w:rsidRPr="00E743BE" w:rsidRDefault="00B957D1">
                  <w:pPr>
                    <w:rPr>
                      <w:rFonts w:ascii="Times New Roman" w:hAnsi="Times New Roman" w:cs="Times New Roman"/>
                      <w:i/>
                      <w:sz w:val="24"/>
                      <w:szCs w:val="24"/>
                    </w:rPr>
                  </w:pPr>
                </w:p>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2227,3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2226,9</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bCs/>
                      <w:sz w:val="24"/>
                      <w:szCs w:val="24"/>
                    </w:rPr>
                    <w:t xml:space="preserve">Функционирование высшего должностного лица субъекта </w:t>
                  </w:r>
                  <w:r w:rsidRPr="00E743BE">
                    <w:rPr>
                      <w:rFonts w:ascii="Times New Roman" w:hAnsi="Times New Roman" w:cs="Times New Roman"/>
                      <w:b/>
                      <w:bCs/>
                      <w:sz w:val="24"/>
                      <w:szCs w:val="24"/>
                    </w:rPr>
                    <w:lastRenderedPageBreak/>
                    <w:t>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lastRenderedPageBreak/>
                    <w:t xml:space="preserve">  </w:t>
                  </w:r>
                </w:p>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lastRenderedPageBreak/>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bCs/>
                      <w:sz w:val="24"/>
                      <w:szCs w:val="24"/>
                    </w:rPr>
                    <w:t xml:space="preserve"> «Обеспечение деятельности высшего должностного лица субъекта 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1524,0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1523,6</w:t>
                  </w:r>
                </w:p>
                <w:p w:rsidR="00B957D1" w:rsidRPr="00E743BE" w:rsidRDefault="00B957D1">
                  <w:pPr>
                    <w:jc w:val="right"/>
                    <w:rPr>
                      <w:rFonts w:ascii="Times New Roman" w:hAnsi="Times New Roman" w:cs="Times New Roman"/>
                      <w:b/>
                      <w:bCs/>
                      <w:sz w:val="24"/>
                      <w:szCs w:val="24"/>
                    </w:rPr>
                  </w:pP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w:t>
                  </w:r>
                  <w:r w:rsidRPr="00E743BE">
                    <w:rPr>
                      <w:rFonts w:ascii="Times New Roman" w:hAnsi="Times New Roman" w:cs="Times New Roman"/>
                      <w:sz w:val="24"/>
                      <w:szCs w:val="24"/>
                    </w:rPr>
                    <w:lastRenderedPageBreak/>
                    <w:t>администраций»</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15 4 02 00000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1524,0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1523,6</w:t>
                  </w:r>
                </w:p>
              </w:tc>
            </w:tr>
            <w:tr w:rsidR="00B957D1" w:rsidRPr="00E743BE">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15 4 02 92010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t>833,4</w:t>
                  </w: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t>833,0</w:t>
                  </w:r>
                </w:p>
              </w:tc>
              <w:tc>
                <w:tcPr>
                  <w:tcW w:w="1604" w:type="dxa"/>
                  <w:tcBorders>
                    <w:top w:val="nil"/>
                    <w:left w:val="single" w:sz="4" w:space="0" w:color="auto"/>
                    <w:bottom w:val="single" w:sz="4" w:space="0" w:color="auto"/>
                    <w:right w:val="single" w:sz="4" w:space="0" w:color="auto"/>
                  </w:tcBorders>
                  <w:vAlign w:val="bottom"/>
                </w:tcPr>
                <w:p w:rsidR="00B957D1" w:rsidRPr="00E743BE" w:rsidRDefault="00B957D1">
                  <w:pPr>
                    <w:jc w:val="center"/>
                    <w:outlineLvl w:val="0"/>
                    <w:rPr>
                      <w:rFonts w:ascii="Times New Roman" w:hAnsi="Times New Roman" w:cs="Times New Roman"/>
                      <w:b/>
                      <w:sz w:val="24"/>
                      <w:szCs w:val="24"/>
                    </w:rPr>
                  </w:pPr>
                </w:p>
              </w:tc>
            </w:tr>
            <w:tr w:rsidR="00B957D1" w:rsidRPr="00E743BE">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outlineLvl w:val="0"/>
                    <w:rPr>
                      <w:rFonts w:ascii="Times New Roman" w:hAnsi="Times New Roman" w:cs="Times New Roman"/>
                      <w:sz w:val="24"/>
                      <w:szCs w:val="24"/>
                    </w:rPr>
                  </w:pPr>
                  <w:r w:rsidRPr="00E743BE">
                    <w:rPr>
                      <w:rFonts w:ascii="Times New Roman" w:hAnsi="Times New Roman" w:cs="Times New Roman"/>
                      <w:sz w:val="24"/>
                      <w:szCs w:val="24"/>
                    </w:rPr>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outlineLvl w:val="0"/>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t>541,5</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t>541,5</w:t>
                  </w:r>
                </w:p>
              </w:tc>
              <w:tc>
                <w:tcPr>
                  <w:tcW w:w="1604" w:type="dxa"/>
                  <w:tcBorders>
                    <w:top w:val="nil"/>
                    <w:left w:val="single" w:sz="4" w:space="0" w:color="auto"/>
                    <w:bottom w:val="single" w:sz="4" w:space="0" w:color="auto"/>
                    <w:right w:val="single" w:sz="4" w:space="0" w:color="auto"/>
                  </w:tcBorders>
                  <w:vAlign w:val="bottom"/>
                  <w:hideMark/>
                </w:tcPr>
                <w:p w:rsidR="00B957D1" w:rsidRPr="00E743BE" w:rsidRDefault="00B957D1">
                  <w:pPr>
                    <w:jc w:val="center"/>
                    <w:outlineLvl w:val="0"/>
                    <w:rPr>
                      <w:rFonts w:ascii="Times New Roman" w:hAnsi="Times New Roman" w:cs="Times New Roman"/>
                      <w:b/>
                      <w:sz w:val="24"/>
                      <w:szCs w:val="24"/>
                    </w:rPr>
                  </w:pPr>
                  <w:r w:rsidRPr="00E743BE">
                    <w:rPr>
                      <w:rFonts w:ascii="Times New Roman" w:hAnsi="Times New Roman" w:cs="Times New Roman"/>
                      <w:b/>
                      <w:sz w:val="24"/>
                      <w:szCs w:val="24"/>
                    </w:rPr>
                    <w:t>15</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деятельности  органов местного самоуправления (Иные бюджетные ассигнования)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800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149,1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149,1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Другие 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Муниципальная  программа «Экономическое развитие и инновационная экономика»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 xml:space="preserve">Подпрограмма </w:t>
                  </w:r>
                  <w:r w:rsidRPr="00E743BE">
                    <w:rPr>
                      <w:rFonts w:ascii="Times New Roman" w:hAnsi="Times New Roman" w:cs="Times New Roman"/>
                      <w:i/>
                      <w:sz w:val="24"/>
                      <w:szCs w:val="24"/>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Cs/>
                      <w:i/>
                      <w:sz w:val="24"/>
                      <w:szCs w:val="24"/>
                    </w:rPr>
                  </w:pPr>
                  <w:r w:rsidRPr="00E743BE">
                    <w:rPr>
                      <w:rFonts w:ascii="Times New Roman" w:hAnsi="Times New Roman" w:cs="Times New Roman"/>
                      <w:bCs/>
                      <w:i/>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29,7</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29,7</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sz w:val="24"/>
                      <w:szCs w:val="24"/>
                    </w:rPr>
                    <w:t xml:space="preserve"> «Мероприятия на осуществление части полномочий из бюджета поселения в бюджет муниципального района»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15 4 05 00000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Мероприятия по передаче полномочий  бюджету   муниципального района из бюджета поселения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15 4 05 92010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500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p w:rsidR="00B957D1" w:rsidRPr="00E743BE" w:rsidRDefault="00B957D1">
                  <w:pPr>
                    <w:jc w:val="right"/>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p w:rsidR="00B957D1" w:rsidRPr="00E743BE" w:rsidRDefault="00B957D1">
                  <w:pPr>
                    <w:jc w:val="right"/>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Национальная оборона</w:t>
                  </w:r>
                </w:p>
              </w:tc>
              <w:tc>
                <w:tcPr>
                  <w:tcW w:w="696"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Мобилизационная и вневойсковая подготовка</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Муниципальная программа  «Управление муниципальными  финансами»</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39 0 00 00000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Cs/>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w:t>
                  </w:r>
                  <w:r w:rsidRPr="00E743BE">
                    <w:rPr>
                      <w:rFonts w:ascii="Times New Roman" w:hAnsi="Times New Roman" w:cs="Times New Roman"/>
                      <w:i/>
                      <w:sz w:val="24"/>
                      <w:szCs w:val="24"/>
                    </w:rPr>
                    <w:lastRenderedPageBreak/>
                    <w:t>«</w:t>
                  </w:r>
                  <w:r w:rsidRPr="00E743BE">
                    <w:rPr>
                      <w:rFonts w:ascii="Times New Roman" w:hAnsi="Times New Roman" w:cs="Times New Roman"/>
                      <w:i/>
                      <w:color w:val="000000"/>
                      <w:sz w:val="24"/>
                      <w:szCs w:val="24"/>
                    </w:rPr>
                    <w:t>Финансовое обеспечение  переданных полномочий</w:t>
                  </w:r>
                  <w:r w:rsidRPr="00E743BE">
                    <w:rPr>
                      <w:rFonts w:ascii="Times New Roman" w:hAnsi="Times New Roman" w:cs="Times New Roman"/>
                      <w:i/>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i/>
                      <w:sz w:val="24"/>
                      <w:szCs w:val="24"/>
                    </w:rPr>
                  </w:pPr>
                </w:p>
                <w:p w:rsidR="00B957D1" w:rsidRPr="00E743BE" w:rsidRDefault="00B957D1">
                  <w:pPr>
                    <w:rPr>
                      <w:rFonts w:ascii="Times New Roman" w:hAnsi="Times New Roman" w:cs="Times New Roman"/>
                      <w:i/>
                      <w:sz w:val="24"/>
                      <w:szCs w:val="24"/>
                    </w:rPr>
                  </w:pPr>
                </w:p>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lastRenderedPageBreak/>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 xml:space="preserve">39 3 00 </w:t>
                  </w:r>
                  <w:r w:rsidRPr="00E743BE">
                    <w:rPr>
                      <w:rFonts w:ascii="Times New Roman" w:hAnsi="Times New Roman" w:cs="Times New Roman"/>
                      <w:i/>
                      <w:sz w:val="24"/>
                      <w:szCs w:val="24"/>
                    </w:rPr>
                    <w:lastRenderedPageBreak/>
                    <w:t>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sz w:val="24"/>
                      <w:szCs w:val="24"/>
                    </w:rPr>
                    <w:t xml:space="preserve">  «</w:t>
                  </w:r>
                  <w:r w:rsidRPr="00E743BE">
                    <w:rPr>
                      <w:rFonts w:ascii="Times New Roman" w:hAnsi="Times New Roman" w:cs="Times New Roman"/>
                      <w:color w:val="000000"/>
                      <w:sz w:val="24"/>
                      <w:szCs w:val="24"/>
                    </w:rPr>
                    <w:t xml:space="preserve">Осуществление первичного воинского учета на территориях, где отсутствуют военные комиссариаты» </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39 3 01 00000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68,9</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68,9</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6,4</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6,4</w:t>
                  </w:r>
                </w:p>
              </w:tc>
            </w:tr>
            <w:tr w:rsidR="00B957D1" w:rsidRPr="00E743BE">
              <w:trPr>
                <w:gridAfter w:val="1"/>
                <w:wAfter w:w="1604" w:type="dxa"/>
                <w:trHeight w:val="329"/>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bCs/>
                      <w:sz w:val="24"/>
                      <w:szCs w:val="24"/>
                    </w:rPr>
                    <w:t>Национальная экономика</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Дорожное хозяйство (дорожные фонды)</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Муниципальная программа «Развитие транспортной системы»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24 0 00 00000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color w:val="000000"/>
                      <w:sz w:val="24"/>
                      <w:szCs w:val="24"/>
                    </w:rPr>
                  </w:pPr>
                  <w:r w:rsidRPr="00E743BE">
                    <w:rPr>
                      <w:rFonts w:ascii="Times New Roman" w:hAnsi="Times New Roman" w:cs="Times New Roman"/>
                      <w:b/>
                      <w:i/>
                      <w:sz w:val="24"/>
                      <w:szCs w:val="24"/>
                    </w:rPr>
                    <w:lastRenderedPageBreak/>
                    <w:t>Подпрограмма</w:t>
                  </w:r>
                  <w:r w:rsidRPr="00E743BE">
                    <w:rPr>
                      <w:rFonts w:ascii="Times New Roman" w:hAnsi="Times New Roman" w:cs="Times New Roman"/>
                      <w:i/>
                      <w:sz w:val="24"/>
                      <w:szCs w:val="24"/>
                    </w:rPr>
                    <w:t xml:space="preserve"> «Дорожное хозяйство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i/>
                      <w:color w:val="000000"/>
                      <w:sz w:val="24"/>
                      <w:szCs w:val="24"/>
                    </w:rPr>
                  </w:pPr>
                  <w:r w:rsidRPr="00E743BE">
                    <w:rPr>
                      <w:rFonts w:ascii="Times New Roman" w:hAnsi="Times New Roman" w:cs="Times New Roman"/>
                      <w:b/>
                      <w:i/>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i/>
                      <w:color w:val="000000"/>
                      <w:sz w:val="24"/>
                      <w:szCs w:val="24"/>
                    </w:rPr>
                  </w:pPr>
                  <w:r w:rsidRPr="00E743BE">
                    <w:rPr>
                      <w:rFonts w:ascii="Times New Roman" w:hAnsi="Times New Roman" w:cs="Times New Roman"/>
                      <w:b/>
                      <w:i/>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i/>
                      <w:color w:val="000000"/>
                      <w:sz w:val="24"/>
                      <w:szCs w:val="24"/>
                    </w:rPr>
                  </w:pPr>
                  <w:r w:rsidRPr="00E743BE">
                    <w:rPr>
                      <w:rFonts w:ascii="Times New Roman" w:hAnsi="Times New Roman" w:cs="Times New Roman"/>
                      <w:b/>
                      <w:i/>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i/>
                      <w:sz w:val="24"/>
                      <w:szCs w:val="24"/>
                    </w:rPr>
                    <w:t>24 2 00 00000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«Текущий ремонт и содержание автомобильных дорог общего пользования местного значения»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3866,1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мероприятий по ремонту автомобильных дорог за счет средств областного бюджета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24 1 01 78850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2775,6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2775,6</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w:t>
                  </w:r>
                  <w:proofErr w:type="spellStart"/>
                  <w:r w:rsidRPr="00E743BE">
                    <w:rPr>
                      <w:rFonts w:ascii="Times New Roman" w:hAnsi="Times New Roman" w:cs="Times New Roman"/>
                      <w:sz w:val="24"/>
                      <w:szCs w:val="24"/>
                    </w:rPr>
                    <w:t>софинансирование</w:t>
                  </w:r>
                  <w:proofErr w:type="spellEnd"/>
                  <w:r w:rsidRPr="00E743BE">
                    <w:rPr>
                      <w:rFonts w:ascii="Times New Roman" w:hAnsi="Times New Roman" w:cs="Times New Roman"/>
                      <w:sz w:val="24"/>
                      <w:szCs w:val="24"/>
                    </w:rPr>
                    <w:t xml:space="preserve"> мероприятий  по ремонту автомобильных дорог за счет средств местного бюджета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24 1 01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8850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8,0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24 2 01 90030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1082,5</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1082,5</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Другие вопросы в области национальной экономики</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12</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sz w:val="24"/>
                      <w:szCs w:val="24"/>
                    </w:rPr>
                    <w:t>Муниципальная программа «Обеспечение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12</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«Развитие </w:t>
                  </w:r>
                  <w:r w:rsidRPr="00E743BE">
                    <w:rPr>
                      <w:rFonts w:ascii="Times New Roman" w:hAnsi="Times New Roman" w:cs="Times New Roman"/>
                      <w:i/>
                      <w:sz w:val="24"/>
                      <w:szCs w:val="24"/>
                    </w:rPr>
                    <w:lastRenderedPageBreak/>
                    <w:t>градостроительной деятельности»</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 xml:space="preserve">05 0 00 </w:t>
                  </w:r>
                  <w:r w:rsidRPr="00E743BE">
                    <w:rPr>
                      <w:rFonts w:ascii="Times New Roman" w:hAnsi="Times New Roman" w:cs="Times New Roman"/>
                      <w:b/>
                      <w:sz w:val="24"/>
                      <w:szCs w:val="24"/>
                    </w:rPr>
                    <w:lastRenderedPageBreak/>
                    <w:t>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sz w:val="24"/>
                      <w:szCs w:val="24"/>
                    </w:rPr>
                    <w:t xml:space="preserve">  «Расходы по обеспечению деятельности по проведению картографических и землеустроительных работ»</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 xml:space="preserve"> 05 1 00 90040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1,2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05 1 01 90040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500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Жилищно-коммунальное хозяйство</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Благоустройство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sz w:val="24"/>
                      <w:szCs w:val="24"/>
                    </w:rPr>
                    <w:t>Муниципальная программа «Обеспечение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«Благоустройство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05 3 00 00000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208,0</w:t>
                  </w:r>
                </w:p>
              </w:tc>
            </w:tr>
            <w:tr w:rsidR="00B957D1" w:rsidRPr="00E743BE">
              <w:trPr>
                <w:gridAfter w:val="1"/>
                <w:wAfter w:w="1604" w:type="dxa"/>
                <w:trHeight w:val="1204"/>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в области обеспечения поселения уличным освещением»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163,2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163,2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lastRenderedPageBreak/>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05 3 01 90060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102,2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102,2</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05 3 01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6,1</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05 3 01 78670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54,9</w:t>
                  </w:r>
                </w:p>
                <w:p w:rsidR="00B957D1" w:rsidRPr="00E743BE" w:rsidRDefault="00B957D1">
                  <w:pPr>
                    <w:jc w:val="right"/>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54,9</w:t>
                  </w:r>
                </w:p>
                <w:p w:rsidR="00B957D1" w:rsidRPr="00E743BE" w:rsidRDefault="00B957D1">
                  <w:pPr>
                    <w:jc w:val="right"/>
                    <w:rPr>
                      <w:rFonts w:ascii="Times New Roman" w:hAnsi="Times New Roman" w:cs="Times New Roman"/>
                      <w:bCs/>
                      <w:sz w:val="24"/>
                      <w:szCs w:val="24"/>
                    </w:rPr>
                  </w:pP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«Мероприятия по организации и содержанию мест захоронения»</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05 3 03 90080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05 3 03 90080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sz w:val="24"/>
                      <w:szCs w:val="24"/>
                    </w:rPr>
                    <w:t xml:space="preserve">  «Мероприятия  по   благоустройству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05 3 04 00000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мероприятия по благоустройству территории поселения, не отнесенные </w:t>
                  </w:r>
                  <w:proofErr w:type="gramStart"/>
                  <w:r w:rsidRPr="00E743BE">
                    <w:rPr>
                      <w:rFonts w:ascii="Times New Roman" w:hAnsi="Times New Roman" w:cs="Times New Roman"/>
                      <w:sz w:val="24"/>
                      <w:szCs w:val="24"/>
                    </w:rPr>
                    <w:t>к</w:t>
                  </w:r>
                  <w:proofErr w:type="gramEnd"/>
                  <w:r w:rsidRPr="00E743BE">
                    <w:rPr>
                      <w:rFonts w:ascii="Times New Roman" w:hAnsi="Times New Roman" w:cs="Times New Roman"/>
                      <w:sz w:val="24"/>
                      <w:szCs w:val="24"/>
                    </w:rPr>
                    <w:t xml:space="preserve"> выше</w:t>
                  </w:r>
                </w:p>
                <w:p w:rsidR="00B957D1" w:rsidRPr="00E743BE" w:rsidRDefault="00B957D1">
                  <w:pPr>
                    <w:rPr>
                      <w:rFonts w:ascii="Times New Roman" w:hAnsi="Times New Roman" w:cs="Times New Roman"/>
                      <w:sz w:val="24"/>
                      <w:szCs w:val="24"/>
                    </w:rPr>
                  </w:pPr>
                  <w:proofErr w:type="gramStart"/>
                  <w:r w:rsidRPr="00E743BE">
                    <w:rPr>
                      <w:rFonts w:ascii="Times New Roman" w:hAnsi="Times New Roman" w:cs="Times New Roman"/>
                      <w:sz w:val="24"/>
                      <w:szCs w:val="24"/>
                    </w:rPr>
                    <w:t>перечисленным</w:t>
                  </w:r>
                  <w:proofErr w:type="gramEnd"/>
                  <w:r w:rsidRPr="00E743BE">
                    <w:rPr>
                      <w:rFonts w:ascii="Times New Roman" w:hAnsi="Times New Roman" w:cs="Times New Roman"/>
                      <w:sz w:val="24"/>
                      <w:szCs w:val="24"/>
                    </w:rPr>
                    <w:t xml:space="preserve">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05 3 04 90090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КУЛЬТУРА, КИНЕМАТОГРАФИЯ</w:t>
                  </w:r>
                </w:p>
              </w:tc>
              <w:tc>
                <w:tcPr>
                  <w:tcW w:w="696"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color w:val="000000"/>
                      <w:sz w:val="24"/>
                      <w:szCs w:val="24"/>
                    </w:rPr>
                    <w:t>Культура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sz w:val="24"/>
                      <w:szCs w:val="24"/>
                    </w:rPr>
                    <w:t xml:space="preserve">Муниципальная программа «Развитие культуры и туризма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11 0 00 0000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«Развитие </w:t>
                  </w:r>
                  <w:proofErr w:type="spellStart"/>
                  <w:r w:rsidRPr="00E743BE">
                    <w:rPr>
                      <w:rFonts w:ascii="Times New Roman" w:hAnsi="Times New Roman" w:cs="Times New Roman"/>
                      <w:i/>
                      <w:sz w:val="24"/>
                      <w:szCs w:val="24"/>
                    </w:rPr>
                    <w:t>культурно-досуговой</w:t>
                  </w:r>
                  <w:proofErr w:type="spellEnd"/>
                  <w:r w:rsidRPr="00E743BE">
                    <w:rPr>
                      <w:rFonts w:ascii="Times New Roman" w:hAnsi="Times New Roman" w:cs="Times New Roman"/>
                      <w:i/>
                      <w:sz w:val="24"/>
                      <w:szCs w:val="24"/>
                    </w:rPr>
                    <w:t xml:space="preserve"> деятельности и народного творчества»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11 1 00 00000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45,8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 « Обеспечение деятельности (оказание услуг) подведомственных учреждений культуры – клубов»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45,8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деятельности подведомственных учреждений культур</w:t>
                  </w:r>
                  <w:proofErr w:type="gramStart"/>
                  <w:r w:rsidRPr="00E743BE">
                    <w:rPr>
                      <w:rFonts w:ascii="Times New Roman" w:hAnsi="Times New Roman" w:cs="Times New Roman"/>
                      <w:sz w:val="24"/>
                      <w:szCs w:val="24"/>
                    </w:rPr>
                    <w:t>ы-</w:t>
                  </w:r>
                  <w:proofErr w:type="gramEnd"/>
                  <w:r w:rsidRPr="00E743BE">
                    <w:rPr>
                      <w:rFonts w:ascii="Times New Roman" w:hAnsi="Times New Roman" w:cs="Times New Roman"/>
                      <w:sz w:val="24"/>
                      <w:szCs w:val="24"/>
                    </w:rPr>
                    <w:t xml:space="preserve"> </w:t>
                  </w:r>
                  <w:r w:rsidRPr="00E743BE">
                    <w:rPr>
                      <w:rFonts w:ascii="Times New Roman" w:hAnsi="Times New Roman" w:cs="Times New Roman"/>
                      <w:sz w:val="24"/>
                      <w:szCs w:val="24"/>
                    </w:rPr>
                    <w:lastRenderedPageBreak/>
                    <w:t>клубов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sz w:val="24"/>
                      <w:szCs w:val="24"/>
                    </w:rPr>
                    <w:t>11 1 01 00590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43,8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43,8</w:t>
                  </w:r>
                </w:p>
              </w:tc>
            </w:tr>
            <w:tr w:rsidR="00B957D1" w:rsidRPr="00E743BE">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11 1 01 90150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w:t>
                  </w:r>
                </w:p>
              </w:tc>
            </w:tr>
          </w:tbl>
          <w:p w:rsidR="00B957D1" w:rsidRPr="00E743BE" w:rsidRDefault="00B957D1">
            <w:pPr>
              <w:rPr>
                <w:rFonts w:ascii="Times New Roman" w:hAnsi="Times New Roman" w:cs="Times New Roman"/>
                <w:b/>
                <w:bCs/>
                <w:sz w:val="24"/>
                <w:szCs w:val="24"/>
              </w:rPr>
            </w:pPr>
          </w:p>
        </w:tc>
      </w:tr>
    </w:tbl>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Default="00B957D1" w:rsidP="00B957D1">
      <w:pPr>
        <w:rPr>
          <w:rFonts w:ascii="Times New Roman" w:hAnsi="Times New Roman" w:cs="Times New Roman"/>
          <w:sz w:val="24"/>
          <w:szCs w:val="24"/>
        </w:rPr>
      </w:pPr>
    </w:p>
    <w:p w:rsidR="00E743BE" w:rsidRPr="00E743BE" w:rsidRDefault="00E743BE"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lastRenderedPageBreak/>
        <w:t>Приложение № 3</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                                               к решению  Совета народных депутатов </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                                                                         Дмитриевского сельского поселения</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Панинского муниципального района                                                       </w:t>
      </w:r>
    </w:p>
    <w:p w:rsidR="00E743BE" w:rsidRPr="00E743BE" w:rsidRDefault="00B957D1" w:rsidP="00E743BE">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sz w:val="24"/>
          <w:szCs w:val="24"/>
        </w:rPr>
        <w:t xml:space="preserve">                                                                                                                             </w:t>
      </w:r>
      <w:r w:rsidR="00E743BE" w:rsidRPr="00E743BE">
        <w:rPr>
          <w:rFonts w:ascii="Times New Roman" w:hAnsi="Times New Roman" w:cs="Times New Roman"/>
          <w:bCs/>
          <w:sz w:val="24"/>
          <w:szCs w:val="24"/>
        </w:rPr>
        <w:t xml:space="preserve">                                                                       от  08.04. 2019 года  № 147 </w:t>
      </w:r>
    </w:p>
    <w:p w:rsidR="00B957D1" w:rsidRPr="00E743BE" w:rsidRDefault="00B957D1" w:rsidP="00B957D1">
      <w:pPr>
        <w:jc w:val="both"/>
        <w:rPr>
          <w:rFonts w:ascii="Times New Roman" w:hAnsi="Times New Roman" w:cs="Times New Roman"/>
          <w:sz w:val="24"/>
          <w:szCs w:val="24"/>
        </w:rPr>
      </w:pPr>
    </w:p>
    <w:p w:rsidR="00B957D1" w:rsidRPr="00E743BE" w:rsidRDefault="00B957D1" w:rsidP="00B957D1">
      <w:pPr>
        <w:jc w:val="both"/>
        <w:rPr>
          <w:rFonts w:ascii="Times New Roman" w:hAnsi="Times New Roman" w:cs="Times New Roman"/>
          <w:b/>
          <w:sz w:val="24"/>
          <w:szCs w:val="24"/>
        </w:rPr>
      </w:pPr>
      <w:r w:rsidRPr="00E743BE">
        <w:rPr>
          <w:rFonts w:ascii="Times New Roman" w:hAnsi="Times New Roman" w:cs="Times New Roman"/>
          <w:b/>
          <w:sz w:val="24"/>
          <w:szCs w:val="24"/>
        </w:rPr>
        <w:t xml:space="preserve"> </w:t>
      </w:r>
    </w:p>
    <w:tbl>
      <w:tblPr>
        <w:tblW w:w="9738" w:type="dxa"/>
        <w:tblInd w:w="93" w:type="dxa"/>
        <w:tblLook w:val="04A0"/>
      </w:tblPr>
      <w:tblGrid>
        <w:gridCol w:w="9738"/>
      </w:tblGrid>
      <w:tr w:rsidR="00B957D1" w:rsidRPr="00E743BE" w:rsidTr="00B957D1">
        <w:trPr>
          <w:trHeight w:val="315"/>
        </w:trPr>
        <w:tc>
          <w:tcPr>
            <w:tcW w:w="9738" w:type="dxa"/>
            <w:noWrap/>
            <w:vAlign w:val="bottom"/>
            <w:hideMark/>
          </w:tcPr>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ИСПОЛНЕНИЕ  БЮДЖЕТНЫХ АССИГНОВАНИЙ</w:t>
            </w:r>
          </w:p>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ПО РАЗДЕЛАМ</w:t>
            </w:r>
            <w:proofErr w:type="gramStart"/>
            <w:r w:rsidRPr="00E743BE">
              <w:rPr>
                <w:rFonts w:ascii="Times New Roman" w:hAnsi="Times New Roman" w:cs="Times New Roman"/>
                <w:b/>
                <w:bCs/>
                <w:sz w:val="24"/>
                <w:szCs w:val="24"/>
              </w:rPr>
              <w:t xml:space="preserve"> ,</w:t>
            </w:r>
            <w:proofErr w:type="gramEnd"/>
            <w:r w:rsidRPr="00E743BE">
              <w:rPr>
                <w:rFonts w:ascii="Times New Roman" w:hAnsi="Times New Roman" w:cs="Times New Roman"/>
                <w:b/>
                <w:bCs/>
                <w:sz w:val="24"/>
                <w:szCs w:val="24"/>
              </w:rPr>
              <w:t xml:space="preserve"> ПОДРАЗДЕЛАМ, ЦЕЛЕВЫМ СТАТЬЯМ</w:t>
            </w:r>
          </w:p>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(МУНИЦИПАЛЬНЫМ ПРОГРАММАМ), ГРУППАМ ВИДОВ</w:t>
            </w:r>
          </w:p>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РАСХОДОВ  КЛАССИФИКАЦИИ РАСХОДОВ БЮДЖЕТА</w:t>
            </w:r>
          </w:p>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ДМИТРИЕВСКОГО СЕЛЬСКОГО ПОСЕЛЕНИЯ</w:t>
            </w:r>
          </w:p>
          <w:p w:rsidR="00B957D1" w:rsidRPr="00E743BE" w:rsidRDefault="00B957D1" w:rsidP="00B957D1">
            <w:pPr>
              <w:jc w:val="center"/>
              <w:rPr>
                <w:rFonts w:ascii="Times New Roman" w:hAnsi="Times New Roman" w:cs="Times New Roman"/>
                <w:b/>
                <w:bCs/>
                <w:sz w:val="24"/>
                <w:szCs w:val="24"/>
              </w:rPr>
            </w:pPr>
            <w:r w:rsidRPr="00E743BE">
              <w:rPr>
                <w:rFonts w:ascii="Times New Roman" w:hAnsi="Times New Roman" w:cs="Times New Roman"/>
                <w:b/>
                <w:bCs/>
                <w:sz w:val="24"/>
                <w:szCs w:val="24"/>
              </w:rPr>
              <w:t>НА 2018 ГОД</w:t>
            </w:r>
          </w:p>
        </w:tc>
      </w:tr>
    </w:tbl>
    <w:p w:rsidR="00B957D1" w:rsidRPr="00E743BE" w:rsidRDefault="00B957D1" w:rsidP="00B957D1">
      <w:pPr>
        <w:rPr>
          <w:rFonts w:ascii="Times New Roman" w:hAnsi="Times New Roman" w:cs="Times New Roman"/>
          <w:b/>
          <w:sz w:val="24"/>
          <w:szCs w:val="24"/>
        </w:rPr>
      </w:pPr>
      <w:r w:rsidRPr="00E743BE">
        <w:rPr>
          <w:rFonts w:ascii="Times New Roman" w:hAnsi="Times New Roman" w:cs="Times New Roman"/>
          <w:b/>
          <w:sz w:val="24"/>
          <w:szCs w:val="24"/>
        </w:rPr>
        <w:t xml:space="preserve">                                                                                                </w:t>
      </w:r>
    </w:p>
    <w:tbl>
      <w:tblPr>
        <w:tblW w:w="10044" w:type="dxa"/>
        <w:tblInd w:w="93" w:type="dxa"/>
        <w:tblLook w:val="04A0"/>
      </w:tblPr>
      <w:tblGrid>
        <w:gridCol w:w="10550"/>
      </w:tblGrid>
      <w:tr w:rsidR="00B957D1" w:rsidRPr="00E743BE" w:rsidTr="00B957D1">
        <w:trPr>
          <w:trHeight w:val="315"/>
        </w:trPr>
        <w:tc>
          <w:tcPr>
            <w:tcW w:w="10044" w:type="dxa"/>
            <w:noWrap/>
            <w:vAlign w:val="bottom"/>
          </w:tcPr>
          <w:p w:rsidR="00B957D1" w:rsidRPr="00E743BE" w:rsidRDefault="00B957D1">
            <w:pPr>
              <w:rPr>
                <w:rFonts w:ascii="Times New Roman" w:hAnsi="Times New Roman" w:cs="Times New Roman"/>
                <w:b/>
                <w:bCs/>
                <w:sz w:val="24"/>
                <w:szCs w:val="24"/>
              </w:rPr>
            </w:pPr>
          </w:p>
        </w:tc>
      </w:tr>
      <w:tr w:rsidR="00B957D1" w:rsidRPr="00E743BE" w:rsidTr="00B957D1">
        <w:trPr>
          <w:trHeight w:val="315"/>
        </w:trPr>
        <w:tc>
          <w:tcPr>
            <w:tcW w:w="10044" w:type="dxa"/>
            <w:noWrap/>
            <w:vAlign w:val="bottom"/>
            <w:hideMark/>
          </w:tcPr>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 xml:space="preserve">                                                                                                                                                          тыс</w:t>
            </w:r>
            <w:proofErr w:type="gramStart"/>
            <w:r w:rsidRPr="00E743BE">
              <w:rPr>
                <w:rFonts w:ascii="Times New Roman" w:hAnsi="Times New Roman" w:cs="Times New Roman"/>
                <w:bCs/>
                <w:sz w:val="24"/>
                <w:szCs w:val="24"/>
              </w:rPr>
              <w:t>.р</w:t>
            </w:r>
            <w:proofErr w:type="gramEnd"/>
            <w:r w:rsidRPr="00E743BE">
              <w:rPr>
                <w:rFonts w:ascii="Times New Roman" w:hAnsi="Times New Roman" w:cs="Times New Roman"/>
                <w:bCs/>
                <w:sz w:val="24"/>
                <w:szCs w:val="24"/>
              </w:rPr>
              <w:t xml:space="preserve">уб.                                                                                                                                                                                                                                                                    </w:t>
            </w:r>
          </w:p>
        </w:tc>
      </w:tr>
      <w:tr w:rsidR="00B957D1" w:rsidRPr="00E743BE" w:rsidTr="00B957D1">
        <w:trPr>
          <w:trHeight w:val="315"/>
        </w:trPr>
        <w:tc>
          <w:tcPr>
            <w:tcW w:w="10044" w:type="dxa"/>
            <w:vAlign w:val="bottom"/>
            <w:hideMark/>
          </w:tcPr>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573"/>
              <w:gridCol w:w="532"/>
              <w:gridCol w:w="1350"/>
              <w:gridCol w:w="754"/>
              <w:gridCol w:w="1514"/>
              <w:gridCol w:w="1348"/>
              <w:gridCol w:w="1006"/>
            </w:tblGrid>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Наименование</w:t>
                  </w:r>
                </w:p>
                <w:p w:rsidR="00B957D1" w:rsidRPr="00E743BE" w:rsidRDefault="00B957D1">
                  <w:pPr>
                    <w:jc w:val="both"/>
                    <w:rPr>
                      <w:rFonts w:ascii="Times New Roman" w:hAnsi="Times New Roman" w:cs="Times New Roman"/>
                      <w:bCs/>
                      <w:sz w:val="24"/>
                      <w:szCs w:val="24"/>
                    </w:rPr>
                  </w:pPr>
                </w:p>
              </w:tc>
              <w:tc>
                <w:tcPr>
                  <w:tcW w:w="582"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proofErr w:type="spellStart"/>
                  <w:r w:rsidRPr="00E743BE">
                    <w:rPr>
                      <w:rFonts w:ascii="Times New Roman" w:hAnsi="Times New Roman" w:cs="Times New Roman"/>
                      <w:bCs/>
                      <w:sz w:val="24"/>
                      <w:szCs w:val="24"/>
                    </w:rPr>
                    <w:t>Рз</w:t>
                  </w:r>
                  <w:proofErr w:type="spellEnd"/>
                </w:p>
              </w:tc>
              <w:tc>
                <w:tcPr>
                  <w:tcW w:w="534"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proofErr w:type="gramStart"/>
                  <w:r w:rsidRPr="00E743BE">
                    <w:rPr>
                      <w:rFonts w:ascii="Times New Roman" w:hAnsi="Times New Roman" w:cs="Times New Roman"/>
                      <w:bCs/>
                      <w:sz w:val="24"/>
                      <w:szCs w:val="24"/>
                    </w:rPr>
                    <w:t>ПР</w:t>
                  </w:r>
                  <w:proofErr w:type="gramEnd"/>
                </w:p>
              </w:tc>
              <w:tc>
                <w:tcPr>
                  <w:tcW w:w="1433"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ЦСР</w:t>
                  </w:r>
                </w:p>
              </w:tc>
              <w:tc>
                <w:tcPr>
                  <w:tcW w:w="782"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ВР</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Уточненный</w:t>
                  </w: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план на  2018 год</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Исполнено за 2018 год</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В С Е Г О</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Администрация Дмитриевского сельского поселения Панинского муниципального района Воронежской области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01 </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Муниципальная  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 xml:space="preserve">Подпрограмма </w:t>
                  </w:r>
                  <w:r w:rsidRPr="00E743BE">
                    <w:rPr>
                      <w:rFonts w:ascii="Times New Roman" w:hAnsi="Times New Roman" w:cs="Times New Roman"/>
                      <w:i/>
                      <w:sz w:val="24"/>
                      <w:szCs w:val="24"/>
                    </w:rPr>
                    <w:t xml:space="preserve">«Совершенствование  </w:t>
                  </w:r>
                  <w:r w:rsidRPr="00E743BE">
                    <w:rPr>
                      <w:rFonts w:ascii="Times New Roman" w:hAnsi="Times New Roman" w:cs="Times New Roman"/>
                      <w:i/>
                      <w:sz w:val="24"/>
                      <w:szCs w:val="24"/>
                    </w:rPr>
                    <w:lastRenderedPageBreak/>
                    <w:t xml:space="preserve">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 xml:space="preserve">15 4 00 </w:t>
                  </w:r>
                  <w:r w:rsidRPr="00E743BE">
                    <w:rPr>
                      <w:rFonts w:ascii="Times New Roman" w:hAnsi="Times New Roman" w:cs="Times New Roman"/>
                      <w:i/>
                      <w:sz w:val="24"/>
                      <w:szCs w:val="24"/>
                    </w:rPr>
                    <w:lastRenderedPageBreak/>
                    <w:t>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2227,3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i/>
                      <w:sz w:val="24"/>
                      <w:szCs w:val="24"/>
                    </w:rPr>
                  </w:pPr>
                </w:p>
                <w:p w:rsidR="00B957D1" w:rsidRPr="00E743BE" w:rsidRDefault="00B957D1">
                  <w:pPr>
                    <w:jc w:val="both"/>
                    <w:rPr>
                      <w:rFonts w:ascii="Times New Roman" w:hAnsi="Times New Roman" w:cs="Times New Roman"/>
                      <w:bCs/>
                      <w:i/>
                      <w:sz w:val="24"/>
                      <w:szCs w:val="24"/>
                    </w:rPr>
                  </w:pPr>
                </w:p>
                <w:p w:rsidR="00B957D1" w:rsidRPr="00E743BE" w:rsidRDefault="00B957D1">
                  <w:pPr>
                    <w:jc w:val="both"/>
                    <w:rPr>
                      <w:rFonts w:ascii="Times New Roman" w:hAnsi="Times New Roman" w:cs="Times New Roman"/>
                      <w:bCs/>
                      <w:i/>
                      <w:sz w:val="24"/>
                      <w:szCs w:val="24"/>
                    </w:rPr>
                  </w:pPr>
                  <w:r w:rsidRPr="00E743BE">
                    <w:rPr>
                      <w:rFonts w:ascii="Times New Roman" w:hAnsi="Times New Roman" w:cs="Times New Roman"/>
                      <w:bCs/>
                      <w:i/>
                      <w:sz w:val="24"/>
                      <w:szCs w:val="24"/>
                    </w:rPr>
                    <w:t>2226,9</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b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673,6</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673,6</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bCs/>
                      <w:sz w:val="24"/>
                      <w:szCs w:val="24"/>
                    </w:rPr>
                    <w:t xml:space="preserve"> «Обеспечение деятельности высшего должностного лица субъекта Российской Федерации и 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Cs/>
                      <w:sz w:val="24"/>
                      <w:szCs w:val="24"/>
                    </w:rPr>
                    <w:t xml:space="preserve"> Расходы на обеспечение деятельности высшего должностного лица субъекта Российской Федерации и муниципального образования </w:t>
                  </w:r>
                  <w:r w:rsidRPr="00E743B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lastRenderedPageBreak/>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lastRenderedPageBreak/>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1524,0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1523,6</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lastRenderedPageBreak/>
                    <w:t>Основное мероприятие:</w:t>
                  </w:r>
                  <w:r w:rsidRPr="00E743BE">
                    <w:rPr>
                      <w:rFonts w:ascii="Times New Roman" w:hAnsi="Times New Roman" w:cs="Times New Roman"/>
                      <w:sz w:val="24"/>
                      <w:szCs w:val="24"/>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1524,0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1523,6</w:t>
                  </w:r>
                </w:p>
              </w:tc>
            </w:tr>
            <w:tr w:rsidR="00B957D1" w:rsidRPr="00E743BE">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t>833,4</w:t>
                  </w:r>
                </w:p>
              </w:tc>
              <w:tc>
                <w:tcPr>
                  <w:tcW w:w="1231"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833,0</w:t>
                  </w:r>
                </w:p>
              </w:tc>
              <w:tc>
                <w:tcPr>
                  <w:tcW w:w="1131" w:type="dxa"/>
                  <w:vMerge w:val="restart"/>
                  <w:tcBorders>
                    <w:top w:val="nil"/>
                    <w:left w:val="single" w:sz="4" w:space="0" w:color="auto"/>
                    <w:bottom w:val="single" w:sz="4" w:space="0" w:color="auto"/>
                    <w:right w:val="nil"/>
                  </w:tcBorders>
                  <w:vAlign w:val="bottom"/>
                </w:tcPr>
                <w:p w:rsidR="00B957D1" w:rsidRPr="00E743BE" w:rsidRDefault="00B957D1">
                  <w:pPr>
                    <w:jc w:val="center"/>
                    <w:outlineLvl w:val="0"/>
                    <w:rPr>
                      <w:rFonts w:ascii="Times New Roman" w:hAnsi="Times New Roman" w:cs="Times New Roman"/>
                      <w:b/>
                      <w:sz w:val="24"/>
                      <w:szCs w:val="24"/>
                    </w:rPr>
                  </w:pPr>
                </w:p>
              </w:tc>
            </w:tr>
            <w:tr w:rsidR="00B957D1" w:rsidRPr="00E743BE">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p>
                <w:p w:rsidR="00B957D1" w:rsidRPr="00E743BE" w:rsidRDefault="00B957D1">
                  <w:pPr>
                    <w:jc w:val="cente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p>
                <w:p w:rsidR="00B957D1" w:rsidRPr="00E743BE" w:rsidRDefault="00B957D1">
                  <w:pPr>
                    <w:jc w:val="right"/>
                    <w:outlineLvl w:val="0"/>
                    <w:rPr>
                      <w:rFonts w:ascii="Times New Roman" w:hAnsi="Times New Roman" w:cs="Times New Roman"/>
                      <w:sz w:val="24"/>
                      <w:szCs w:val="24"/>
                    </w:rPr>
                  </w:pPr>
                  <w:r w:rsidRPr="00E743BE">
                    <w:rPr>
                      <w:rFonts w:ascii="Times New Roman" w:hAnsi="Times New Roman" w:cs="Times New Roman"/>
                      <w:sz w:val="24"/>
                      <w:szCs w:val="24"/>
                    </w:rPr>
                    <w:lastRenderedPageBreak/>
                    <w:t>541,5</w:t>
                  </w:r>
                </w:p>
              </w:tc>
              <w:tc>
                <w:tcPr>
                  <w:tcW w:w="123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lastRenderedPageBreak/>
                    <w:t>541,5</w:t>
                  </w:r>
                </w:p>
              </w:tc>
              <w:tc>
                <w:tcPr>
                  <w:tcW w:w="0" w:type="auto"/>
                  <w:vMerge/>
                  <w:tcBorders>
                    <w:top w:val="nil"/>
                    <w:left w:val="single" w:sz="4" w:space="0" w:color="auto"/>
                    <w:bottom w:val="single" w:sz="4" w:space="0" w:color="auto"/>
                    <w:right w:val="nil"/>
                  </w:tcBorders>
                  <w:vAlign w:val="center"/>
                  <w:hideMark/>
                </w:tcPr>
                <w:p w:rsidR="00B957D1" w:rsidRPr="00E743BE" w:rsidRDefault="00B957D1">
                  <w:pPr>
                    <w:rPr>
                      <w:rFonts w:ascii="Times New Roman" w:hAnsi="Times New Roman" w:cs="Times New Roman"/>
                      <w:b/>
                      <w:sz w:val="24"/>
                      <w:szCs w:val="24"/>
                    </w:rPr>
                  </w:pP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Расходы на обеспечение выполнения функций органов местного самоуправления, оказания услуг и выполнения работ (Иные бюджетные ассигнования)</w:t>
                  </w:r>
                </w:p>
              </w:tc>
              <w:tc>
                <w:tcPr>
                  <w:tcW w:w="582" w:type="dxa"/>
                  <w:tcBorders>
                    <w:top w:val="single" w:sz="4" w:space="0" w:color="auto"/>
                    <w:left w:val="single" w:sz="4" w:space="0" w:color="auto"/>
                    <w:bottom w:val="single" w:sz="4" w:space="0" w:color="auto"/>
                    <w:right w:val="single" w:sz="4" w:space="0" w:color="auto"/>
                  </w:tcBorders>
                </w:tcPr>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p>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outlineLvl w:val="0"/>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800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149,1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149,1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Другие 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29,7</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Муниципальная  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29,7</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29,7</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 xml:space="preserve">Подпрограмма </w:t>
                  </w:r>
                  <w:r w:rsidRPr="00E743BE">
                    <w:rPr>
                      <w:rFonts w:ascii="Times New Roman" w:hAnsi="Times New Roman" w:cs="Times New Roman"/>
                      <w:i/>
                      <w:sz w:val="24"/>
                      <w:szCs w:val="24"/>
                    </w:rPr>
                    <w:t xml:space="preserve">«Совершенствование  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29,7</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29,7</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на осуществление части полномочий из бюджета поселения в бюджет муниципального района»</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24,0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500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 xml:space="preserve">              24,0</w:t>
                  </w:r>
                </w:p>
                <w:p w:rsidR="00B957D1" w:rsidRPr="00E743BE" w:rsidRDefault="00B957D1">
                  <w:pPr>
                    <w:jc w:val="right"/>
                    <w:rPr>
                      <w:rFonts w:ascii="Times New Roman" w:hAnsi="Times New Roman" w:cs="Times New Roman"/>
                      <w:bCs/>
                      <w:sz w:val="24"/>
                      <w:szCs w:val="24"/>
                    </w:rPr>
                  </w:pP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«Мероприятия по проведению аварийно-восстановительных и иных работ, связанных с предупреждением и </w:t>
                  </w:r>
                  <w:r w:rsidRPr="00E743BE">
                    <w:rPr>
                      <w:rFonts w:ascii="Times New Roman" w:hAnsi="Times New Roman" w:cs="Times New Roman"/>
                      <w:bCs/>
                      <w:sz w:val="24"/>
                      <w:szCs w:val="24"/>
                    </w:rPr>
                    <w:lastRenderedPageBreak/>
                    <w:t>ликвидацией последствий стихийных бедствий и других ЧС»</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5,7</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sz w:val="24"/>
                      <w:szCs w:val="24"/>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5,7</w:t>
                  </w:r>
                </w:p>
                <w:p w:rsidR="00B957D1" w:rsidRPr="00E743BE" w:rsidRDefault="00B957D1">
                  <w:pPr>
                    <w:jc w:val="right"/>
                    <w:rPr>
                      <w:rFonts w:ascii="Times New Roman" w:hAnsi="Times New Roman" w:cs="Times New Roman"/>
                      <w:bCs/>
                      <w:sz w:val="24"/>
                      <w:szCs w:val="24"/>
                    </w:rPr>
                  </w:pP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5,7</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Национальная оборона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Мобилизационная и вневойсковая подготовка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Муниципальная программа  «Управление муниципальными  финансами»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39 0 00 00000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Cs/>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w:t>
                  </w:r>
                  <w:r w:rsidRPr="00E743BE">
                    <w:rPr>
                      <w:rFonts w:ascii="Times New Roman" w:hAnsi="Times New Roman" w:cs="Times New Roman"/>
                      <w:i/>
                      <w:color w:val="000000"/>
                      <w:sz w:val="24"/>
                      <w:szCs w:val="24"/>
                    </w:rPr>
                    <w:t>Финансовое обеспечение  переданных полномочий</w:t>
                  </w:r>
                  <w:r w:rsidRPr="00E743BE">
                    <w:rPr>
                      <w:rFonts w:ascii="Times New Roman" w:hAnsi="Times New Roman" w:cs="Times New Roman"/>
                      <w:i/>
                      <w:sz w:val="24"/>
                      <w:szCs w:val="24"/>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39 3 00 00000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75,3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w:t>
                  </w:r>
                  <w:r w:rsidRPr="00E743BE">
                    <w:rPr>
                      <w:rFonts w:ascii="Times New Roman" w:hAnsi="Times New Roman" w:cs="Times New Roman"/>
                      <w:color w:val="000000"/>
                      <w:sz w:val="24"/>
                      <w:szCs w:val="24"/>
                    </w:rPr>
                    <w:t xml:space="preserve">Осуществление первичного воинского учета на территориях, где отсутствуют военные комиссариаты»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39 3 01 00000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75,3</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75,3</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w:t>
                  </w:r>
                  <w:r w:rsidRPr="00E743BE">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68,9</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68,9</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6,4</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6,4</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bCs/>
                      <w:sz w:val="24"/>
                      <w:szCs w:val="24"/>
                    </w:rPr>
                    <w:t>Национальная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Дорожное хозяйство (дорожные фонды)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Муниципальная программа «Развитие транспортной системы»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24 0 00 00000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color w:val="000000"/>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«Дорожное хозяйство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i/>
                      <w:color w:val="000000"/>
                      <w:sz w:val="24"/>
                      <w:szCs w:val="24"/>
                    </w:rPr>
                  </w:pPr>
                  <w:r w:rsidRPr="00E743BE">
                    <w:rPr>
                      <w:rFonts w:ascii="Times New Roman" w:hAnsi="Times New Roman" w:cs="Times New Roman"/>
                      <w:b/>
                      <w:i/>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i/>
                      <w:color w:val="000000"/>
                      <w:sz w:val="24"/>
                      <w:szCs w:val="24"/>
                    </w:rPr>
                  </w:pPr>
                  <w:r w:rsidRPr="00E743BE">
                    <w:rPr>
                      <w:rFonts w:ascii="Times New Roman" w:hAnsi="Times New Roman" w:cs="Times New Roman"/>
                      <w:b/>
                      <w:i/>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i/>
                      <w:sz w:val="24"/>
                      <w:szCs w:val="24"/>
                    </w:rPr>
                    <w:t>24 2 00 00000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«Текущий ремонт и содержание автомобильных дорог общего пользования местного значения»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3866,1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3866,1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мероприятий по ремонту автомобильных дорог за счет </w:t>
                  </w:r>
                  <w:r w:rsidRPr="00E743BE">
                    <w:rPr>
                      <w:rFonts w:ascii="Times New Roman" w:hAnsi="Times New Roman" w:cs="Times New Roman"/>
                      <w:sz w:val="24"/>
                      <w:szCs w:val="24"/>
                    </w:rPr>
                    <w:lastRenderedPageBreak/>
                    <w:t>средств областного бюджета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24 1 01 78850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2775,6</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2775,6</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 xml:space="preserve">Расходы на </w:t>
                  </w:r>
                  <w:proofErr w:type="spellStart"/>
                  <w:r w:rsidRPr="00E743BE">
                    <w:rPr>
                      <w:rFonts w:ascii="Times New Roman" w:hAnsi="Times New Roman" w:cs="Times New Roman"/>
                      <w:sz w:val="24"/>
                      <w:szCs w:val="24"/>
                    </w:rPr>
                    <w:t>софинансирование</w:t>
                  </w:r>
                  <w:proofErr w:type="spellEnd"/>
                  <w:r w:rsidRPr="00E743BE">
                    <w:rPr>
                      <w:rFonts w:ascii="Times New Roman" w:hAnsi="Times New Roman" w:cs="Times New Roman"/>
                      <w:sz w:val="24"/>
                      <w:szCs w:val="24"/>
                    </w:rPr>
                    <w:t xml:space="preserve"> мероприятий  по ремонту автомобильных дорог за счет средств местного бюджета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24 1 01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8850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8,0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8,0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24 2 01 90030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1082,5</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1082,5</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Другие вопросы в области национальной экономики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sz w:val="24"/>
                      <w:szCs w:val="24"/>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12</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«Развитие градостроительной деятельности»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 xml:space="preserve">                1,2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«Расходы по обеспечению деятельности по проведению картографических и землеустроительных работ»</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i/>
                      <w:sz w:val="24"/>
                      <w:szCs w:val="24"/>
                    </w:rPr>
                    <w:t>05 1 00 90040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i/>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p>
                <w:p w:rsidR="00B957D1" w:rsidRPr="00E743BE" w:rsidRDefault="00B957D1">
                  <w:pPr>
                    <w:jc w:val="right"/>
                    <w:rPr>
                      <w:rFonts w:ascii="Times New Roman" w:hAnsi="Times New Roman" w:cs="Times New Roman"/>
                      <w:bCs/>
                      <w:i/>
                      <w:sz w:val="24"/>
                      <w:szCs w:val="24"/>
                    </w:rPr>
                  </w:pPr>
                  <w:r w:rsidRPr="00E743BE">
                    <w:rPr>
                      <w:rFonts w:ascii="Times New Roman" w:hAnsi="Times New Roman" w:cs="Times New Roman"/>
                      <w:bCs/>
                      <w:i/>
                      <w:sz w:val="24"/>
                      <w:szCs w:val="24"/>
                    </w:rPr>
                    <w:t>1,2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i/>
                      <w:sz w:val="24"/>
                      <w:szCs w:val="24"/>
                    </w:rPr>
                  </w:pPr>
                </w:p>
                <w:p w:rsidR="00B957D1" w:rsidRPr="00E743BE" w:rsidRDefault="00B957D1">
                  <w:pPr>
                    <w:jc w:val="both"/>
                    <w:rPr>
                      <w:rFonts w:ascii="Times New Roman" w:hAnsi="Times New Roman" w:cs="Times New Roman"/>
                      <w:bCs/>
                      <w:i/>
                      <w:sz w:val="24"/>
                      <w:szCs w:val="24"/>
                    </w:rPr>
                  </w:pPr>
                </w:p>
                <w:p w:rsidR="00B957D1" w:rsidRPr="00E743BE" w:rsidRDefault="00B957D1">
                  <w:pPr>
                    <w:jc w:val="both"/>
                    <w:rPr>
                      <w:rFonts w:ascii="Times New Roman" w:hAnsi="Times New Roman" w:cs="Times New Roman"/>
                      <w:bCs/>
                      <w:i/>
                      <w:sz w:val="24"/>
                      <w:szCs w:val="24"/>
                    </w:rPr>
                  </w:pPr>
                </w:p>
                <w:p w:rsidR="00B957D1" w:rsidRPr="00E743BE" w:rsidRDefault="00B957D1">
                  <w:pPr>
                    <w:jc w:val="both"/>
                    <w:rPr>
                      <w:rFonts w:ascii="Times New Roman" w:hAnsi="Times New Roman" w:cs="Times New Roman"/>
                      <w:bCs/>
                      <w:i/>
                      <w:sz w:val="24"/>
                      <w:szCs w:val="24"/>
                    </w:rPr>
                  </w:pPr>
                  <w:r w:rsidRPr="00E743BE">
                    <w:rPr>
                      <w:rFonts w:ascii="Times New Roman" w:hAnsi="Times New Roman" w:cs="Times New Roman"/>
                      <w:bCs/>
                      <w:i/>
                      <w:sz w:val="24"/>
                      <w:szCs w:val="24"/>
                    </w:rPr>
                    <w:t>1,2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работ </w:t>
                  </w:r>
                  <w:r w:rsidRPr="00E743BE">
                    <w:rPr>
                      <w:rFonts w:ascii="Times New Roman" w:hAnsi="Times New Roman" w:cs="Times New Roman"/>
                      <w:sz w:val="24"/>
                      <w:szCs w:val="24"/>
                    </w:rPr>
                    <w:lastRenderedPageBreak/>
                    <w:t>(Межбюджетные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05 1 01 90040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500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lastRenderedPageBreak/>
                    <w:t>Жилищно-коммунальное хозяйство</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Благоустройство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i/>
                      <w:sz w:val="24"/>
                      <w:szCs w:val="24"/>
                    </w:rPr>
                  </w:pPr>
                  <w:r w:rsidRPr="00E743BE">
                    <w:rPr>
                      <w:rFonts w:ascii="Times New Roman" w:hAnsi="Times New Roman" w:cs="Times New Roman"/>
                      <w:b/>
                      <w:sz w:val="24"/>
                      <w:szCs w:val="24"/>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208,0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208,0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«Благоустройство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color w:val="000000"/>
                      <w:sz w:val="24"/>
                      <w:szCs w:val="24"/>
                    </w:rPr>
                  </w:pPr>
                  <w:r w:rsidRPr="00E743BE">
                    <w:rPr>
                      <w:rFonts w:ascii="Times New Roman" w:hAnsi="Times New Roman" w:cs="Times New Roman"/>
                      <w:i/>
                      <w:color w:val="000000"/>
                      <w:sz w:val="24"/>
                      <w:szCs w:val="24"/>
                    </w:rPr>
                    <w:t>05 3 00 00000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208,0</w:t>
                  </w:r>
                </w:p>
              </w:tc>
            </w:tr>
            <w:tr w:rsidR="00B957D1" w:rsidRPr="00E743BE">
              <w:trPr>
                <w:gridAfter w:val="1"/>
                <w:wAfter w:w="1131" w:type="dxa"/>
                <w:trHeight w:val="1204"/>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в области обеспечения поселения уличным освещением»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163,2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163,2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05 3 01 90060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102,2</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102,2</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E743BE">
                    <w:rPr>
                      <w:rFonts w:ascii="Times New Roman" w:hAnsi="Times New Roman" w:cs="Times New Roman"/>
                      <w:sz w:val="24"/>
                      <w:szCs w:val="24"/>
                    </w:rPr>
                    <w:lastRenderedPageBreak/>
                    <w:t>(муниципальных)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05 3 01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8670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6,1</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6,1</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05 3 01 78670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54,9</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54,9</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«Мероприятия по организации и содержанию мест захоронения»</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05 3 03 90080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24,0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05 3 03 90080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24,0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по   благоустройству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05 3 04 00000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E743BE">
                    <w:rPr>
                      <w:rFonts w:ascii="Times New Roman" w:hAnsi="Times New Roman" w:cs="Times New Roman"/>
                      <w:sz w:val="24"/>
                      <w:szCs w:val="24"/>
                    </w:rPr>
                    <w:lastRenderedPageBreak/>
                    <w:t>(муниципальных)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05 3 04 90090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КУЛЬТУРА, КИНЕМАТОГРАФИЯ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color w:val="000000"/>
                      <w:sz w:val="24"/>
                      <w:szCs w:val="24"/>
                    </w:rPr>
                    <w:t>Культура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231"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sz w:val="24"/>
                      <w:szCs w:val="24"/>
                    </w:rPr>
                    <w:t>Муниципальная программа «Развитие культуры и туризма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11 0 00 0000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
                      <w:bCs/>
                      <w:sz w:val="24"/>
                      <w:szCs w:val="24"/>
                    </w:rPr>
                  </w:pPr>
                </w:p>
                <w:p w:rsidR="00B957D1" w:rsidRPr="00E743BE" w:rsidRDefault="00B957D1">
                  <w:pPr>
                    <w:jc w:val="right"/>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i/>
                      <w:sz w:val="24"/>
                      <w:szCs w:val="24"/>
                    </w:rPr>
                  </w:pPr>
                  <w:r w:rsidRPr="00E743BE">
                    <w:rPr>
                      <w:rFonts w:ascii="Times New Roman" w:hAnsi="Times New Roman" w:cs="Times New Roman"/>
                      <w:b/>
                      <w:i/>
                      <w:sz w:val="24"/>
                      <w:szCs w:val="24"/>
                    </w:rPr>
                    <w:t>Подпрограмма</w:t>
                  </w:r>
                  <w:r w:rsidRPr="00E743BE">
                    <w:rPr>
                      <w:rFonts w:ascii="Times New Roman" w:hAnsi="Times New Roman" w:cs="Times New Roman"/>
                      <w:i/>
                      <w:sz w:val="24"/>
                      <w:szCs w:val="24"/>
                    </w:rPr>
                    <w:t xml:space="preserve"> «Развитие </w:t>
                  </w:r>
                  <w:proofErr w:type="spellStart"/>
                  <w:r w:rsidRPr="00E743BE">
                    <w:rPr>
                      <w:rFonts w:ascii="Times New Roman" w:hAnsi="Times New Roman" w:cs="Times New Roman"/>
                      <w:i/>
                      <w:sz w:val="24"/>
                      <w:szCs w:val="24"/>
                    </w:rPr>
                    <w:t>культурно-досуговой</w:t>
                  </w:r>
                  <w:proofErr w:type="spellEnd"/>
                  <w:r w:rsidRPr="00E743BE">
                    <w:rPr>
                      <w:rFonts w:ascii="Times New Roman" w:hAnsi="Times New Roman" w:cs="Times New Roman"/>
                      <w:i/>
                      <w:sz w:val="24"/>
                      <w:szCs w:val="24"/>
                    </w:rPr>
                    <w:t xml:space="preserve"> деятельности и народного творчества»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i/>
                      <w:sz w:val="24"/>
                      <w:szCs w:val="24"/>
                    </w:rPr>
                  </w:pPr>
                  <w:r w:rsidRPr="00E743BE">
                    <w:rPr>
                      <w:rFonts w:ascii="Times New Roman" w:hAnsi="Times New Roman" w:cs="Times New Roman"/>
                      <w:i/>
                      <w:sz w:val="24"/>
                      <w:szCs w:val="24"/>
                    </w:rPr>
                    <w:t>11 1 00 00000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45,8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45,8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«Расходы на обеспечение деятельности (оказание услуг) подведомственных учреждений культуры – клубов»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 xml:space="preserve">              45,8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45,8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sz w:val="24"/>
                      <w:szCs w:val="24"/>
                    </w:rPr>
                    <w:t>11 1 01 00590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43,8</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43,8</w:t>
                  </w:r>
                </w:p>
              </w:tc>
            </w:tr>
            <w:tr w:rsidR="00B957D1" w:rsidRPr="00E743BE">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11 1 01 90150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p>
                <w:p w:rsidR="00B957D1" w:rsidRPr="00E743BE" w:rsidRDefault="00B957D1">
                  <w:pPr>
                    <w:jc w:val="right"/>
                    <w:rPr>
                      <w:rFonts w:ascii="Times New Roman" w:hAnsi="Times New Roman" w:cs="Times New Roman"/>
                      <w:bCs/>
                      <w:sz w:val="24"/>
                      <w:szCs w:val="24"/>
                    </w:rPr>
                  </w:pPr>
                  <w:r w:rsidRPr="00E743BE">
                    <w:rPr>
                      <w:rFonts w:ascii="Times New Roman" w:hAnsi="Times New Roman" w:cs="Times New Roman"/>
                      <w:bCs/>
                      <w:sz w:val="24"/>
                      <w:szCs w:val="24"/>
                    </w:rPr>
                    <w:t>2,0</w:t>
                  </w:r>
                </w:p>
              </w:tc>
              <w:tc>
                <w:tcPr>
                  <w:tcW w:w="123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w:t>
                  </w:r>
                </w:p>
              </w:tc>
            </w:tr>
          </w:tbl>
          <w:p w:rsidR="00B957D1" w:rsidRPr="00E743BE" w:rsidRDefault="00B957D1">
            <w:pPr>
              <w:rPr>
                <w:rFonts w:ascii="Times New Roman" w:hAnsi="Times New Roman" w:cs="Times New Roman"/>
                <w:b/>
                <w:bCs/>
                <w:sz w:val="24"/>
                <w:szCs w:val="24"/>
              </w:rPr>
            </w:pPr>
          </w:p>
        </w:tc>
      </w:tr>
    </w:tbl>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Приложение № 4</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                                               к решению  Совета народных депутатов </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                                                                         Дмитриевского сельского поселения</w:t>
      </w:r>
    </w:p>
    <w:p w:rsidR="00B957D1" w:rsidRPr="00E743BE" w:rsidRDefault="00B957D1" w:rsidP="00B957D1">
      <w:pPr>
        <w:jc w:val="right"/>
        <w:rPr>
          <w:rFonts w:ascii="Times New Roman" w:hAnsi="Times New Roman" w:cs="Times New Roman"/>
          <w:sz w:val="24"/>
          <w:szCs w:val="24"/>
        </w:rPr>
      </w:pPr>
      <w:r w:rsidRPr="00E743BE">
        <w:rPr>
          <w:rFonts w:ascii="Times New Roman" w:hAnsi="Times New Roman" w:cs="Times New Roman"/>
          <w:sz w:val="24"/>
          <w:szCs w:val="24"/>
        </w:rPr>
        <w:t xml:space="preserve">Панинского муниципального района                                                       </w:t>
      </w:r>
    </w:p>
    <w:p w:rsidR="00E743BE" w:rsidRPr="00E743BE" w:rsidRDefault="00B957D1" w:rsidP="00E743BE">
      <w:pPr>
        <w:pStyle w:val="ConsNormal"/>
        <w:ind w:firstLine="0"/>
        <w:jc w:val="right"/>
        <w:outlineLvl w:val="0"/>
        <w:rPr>
          <w:rFonts w:ascii="Times New Roman" w:hAnsi="Times New Roman" w:cs="Times New Roman"/>
          <w:bCs/>
          <w:sz w:val="24"/>
          <w:szCs w:val="24"/>
        </w:rPr>
      </w:pPr>
      <w:r w:rsidRPr="00E743BE">
        <w:rPr>
          <w:rFonts w:ascii="Times New Roman" w:hAnsi="Times New Roman" w:cs="Times New Roman"/>
          <w:sz w:val="24"/>
          <w:szCs w:val="24"/>
        </w:rPr>
        <w:t xml:space="preserve">                                                                                                    </w:t>
      </w:r>
      <w:r w:rsidR="00E743BE" w:rsidRPr="00E743BE">
        <w:rPr>
          <w:rFonts w:ascii="Times New Roman" w:hAnsi="Times New Roman" w:cs="Times New Roman"/>
          <w:bCs/>
          <w:sz w:val="24"/>
          <w:szCs w:val="24"/>
        </w:rPr>
        <w:t xml:space="preserve">                                                                       от  08.04. 2019 года  № 147 </w:t>
      </w:r>
    </w:p>
    <w:p w:rsidR="00B957D1" w:rsidRPr="00E743BE" w:rsidRDefault="00B957D1" w:rsidP="00B957D1">
      <w:pPr>
        <w:jc w:val="both"/>
        <w:rPr>
          <w:rFonts w:ascii="Times New Roman" w:hAnsi="Times New Roman" w:cs="Times New Roman"/>
          <w:sz w:val="24"/>
          <w:szCs w:val="24"/>
        </w:rPr>
      </w:pPr>
    </w:p>
    <w:p w:rsidR="00B957D1" w:rsidRPr="00E743BE" w:rsidRDefault="00B957D1" w:rsidP="00B957D1">
      <w:pPr>
        <w:rPr>
          <w:rFonts w:ascii="Times New Roman" w:hAnsi="Times New Roman" w:cs="Times New Roman"/>
          <w:sz w:val="24"/>
          <w:szCs w:val="24"/>
        </w:rPr>
      </w:pPr>
    </w:p>
    <w:p w:rsidR="00B957D1" w:rsidRPr="00E743BE" w:rsidRDefault="00B957D1" w:rsidP="00B957D1">
      <w:pPr>
        <w:rPr>
          <w:rFonts w:ascii="Times New Roman" w:hAnsi="Times New Roman" w:cs="Times New Roman"/>
          <w:b/>
          <w:sz w:val="24"/>
          <w:szCs w:val="24"/>
        </w:rPr>
      </w:pPr>
    </w:p>
    <w:tbl>
      <w:tblPr>
        <w:tblW w:w="11355" w:type="dxa"/>
        <w:tblInd w:w="93" w:type="dxa"/>
        <w:tblLook w:val="04A0"/>
      </w:tblPr>
      <w:tblGrid>
        <w:gridCol w:w="11427"/>
      </w:tblGrid>
      <w:tr w:rsidR="00B957D1" w:rsidRPr="00E743BE" w:rsidTr="00B957D1">
        <w:trPr>
          <w:trHeight w:val="375"/>
        </w:trPr>
        <w:tc>
          <w:tcPr>
            <w:tcW w:w="11355" w:type="dxa"/>
            <w:vAlign w:val="bottom"/>
            <w:hideMark/>
          </w:tcPr>
          <w:p w:rsidR="00B957D1" w:rsidRPr="00E743BE" w:rsidRDefault="00B957D1" w:rsidP="00AB7C72">
            <w:pPr>
              <w:jc w:val="center"/>
              <w:rPr>
                <w:rFonts w:ascii="Times New Roman" w:hAnsi="Times New Roman" w:cs="Times New Roman"/>
                <w:b/>
                <w:bCs/>
                <w:sz w:val="24"/>
                <w:szCs w:val="24"/>
              </w:rPr>
            </w:pPr>
            <w:r w:rsidRPr="00E743BE">
              <w:rPr>
                <w:rFonts w:ascii="Times New Roman" w:hAnsi="Times New Roman" w:cs="Times New Roman"/>
                <w:b/>
                <w:bCs/>
                <w:sz w:val="24"/>
                <w:szCs w:val="24"/>
              </w:rPr>
              <w:t>Исполнение  бюджетных ассигнований по целевым статьям</w:t>
            </w:r>
          </w:p>
          <w:p w:rsidR="00B957D1" w:rsidRPr="00E743BE" w:rsidRDefault="00B957D1" w:rsidP="00AB7C72">
            <w:pPr>
              <w:jc w:val="center"/>
              <w:rPr>
                <w:rFonts w:ascii="Times New Roman" w:hAnsi="Times New Roman" w:cs="Times New Roman"/>
                <w:b/>
                <w:bCs/>
                <w:sz w:val="24"/>
                <w:szCs w:val="24"/>
              </w:rPr>
            </w:pPr>
            <w:r w:rsidRPr="00E743BE">
              <w:rPr>
                <w:rFonts w:ascii="Times New Roman" w:hAnsi="Times New Roman" w:cs="Times New Roman"/>
                <w:b/>
                <w:bCs/>
                <w:sz w:val="24"/>
                <w:szCs w:val="24"/>
              </w:rPr>
              <w:t>( муниципальным программам</w:t>
            </w:r>
            <w:proofErr w:type="gramStart"/>
            <w:r w:rsidRPr="00E743BE">
              <w:rPr>
                <w:rFonts w:ascii="Times New Roman" w:hAnsi="Times New Roman" w:cs="Times New Roman"/>
                <w:b/>
                <w:bCs/>
                <w:sz w:val="24"/>
                <w:szCs w:val="24"/>
              </w:rPr>
              <w:t xml:space="preserve"> )</w:t>
            </w:r>
            <w:proofErr w:type="gramEnd"/>
            <w:r w:rsidRPr="00E743BE">
              <w:rPr>
                <w:rFonts w:ascii="Times New Roman" w:hAnsi="Times New Roman" w:cs="Times New Roman"/>
                <w:b/>
                <w:bCs/>
                <w:sz w:val="24"/>
                <w:szCs w:val="24"/>
              </w:rPr>
              <w:t>, группам видов расходов,</w:t>
            </w:r>
          </w:p>
          <w:p w:rsidR="00B957D1" w:rsidRPr="00E743BE" w:rsidRDefault="00B957D1" w:rsidP="00AB7C72">
            <w:pPr>
              <w:jc w:val="center"/>
              <w:rPr>
                <w:rFonts w:ascii="Times New Roman" w:hAnsi="Times New Roman" w:cs="Times New Roman"/>
                <w:b/>
                <w:bCs/>
                <w:sz w:val="24"/>
                <w:szCs w:val="24"/>
              </w:rPr>
            </w:pPr>
            <w:r w:rsidRPr="00E743BE">
              <w:rPr>
                <w:rFonts w:ascii="Times New Roman" w:hAnsi="Times New Roman" w:cs="Times New Roman"/>
                <w:b/>
                <w:bCs/>
                <w:sz w:val="24"/>
                <w:szCs w:val="24"/>
              </w:rPr>
              <w:t>разделам, подразделам классификации расходов бюджета</w:t>
            </w:r>
          </w:p>
          <w:p w:rsidR="00B957D1" w:rsidRPr="00E743BE" w:rsidRDefault="00B957D1" w:rsidP="00AB7C72">
            <w:pPr>
              <w:jc w:val="center"/>
              <w:rPr>
                <w:rFonts w:ascii="Times New Roman" w:hAnsi="Times New Roman" w:cs="Times New Roman"/>
                <w:b/>
                <w:bCs/>
                <w:sz w:val="24"/>
                <w:szCs w:val="24"/>
              </w:rPr>
            </w:pPr>
            <w:r w:rsidRPr="00E743BE">
              <w:rPr>
                <w:rFonts w:ascii="Times New Roman" w:hAnsi="Times New Roman" w:cs="Times New Roman"/>
                <w:b/>
                <w:bCs/>
                <w:sz w:val="24"/>
                <w:szCs w:val="24"/>
              </w:rPr>
              <w:t>Дмитриевского  сельского поселения Панинского муниципального района</w:t>
            </w:r>
          </w:p>
        </w:tc>
      </w:tr>
      <w:tr w:rsidR="00B957D1" w:rsidRPr="00E743BE" w:rsidTr="00B957D1">
        <w:trPr>
          <w:trHeight w:val="375"/>
        </w:trPr>
        <w:tc>
          <w:tcPr>
            <w:tcW w:w="11355" w:type="dxa"/>
            <w:vAlign w:val="bottom"/>
            <w:hideMark/>
          </w:tcPr>
          <w:p w:rsidR="00B957D1" w:rsidRPr="00E743BE" w:rsidRDefault="00B957D1" w:rsidP="00AB7C72">
            <w:pPr>
              <w:jc w:val="center"/>
              <w:rPr>
                <w:rFonts w:ascii="Times New Roman" w:hAnsi="Times New Roman" w:cs="Times New Roman"/>
                <w:b/>
                <w:bCs/>
                <w:sz w:val="24"/>
                <w:szCs w:val="24"/>
              </w:rPr>
            </w:pPr>
            <w:r w:rsidRPr="00E743BE">
              <w:rPr>
                <w:rFonts w:ascii="Times New Roman" w:hAnsi="Times New Roman" w:cs="Times New Roman"/>
                <w:b/>
                <w:bCs/>
                <w:sz w:val="24"/>
                <w:szCs w:val="24"/>
              </w:rPr>
              <w:t>за 2018год</w:t>
            </w:r>
          </w:p>
          <w:p w:rsidR="00AB7C72" w:rsidRPr="00E743BE" w:rsidRDefault="00AB7C72" w:rsidP="00AB7C72">
            <w:pPr>
              <w:jc w:val="center"/>
              <w:rPr>
                <w:rFonts w:ascii="Times New Roman" w:hAnsi="Times New Roman" w:cs="Times New Roman"/>
                <w:bCs/>
                <w:sz w:val="24"/>
                <w:szCs w:val="24"/>
              </w:rPr>
            </w:pPr>
            <w:r w:rsidRPr="00E743BE">
              <w:rPr>
                <w:rFonts w:ascii="Times New Roman" w:hAnsi="Times New Roman" w:cs="Times New Roman"/>
                <w:bCs/>
                <w:sz w:val="24"/>
                <w:szCs w:val="24"/>
              </w:rPr>
              <w:t xml:space="preserve"> </w:t>
            </w:r>
          </w:p>
          <w:p w:rsidR="00B957D1" w:rsidRPr="00E743BE" w:rsidRDefault="00AB7C72" w:rsidP="00AB7C72">
            <w:pPr>
              <w:jc w:val="center"/>
              <w:rPr>
                <w:rFonts w:ascii="Times New Roman" w:hAnsi="Times New Roman" w:cs="Times New Roman"/>
                <w:bCs/>
                <w:sz w:val="24"/>
                <w:szCs w:val="24"/>
              </w:rPr>
            </w:pPr>
            <w:r w:rsidRPr="00E743BE">
              <w:rPr>
                <w:rFonts w:ascii="Times New Roman" w:hAnsi="Times New Roman" w:cs="Times New Roman"/>
                <w:bCs/>
                <w:sz w:val="24"/>
                <w:szCs w:val="24"/>
              </w:rPr>
              <w:t xml:space="preserve">                                                                                                         </w:t>
            </w:r>
            <w:r w:rsidR="00B957D1" w:rsidRPr="00E743BE">
              <w:rPr>
                <w:rFonts w:ascii="Times New Roman" w:hAnsi="Times New Roman" w:cs="Times New Roman"/>
                <w:bCs/>
                <w:sz w:val="24"/>
                <w:szCs w:val="24"/>
              </w:rPr>
              <w:t>тыс</w:t>
            </w:r>
            <w:proofErr w:type="gramStart"/>
            <w:r w:rsidR="00B957D1" w:rsidRPr="00E743BE">
              <w:rPr>
                <w:rFonts w:ascii="Times New Roman" w:hAnsi="Times New Roman" w:cs="Times New Roman"/>
                <w:bCs/>
                <w:sz w:val="24"/>
                <w:szCs w:val="24"/>
              </w:rPr>
              <w:t>.р</w:t>
            </w:r>
            <w:proofErr w:type="gramEnd"/>
            <w:r w:rsidR="00B957D1" w:rsidRPr="00E743BE">
              <w:rPr>
                <w:rFonts w:ascii="Times New Roman" w:hAnsi="Times New Roman" w:cs="Times New Roman"/>
                <w:bCs/>
                <w:sz w:val="24"/>
                <w:szCs w:val="24"/>
              </w:rPr>
              <w:t>уб.</w:t>
            </w:r>
          </w:p>
        </w:tc>
      </w:tr>
      <w:tr w:rsidR="00B957D1" w:rsidRPr="00E743BE" w:rsidTr="00B957D1">
        <w:trPr>
          <w:trHeight w:val="375"/>
        </w:trPr>
        <w:tc>
          <w:tcPr>
            <w:tcW w:w="11355" w:type="dxa"/>
            <w:vAlign w:val="bottom"/>
          </w:tcPr>
          <w:p w:rsidR="00B957D1" w:rsidRPr="00E743BE" w:rsidRDefault="00B957D1">
            <w:pPr>
              <w:rPr>
                <w:rFonts w:ascii="Times New Roman" w:hAnsi="Times New Roman" w:cs="Times New Roman"/>
                <w:sz w:val="24"/>
                <w:szCs w:val="24"/>
              </w:rPr>
            </w:pPr>
          </w:p>
          <w:tbl>
            <w:tblPr>
              <w:tblW w:w="10082" w:type="dxa"/>
              <w:tblInd w:w="93" w:type="dxa"/>
              <w:tblLook w:val="04A0"/>
            </w:tblPr>
            <w:tblGrid>
              <w:gridCol w:w="11118"/>
            </w:tblGrid>
            <w:tr w:rsidR="00B957D1" w:rsidRPr="00E743BE">
              <w:trPr>
                <w:trHeight w:val="315"/>
              </w:trPr>
              <w:tc>
                <w:tcPr>
                  <w:tcW w:w="10082" w:type="dxa"/>
                  <w:vAlign w:val="bottom"/>
                </w:tcPr>
                <w:p w:rsidR="00B957D1" w:rsidRPr="00E743BE" w:rsidRDefault="00B957D1" w:rsidP="00AB7C72">
                  <w:pPr>
                    <w:rPr>
                      <w:rFonts w:ascii="Times New Roman" w:hAnsi="Times New Roman" w:cs="Times New Roman"/>
                      <w:b/>
                      <w:bCs/>
                      <w:sz w:val="24"/>
                      <w:szCs w:val="24"/>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85"/>
                    <w:gridCol w:w="1319"/>
                    <w:gridCol w:w="663"/>
                    <w:gridCol w:w="531"/>
                    <w:gridCol w:w="551"/>
                    <w:gridCol w:w="1514"/>
                    <w:gridCol w:w="1348"/>
                    <w:gridCol w:w="1004"/>
                  </w:tblGrid>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w:t>
                        </w:r>
                      </w:p>
                      <w:p w:rsidR="00B957D1" w:rsidRPr="00E743BE" w:rsidRDefault="00B957D1">
                        <w:pPr>
                          <w:jc w:val="both"/>
                          <w:rPr>
                            <w:rFonts w:ascii="Times New Roman" w:hAnsi="Times New Roman" w:cs="Times New Roman"/>
                            <w:bCs/>
                            <w:sz w:val="24"/>
                            <w:szCs w:val="24"/>
                          </w:rPr>
                        </w:pPr>
                        <w:proofErr w:type="spellStart"/>
                        <w:proofErr w:type="gramStart"/>
                        <w:r w:rsidRPr="00E743BE">
                          <w:rPr>
                            <w:rFonts w:ascii="Times New Roman" w:hAnsi="Times New Roman" w:cs="Times New Roman"/>
                            <w:bCs/>
                            <w:sz w:val="24"/>
                            <w:szCs w:val="24"/>
                          </w:rPr>
                          <w:t>п</w:t>
                        </w:r>
                        <w:proofErr w:type="spellEnd"/>
                        <w:proofErr w:type="gramEnd"/>
                        <w:r w:rsidRPr="00E743BE">
                          <w:rPr>
                            <w:rFonts w:ascii="Times New Roman" w:hAnsi="Times New Roman" w:cs="Times New Roman"/>
                            <w:bCs/>
                            <w:sz w:val="24"/>
                            <w:szCs w:val="24"/>
                          </w:rPr>
                          <w:t>/</w:t>
                        </w:r>
                        <w:proofErr w:type="spellStart"/>
                        <w:r w:rsidRPr="00E743BE">
                          <w:rPr>
                            <w:rFonts w:ascii="Times New Roman" w:hAnsi="Times New Roman" w:cs="Times New Roman"/>
                            <w:bCs/>
                            <w:sz w:val="24"/>
                            <w:szCs w:val="24"/>
                          </w:rPr>
                          <w:t>п</w:t>
                        </w:r>
                        <w:proofErr w:type="spellEnd"/>
                      </w:p>
                    </w:tc>
                    <w:tc>
                      <w:tcPr>
                        <w:tcW w:w="3491"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Наименование</w:t>
                        </w:r>
                      </w:p>
                      <w:p w:rsidR="00B957D1" w:rsidRPr="00E743BE" w:rsidRDefault="00B957D1">
                        <w:pPr>
                          <w:jc w:val="both"/>
                          <w:rPr>
                            <w:rFonts w:ascii="Times New Roman" w:hAnsi="Times New Roman" w:cs="Times New Roman"/>
                            <w:bCs/>
                            <w:sz w:val="24"/>
                            <w:szCs w:val="24"/>
                          </w:rPr>
                        </w:pPr>
                      </w:p>
                    </w:tc>
                    <w:tc>
                      <w:tcPr>
                        <w:tcW w:w="1424"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ЦСР</w:t>
                        </w:r>
                      </w:p>
                    </w:tc>
                    <w:tc>
                      <w:tcPr>
                        <w:tcW w:w="682"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ВР</w:t>
                        </w:r>
                      </w:p>
                    </w:tc>
                    <w:tc>
                      <w:tcPr>
                        <w:tcW w:w="54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w:t>
                        </w:r>
                        <w:proofErr w:type="spellStart"/>
                        <w:r w:rsidRPr="00E743BE">
                          <w:rPr>
                            <w:rFonts w:ascii="Times New Roman" w:hAnsi="Times New Roman" w:cs="Times New Roman"/>
                            <w:bCs/>
                            <w:sz w:val="24"/>
                            <w:szCs w:val="24"/>
                          </w:rPr>
                          <w:t>Рз</w:t>
                        </w:r>
                        <w:proofErr w:type="spellEnd"/>
                      </w:p>
                    </w:tc>
                    <w:tc>
                      <w:tcPr>
                        <w:tcW w:w="55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roofErr w:type="gramStart"/>
                        <w:r w:rsidRPr="00E743BE">
                          <w:rPr>
                            <w:rFonts w:ascii="Times New Roman" w:hAnsi="Times New Roman" w:cs="Times New Roman"/>
                            <w:bCs/>
                            <w:sz w:val="24"/>
                            <w:szCs w:val="24"/>
                          </w:rPr>
                          <w:t>ПР</w:t>
                        </w:r>
                        <w:proofErr w:type="gramEnd"/>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Уточненный</w:t>
                        </w:r>
                      </w:p>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план на  2018 год</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pStyle w:val="ConsNormal"/>
                          <w:ind w:firstLine="0"/>
                          <w:jc w:val="both"/>
                          <w:outlineLvl w:val="0"/>
                          <w:rPr>
                            <w:rFonts w:ascii="Times New Roman" w:hAnsi="Times New Roman" w:cs="Times New Roman"/>
                            <w:bCs/>
                            <w:sz w:val="24"/>
                            <w:szCs w:val="24"/>
                          </w:rPr>
                        </w:pPr>
                        <w:r w:rsidRPr="00E743BE">
                          <w:rPr>
                            <w:rFonts w:ascii="Times New Roman" w:hAnsi="Times New Roman" w:cs="Times New Roman"/>
                            <w:bCs/>
                            <w:sz w:val="24"/>
                            <w:szCs w:val="24"/>
                          </w:rPr>
                          <w:t>Исполнено за 2018 год</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В С Е Г О</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159"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Администрация Дмитриевского сельского поселения Панинского муниципального района Воронежской области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6423,7</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6423,3</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 xml:space="preserve">Муниципальная программа  </w:t>
                        </w:r>
                        <w:r w:rsidRPr="00E743BE">
                          <w:rPr>
                            <w:rFonts w:ascii="Times New Roman" w:hAnsi="Times New Roman" w:cs="Times New Roman"/>
                            <w:sz w:val="24"/>
                            <w:szCs w:val="24"/>
                          </w:rPr>
                          <w:t>«</w:t>
                        </w:r>
                        <w:r w:rsidRPr="00E743BE">
                          <w:rPr>
                            <w:rFonts w:ascii="Times New Roman" w:hAnsi="Times New Roman" w:cs="Times New Roman"/>
                            <w:b/>
                            <w:sz w:val="24"/>
                            <w:szCs w:val="24"/>
                          </w:rPr>
                          <w:t>Социальная поддержка граждан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03 0 00 00000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Height w:val="760"/>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1.1.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Подпрограмма «Развитие мер социальной поддержки отдельных категорий граждан»</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03 1 00 00000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«Дополнительное ежемесячное материальное обеспечение муниципальных  служащих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03 1 01 00000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(Социальное обеспечение и иные выплаты населению)</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03 1 01 90010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2.</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Муниципальная программа «Обеспечение доступным и комфортным жильем и коммунальными услугами населения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05 0 00 00000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i/>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209,2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209,2</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2.1.</w:t>
                        </w:r>
                      </w:p>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 xml:space="preserve">Подпрограмма «Развитие градостроительной деятельности»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05 1 00 00000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1,2</w:t>
                        </w:r>
                      </w:p>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«Расходы по обеспечению деятельности по проведению картографических и землеустроительных работ»</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05 1 01 00000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1,2</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05 1 01 90040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500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1,2</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2.3.</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 xml:space="preserve">Подпрограмма «Благоустройство </w:t>
                        </w:r>
                        <w:r w:rsidRPr="00E743BE">
                          <w:rPr>
                            <w:rFonts w:ascii="Times New Roman" w:hAnsi="Times New Roman" w:cs="Times New Roman"/>
                            <w:b/>
                            <w:sz w:val="24"/>
                            <w:szCs w:val="24"/>
                          </w:rPr>
                          <w:lastRenderedPageBreak/>
                          <w:t xml:space="preserve">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sz w:val="24"/>
                            <w:szCs w:val="24"/>
                          </w:rPr>
                        </w:pPr>
                        <w:r w:rsidRPr="00E743BE">
                          <w:rPr>
                            <w:rFonts w:ascii="Times New Roman" w:hAnsi="Times New Roman" w:cs="Times New Roman"/>
                            <w:b/>
                            <w:sz w:val="24"/>
                            <w:szCs w:val="24"/>
                          </w:rPr>
                          <w:lastRenderedPageBreak/>
                          <w:t>05 3 00 00000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208,0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208,0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в области обеспечения поселения уличным освещением»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 xml:space="preserve">05 3 01 </w:t>
                        </w:r>
                        <w:r w:rsidRPr="00E743BE">
                          <w:rPr>
                            <w:rFonts w:ascii="Times New Roman" w:hAnsi="Times New Roman" w:cs="Times New Roman"/>
                            <w:sz w:val="24"/>
                            <w:szCs w:val="24"/>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163,2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163,2</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05 3 01 90060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p>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102,2</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102,2</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05 3 01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6,1</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05 3 01 78670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54,9</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54,9</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«Мероприятия по организации и содержанию мест захоронения»</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05 3 03 90080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E743BE">
                          <w:rPr>
                            <w:rFonts w:ascii="Times New Roman" w:hAnsi="Times New Roman" w:cs="Times New Roman"/>
                            <w:sz w:val="24"/>
                            <w:szCs w:val="24"/>
                          </w:rPr>
                          <w:lastRenderedPageBreak/>
                          <w:t>(муниципальных)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05 3 03 90080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 xml:space="preserve"> 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p>
                      <w:p w:rsidR="00B957D1" w:rsidRPr="00E743BE" w:rsidRDefault="00B957D1">
                        <w:pPr>
                          <w:jc w:val="center"/>
                          <w:rPr>
                            <w:rFonts w:ascii="Times New Roman" w:hAnsi="Times New Roman" w:cs="Times New Roman"/>
                            <w:bCs/>
                            <w:sz w:val="24"/>
                            <w:szCs w:val="24"/>
                          </w:rPr>
                        </w:pPr>
                      </w:p>
                      <w:p w:rsidR="00B957D1" w:rsidRPr="00E743BE" w:rsidRDefault="00B957D1">
                        <w:pPr>
                          <w:rPr>
                            <w:rFonts w:ascii="Times New Roman" w:hAnsi="Times New Roman" w:cs="Times New Roman"/>
                            <w:bCs/>
                            <w:sz w:val="24"/>
                            <w:szCs w:val="24"/>
                          </w:rPr>
                        </w:pPr>
                        <w:r w:rsidRPr="00E743BE">
                          <w:rPr>
                            <w:rFonts w:ascii="Times New Roman" w:hAnsi="Times New Roman" w:cs="Times New Roman"/>
                            <w:bCs/>
                            <w:sz w:val="24"/>
                            <w:szCs w:val="24"/>
                          </w:rPr>
                          <w:t>24,0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по   благоустройству территории  поселения»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 xml:space="preserve">05 3 04 </w:t>
                        </w:r>
                        <w:r w:rsidRPr="00E743BE">
                          <w:rPr>
                            <w:rFonts w:ascii="Times New Roman" w:hAnsi="Times New Roman" w:cs="Times New Roman"/>
                            <w:sz w:val="24"/>
                            <w:szCs w:val="24"/>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05 3 04 90090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2.4</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Подпрограмма «Другие вопросы в области жилищно-коммунального хозяйства»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05 4 00 00000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05</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sz w:val="24"/>
                            <w:szCs w:val="24"/>
                          </w:rPr>
                          <w:t>Основное мероприятие:</w:t>
                        </w:r>
                        <w:r w:rsidRPr="00E743BE">
                          <w:rPr>
                            <w:rFonts w:ascii="Times New Roman" w:hAnsi="Times New Roman" w:cs="Times New Roman"/>
                            <w:sz w:val="24"/>
                            <w:szCs w:val="24"/>
                          </w:rPr>
                          <w:t xml:space="preserve">   «Мероприятия  по организации в границах поселения </w:t>
                        </w:r>
                        <w:proofErr w:type="spellStart"/>
                        <w:r w:rsidRPr="00E743BE">
                          <w:rPr>
                            <w:rFonts w:ascii="Times New Roman" w:hAnsi="Times New Roman" w:cs="Times New Roman"/>
                            <w:sz w:val="24"/>
                            <w:szCs w:val="24"/>
                          </w:rPr>
                          <w:t>электр</w:t>
                        </w:r>
                        <w:proofErr w:type="gramStart"/>
                        <w:r w:rsidRPr="00E743BE">
                          <w:rPr>
                            <w:rFonts w:ascii="Times New Roman" w:hAnsi="Times New Roman" w:cs="Times New Roman"/>
                            <w:sz w:val="24"/>
                            <w:szCs w:val="24"/>
                          </w:rPr>
                          <w:t>о-</w:t>
                        </w:r>
                        <w:proofErr w:type="gramEnd"/>
                        <w:r w:rsidRPr="00E743BE">
                          <w:rPr>
                            <w:rFonts w:ascii="Times New Roman" w:hAnsi="Times New Roman" w:cs="Times New Roman"/>
                            <w:sz w:val="24"/>
                            <w:szCs w:val="24"/>
                          </w:rPr>
                          <w:t>,тепло-,газо</w:t>
                        </w:r>
                        <w:proofErr w:type="spellEnd"/>
                        <w:r w:rsidRPr="00E743BE">
                          <w:rPr>
                            <w:rFonts w:ascii="Times New Roman" w:hAnsi="Times New Roman" w:cs="Times New Roman"/>
                            <w:sz w:val="24"/>
                            <w:szCs w:val="24"/>
                          </w:rPr>
                          <w:t xml:space="preserve">- и водоснабжения  населения, </w:t>
                        </w:r>
                        <w:proofErr w:type="spellStart"/>
                        <w:r w:rsidRPr="00E743BE">
                          <w:rPr>
                            <w:rFonts w:ascii="Times New Roman" w:hAnsi="Times New Roman" w:cs="Times New Roman"/>
                            <w:sz w:val="24"/>
                            <w:szCs w:val="24"/>
                          </w:rPr>
                          <w:t>водоотведения,снабжение</w:t>
                        </w:r>
                        <w:proofErr w:type="spellEnd"/>
                        <w:r w:rsidRPr="00E743BE">
                          <w:rPr>
                            <w:rFonts w:ascii="Times New Roman" w:hAnsi="Times New Roman" w:cs="Times New Roman"/>
                            <w:sz w:val="24"/>
                            <w:szCs w:val="24"/>
                          </w:rPr>
                          <w:t xml:space="preserve"> населения топливом ПСД»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05 4 01 90100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05 4 01 90100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color w:val="000000"/>
                            <w:sz w:val="24"/>
                            <w:szCs w:val="24"/>
                          </w:rPr>
                        </w:pPr>
                        <w:r w:rsidRPr="00E743BE">
                          <w:rPr>
                            <w:rFonts w:ascii="Times New Roman" w:hAnsi="Times New Roman" w:cs="Times New Roman"/>
                            <w:color w:val="000000"/>
                            <w:sz w:val="24"/>
                            <w:szCs w:val="24"/>
                          </w:rPr>
                          <w:t>05</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lastRenderedPageBreak/>
                          <w:t>3.</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 xml:space="preserve">Муниципальная программа </w:t>
                        </w:r>
                        <w:r w:rsidRPr="00E743BE">
                          <w:rPr>
                            <w:rFonts w:ascii="Times New Roman" w:hAnsi="Times New Roman" w:cs="Times New Roman"/>
                            <w:b/>
                            <w:sz w:val="24"/>
                            <w:szCs w:val="24"/>
                          </w:rPr>
                          <w:t xml:space="preserve">«Защита населения и территорий от чрезвычайных ситуаций, обеспечение </w:t>
                        </w:r>
                        <w:proofErr w:type="gramStart"/>
                        <w:r w:rsidRPr="00E743BE">
                          <w:rPr>
                            <w:rFonts w:ascii="Times New Roman" w:hAnsi="Times New Roman" w:cs="Times New Roman"/>
                            <w:b/>
                            <w:sz w:val="24"/>
                            <w:szCs w:val="24"/>
                          </w:rPr>
                          <w:t>пожарной</w:t>
                        </w:r>
                        <w:proofErr w:type="gramEnd"/>
                        <w:r w:rsidRPr="00E743BE">
                          <w:rPr>
                            <w:rFonts w:ascii="Times New Roman" w:hAnsi="Times New Roman" w:cs="Times New Roman"/>
                            <w:b/>
                            <w:sz w:val="24"/>
                            <w:szCs w:val="24"/>
                          </w:rPr>
                          <w:t xml:space="preserve"> безопасности и безопасности людей на водных объектах </w:t>
                        </w:r>
                        <w:r w:rsidRPr="00E743BE">
                          <w:rPr>
                            <w:rFonts w:ascii="Times New Roman" w:hAnsi="Times New Roman" w:cs="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p>
                      <w:p w:rsidR="00B957D1" w:rsidRPr="00E743BE" w:rsidRDefault="00B957D1">
                        <w:pPr>
                          <w:rPr>
                            <w:rFonts w:ascii="Times New Roman" w:hAnsi="Times New Roman" w:cs="Times New Roman"/>
                            <w:b/>
                            <w:color w:val="000000"/>
                            <w:sz w:val="24"/>
                            <w:szCs w:val="24"/>
                          </w:rPr>
                        </w:pPr>
                      </w:p>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10 0 00 00000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p>
                      <w:p w:rsidR="00B957D1" w:rsidRPr="00E743BE" w:rsidRDefault="00B957D1">
                        <w:pPr>
                          <w:jc w:val="both"/>
                          <w:rPr>
                            <w:rFonts w:ascii="Times New Roman" w:hAnsi="Times New Roman" w:cs="Times New Roman"/>
                            <w:sz w:val="24"/>
                            <w:szCs w:val="24"/>
                          </w:rPr>
                        </w:pPr>
                        <w:r w:rsidRPr="00E743BE">
                          <w:rPr>
                            <w:rFonts w:ascii="Times New Roman" w:hAnsi="Times New Roman" w:cs="Times New Roman"/>
                            <w:b/>
                            <w:sz w:val="24"/>
                            <w:szCs w:val="24"/>
                          </w:rPr>
                          <w:t>3.1</w:t>
                        </w:r>
                        <w:r w:rsidRPr="00E743BE">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 xml:space="preserve">Подпрограмма «Развитие и модернизация  защиты населения от угроз 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10 1 00 00000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в области предупреждения и ликвидации последствий 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10 1 01 00000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10 1 01 90110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 xml:space="preserve">Муниципальная программа </w:t>
                        </w:r>
                        <w:r w:rsidRPr="00E743BE">
                          <w:rPr>
                            <w:rFonts w:ascii="Times New Roman" w:hAnsi="Times New Roman" w:cs="Times New Roman"/>
                            <w:b/>
                            <w:sz w:val="24"/>
                            <w:szCs w:val="24"/>
                          </w:rPr>
                          <w:t>«Развитие культуры и туризма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11 0 00 00000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color w:val="000000"/>
                            <w:sz w:val="24"/>
                            <w:szCs w:val="24"/>
                          </w:rPr>
                        </w:pPr>
                      </w:p>
                      <w:p w:rsidR="00B957D1" w:rsidRPr="00E743BE" w:rsidRDefault="00B957D1">
                        <w:pPr>
                          <w:jc w:val="both"/>
                          <w:rPr>
                            <w:rFonts w:ascii="Times New Roman" w:hAnsi="Times New Roman" w:cs="Times New Roman"/>
                            <w:b/>
                            <w:color w:val="000000"/>
                            <w:sz w:val="24"/>
                            <w:szCs w:val="24"/>
                          </w:rPr>
                        </w:pPr>
                      </w:p>
                      <w:p w:rsidR="00B957D1" w:rsidRPr="00E743BE" w:rsidRDefault="00B957D1">
                        <w:pPr>
                          <w:jc w:val="both"/>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4.1.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 xml:space="preserve">Подпрограмма </w:t>
                        </w:r>
                        <w:r w:rsidRPr="00E743BE">
                          <w:rPr>
                            <w:rFonts w:ascii="Times New Roman" w:hAnsi="Times New Roman" w:cs="Times New Roman"/>
                            <w:b/>
                            <w:sz w:val="24"/>
                            <w:szCs w:val="24"/>
                          </w:rPr>
                          <w:t xml:space="preserve">«Развитие </w:t>
                        </w:r>
                        <w:proofErr w:type="spellStart"/>
                        <w:r w:rsidRPr="00E743BE">
                          <w:rPr>
                            <w:rFonts w:ascii="Times New Roman" w:hAnsi="Times New Roman" w:cs="Times New Roman"/>
                            <w:b/>
                            <w:sz w:val="24"/>
                            <w:szCs w:val="24"/>
                          </w:rPr>
                          <w:t>культурно-досуговой</w:t>
                        </w:r>
                        <w:proofErr w:type="spellEnd"/>
                        <w:r w:rsidRPr="00E743BE">
                          <w:rPr>
                            <w:rFonts w:ascii="Times New Roman" w:hAnsi="Times New Roman" w:cs="Times New Roman"/>
                            <w:b/>
                            <w:sz w:val="24"/>
                            <w:szCs w:val="24"/>
                          </w:rPr>
                          <w:t xml:space="preserve"> деятельности и народного творчества» </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p w:rsidR="00B957D1" w:rsidRPr="00E743BE" w:rsidRDefault="00B957D1">
                        <w:pPr>
                          <w:jc w:val="center"/>
                          <w:rPr>
                            <w:rFonts w:ascii="Times New Roman" w:hAnsi="Times New Roman" w:cs="Times New Roman"/>
                            <w:b/>
                            <w:sz w:val="24"/>
                            <w:szCs w:val="24"/>
                          </w:rPr>
                        </w:pPr>
                      </w:p>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11 1 00 00000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i/>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45,8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sz w:val="24"/>
                            <w:szCs w:val="24"/>
                          </w:rPr>
                          <w:t>Основное мероприятие</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«Расходы на обеспечение деятельности (оказание услуг) подведомственных учреждений культуры – клубов» </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11 1 01 00000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45,8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45,8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обеспечение выполнения функций органов местного самоуправления, оказания услуг и выполнения </w:t>
                        </w:r>
                        <w:r w:rsidRPr="00E743BE">
                          <w:rPr>
                            <w:rFonts w:ascii="Times New Roman" w:hAnsi="Times New Roman" w:cs="Times New Roman"/>
                            <w:sz w:val="24"/>
                            <w:szCs w:val="24"/>
                          </w:rPr>
                          <w:lastRenderedPageBreak/>
                          <w:t>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11 1 01 00590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43,8</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43,8</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11 1 01 90150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11 1 01 90160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500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 01</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5.</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Муниципальная  программа «Развитие </w:t>
                        </w:r>
                        <w:proofErr w:type="gramStart"/>
                        <w:r w:rsidRPr="00E743BE">
                          <w:rPr>
                            <w:rFonts w:ascii="Times New Roman" w:hAnsi="Times New Roman" w:cs="Times New Roman"/>
                            <w:b/>
                            <w:sz w:val="24"/>
                            <w:szCs w:val="24"/>
                          </w:rPr>
                          <w:t>физической</w:t>
                        </w:r>
                        <w:proofErr w:type="gramEnd"/>
                        <w:r w:rsidRPr="00E743BE">
                          <w:rPr>
                            <w:rFonts w:ascii="Times New Roman" w:hAnsi="Times New Roman" w:cs="Times New Roman"/>
                            <w:b/>
                            <w:sz w:val="24"/>
                            <w:szCs w:val="24"/>
                          </w:rPr>
                          <w:t xml:space="preserve"> культуры и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13 0 00 00000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5.1.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b/>
                            <w:sz w:val="24"/>
                            <w:szCs w:val="24"/>
                          </w:rPr>
                          <w:t xml:space="preserve">Подпрограмма «Развитие </w:t>
                        </w:r>
                        <w:proofErr w:type="gramStart"/>
                        <w:r w:rsidRPr="00E743BE">
                          <w:rPr>
                            <w:rFonts w:ascii="Times New Roman" w:hAnsi="Times New Roman" w:cs="Times New Roman"/>
                            <w:b/>
                            <w:sz w:val="24"/>
                            <w:szCs w:val="24"/>
                          </w:rPr>
                          <w:t>физической</w:t>
                        </w:r>
                        <w:proofErr w:type="gramEnd"/>
                        <w:r w:rsidRPr="00E743BE">
                          <w:rPr>
                            <w:rFonts w:ascii="Times New Roman" w:hAnsi="Times New Roman" w:cs="Times New Roman"/>
                            <w:b/>
                            <w:sz w:val="24"/>
                            <w:szCs w:val="24"/>
                          </w:rPr>
                          <w:t xml:space="preserve"> культуры и массового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sz w:val="24"/>
                            <w:szCs w:val="24"/>
                          </w:rPr>
                          <w:t>13 1 00 00000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color w:val="000000"/>
                            <w:sz w:val="24"/>
                            <w:szCs w:val="24"/>
                          </w:rPr>
                          <w:t xml:space="preserve">13 1 01 </w:t>
                        </w:r>
                        <w:r w:rsidRPr="00E743BE">
                          <w:rPr>
                            <w:rFonts w:ascii="Times New Roman" w:hAnsi="Times New Roman" w:cs="Times New Roman"/>
                            <w:sz w:val="24"/>
                            <w:szCs w:val="24"/>
                          </w:rPr>
                          <w:t>00000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работ и услуг для государственных </w:t>
                        </w:r>
                        <w:r w:rsidRPr="00E743BE">
                          <w:rPr>
                            <w:rFonts w:ascii="Times New Roman" w:hAnsi="Times New Roman" w:cs="Times New Roman"/>
                            <w:sz w:val="24"/>
                            <w:szCs w:val="24"/>
                          </w:rPr>
                          <w:lastRenderedPageBreak/>
                          <w:t>(муниципальных)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color w:val="000000"/>
                            <w:sz w:val="24"/>
                            <w:szCs w:val="24"/>
                          </w:rPr>
                          <w:t>13 1 01 90130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6.</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Муниципальная программа «Экономическое развитие и инновационная экономика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15 0 00 00000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172" w:type="dxa"/>
                      <w:trHeight w:val="686"/>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t>6.1.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Подпрограмма «Совершенствование муниципального управления»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15 4 00 00000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2227,3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2226,9</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bCs/>
                            <w:sz w:val="24"/>
                            <w:szCs w:val="24"/>
                          </w:rPr>
                          <w:t xml:space="preserve"> «Обеспечение деятельности высшего должностного лица субъекта Российской Федерации и муниципального образования»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673,6</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«Обеспечение деятельности Правительства Российской Федерации, высших исполнительных органов </w:t>
                        </w:r>
                        <w:r w:rsidRPr="00E743BE">
                          <w:rPr>
                            <w:rFonts w:ascii="Times New Roman" w:hAnsi="Times New Roman" w:cs="Times New Roman"/>
                            <w:sz w:val="24"/>
                            <w:szCs w:val="24"/>
                          </w:rPr>
                          <w:lastRenderedPageBreak/>
                          <w:t>государственной власти субъектов Российской Федерации, местных администраций»</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1524,0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1523,6</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833,4</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833,0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541,5</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541,5</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 Расходы на обеспечение выполнения функций органов местного самоуправления, оказания услуг и выполнения работ (Иные бюджетные ассигнования)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800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149,1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149,1</w:t>
                        </w: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на осуществление части полномочий из бюджета </w:t>
                        </w:r>
                        <w:r w:rsidRPr="00E743BE">
                          <w:rPr>
                            <w:rFonts w:ascii="Times New Roman" w:hAnsi="Times New Roman" w:cs="Times New Roman"/>
                            <w:sz w:val="24"/>
                            <w:szCs w:val="24"/>
                          </w:rPr>
                          <w:lastRenderedPageBreak/>
                          <w:t>поселения в бюджет муниципального района»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lastRenderedPageBreak/>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lastRenderedPageBreak/>
                          <w:t>24,0</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24,0</w:t>
                        </w:r>
                      </w:p>
                    </w:tc>
                    <w:tc>
                      <w:tcPr>
                        <w:tcW w:w="1172" w:type="dxa"/>
                        <w:tcBorders>
                          <w:top w:val="nil"/>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500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24,0</w:t>
                        </w: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p>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24,0</w:t>
                        </w:r>
                      </w:p>
                    </w:tc>
                    <w:tc>
                      <w:tcPr>
                        <w:tcW w:w="1172" w:type="dxa"/>
                        <w:tcBorders>
                          <w:top w:val="nil"/>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«Мероприятия по организации общественных работ благоустройству 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15 4 04 00000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1172" w:type="dxa"/>
                        <w:vMerge w:val="restart"/>
                        <w:tcBorders>
                          <w:top w:val="nil"/>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15 4 04 78430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p>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05</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B957D1" w:rsidRPr="00E743BE" w:rsidRDefault="00B957D1">
                        <w:pPr>
                          <w:rPr>
                            <w:rFonts w:ascii="Times New Roman" w:hAnsi="Times New Roman" w:cs="Times New Roman"/>
                            <w:bCs/>
                            <w:sz w:val="24"/>
                            <w:szCs w:val="24"/>
                          </w:rPr>
                        </w:pP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Основное мероприятие:</w:t>
                        </w: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5,7</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5,7</w:t>
                        </w:r>
                      </w:p>
                    </w:tc>
                    <w:tc>
                      <w:tcPr>
                        <w:tcW w:w="1172" w:type="dxa"/>
                        <w:tcBorders>
                          <w:top w:val="nil"/>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5,7</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color w:val="000000"/>
                            <w:sz w:val="24"/>
                            <w:szCs w:val="24"/>
                          </w:rPr>
                        </w:pPr>
                        <w:r w:rsidRPr="00E743BE">
                          <w:rPr>
                            <w:rFonts w:ascii="Times New Roman" w:hAnsi="Times New Roman" w:cs="Times New Roman"/>
                            <w:color w:val="000000"/>
                            <w:sz w:val="24"/>
                            <w:szCs w:val="24"/>
                          </w:rPr>
                          <w:t>5,7</w:t>
                        </w:r>
                      </w:p>
                    </w:tc>
                    <w:tc>
                      <w:tcPr>
                        <w:tcW w:w="1172" w:type="dxa"/>
                        <w:tcBorders>
                          <w:top w:val="nil"/>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sz w:val="24"/>
                            <w:szCs w:val="24"/>
                          </w:rPr>
                        </w:pPr>
                      </w:p>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lastRenderedPageBreak/>
                          <w:t>7.</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lastRenderedPageBreak/>
                          <w:t xml:space="preserve">Муниципальная программа «Развитие транспортной </w:t>
                        </w:r>
                        <w:r w:rsidRPr="00E743BE">
                          <w:rPr>
                            <w:rFonts w:ascii="Times New Roman" w:hAnsi="Times New Roman" w:cs="Times New Roman"/>
                            <w:b/>
                            <w:sz w:val="24"/>
                            <w:szCs w:val="24"/>
                          </w:rPr>
                          <w:lastRenderedPageBreak/>
                          <w:t xml:space="preserve">системы  »  </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lastRenderedPageBreak/>
                          <w:t>3866,1</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E743BE" w:rsidRDefault="00B957D1">
                        <w:pPr>
                          <w:jc w:val="both"/>
                          <w:rPr>
                            <w:rFonts w:ascii="Times New Roman" w:hAnsi="Times New Roman" w:cs="Times New Roman"/>
                            <w:b/>
                            <w:sz w:val="24"/>
                            <w:szCs w:val="24"/>
                          </w:rPr>
                        </w:pPr>
                        <w:r w:rsidRPr="00E743BE">
                          <w:rPr>
                            <w:rFonts w:ascii="Times New Roman" w:hAnsi="Times New Roman" w:cs="Times New Roman"/>
                            <w:b/>
                            <w:sz w:val="24"/>
                            <w:szCs w:val="24"/>
                          </w:rPr>
                          <w:lastRenderedPageBreak/>
                          <w:t>7.1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 xml:space="preserve">Подпрограмма «Дорожное хозяйство» </w:t>
                        </w:r>
                        <w:r w:rsidRPr="00E743BE">
                          <w:rPr>
                            <w:rFonts w:ascii="Times New Roman" w:hAnsi="Times New Roman" w:cs="Times New Roman"/>
                            <w:sz w:val="24"/>
                            <w:szCs w:val="24"/>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24 2 00 00000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3866,1</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b/>
                            <w:bCs/>
                            <w:sz w:val="24"/>
                            <w:szCs w:val="24"/>
                          </w:rPr>
                          <w:t>Основное мероприятие:</w:t>
                        </w:r>
                        <w:r w:rsidRPr="00E743BE">
                          <w:rPr>
                            <w:rFonts w:ascii="Times New Roman" w:hAnsi="Times New Roman" w:cs="Times New Roman"/>
                            <w:sz w:val="24"/>
                            <w:szCs w:val="24"/>
                          </w:rPr>
                          <w:t xml:space="preserve">  «Текущий ремонт и содержание автомобильных дорог общего пользования местного значения»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3866,1</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3866,1</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Расходы на обеспечение мероприятий по ремонту автомобильных дорог за счет средств областного бюджета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24 1 01 78850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2775,6</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2775,6</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Расходы на </w:t>
                        </w:r>
                        <w:proofErr w:type="spellStart"/>
                        <w:r w:rsidRPr="00E743BE">
                          <w:rPr>
                            <w:rFonts w:ascii="Times New Roman" w:hAnsi="Times New Roman" w:cs="Times New Roman"/>
                            <w:sz w:val="24"/>
                            <w:szCs w:val="24"/>
                          </w:rPr>
                          <w:t>софинансирование</w:t>
                        </w:r>
                        <w:proofErr w:type="spellEnd"/>
                        <w:r w:rsidRPr="00E743BE">
                          <w:rPr>
                            <w:rFonts w:ascii="Times New Roman" w:hAnsi="Times New Roman" w:cs="Times New Roman"/>
                            <w:sz w:val="24"/>
                            <w:szCs w:val="24"/>
                          </w:rPr>
                          <w:t xml:space="preserve"> мероприятий  по ремонту автомобильных дорог за счет средств местного бюджета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24 1 01 </w:t>
                        </w:r>
                        <w:r w:rsidRPr="00E743BE">
                          <w:rPr>
                            <w:rFonts w:ascii="Times New Roman" w:hAnsi="Times New Roman" w:cs="Times New Roman"/>
                            <w:sz w:val="24"/>
                            <w:szCs w:val="24"/>
                            <w:lang w:val="en-US"/>
                          </w:rPr>
                          <w:t>S</w:t>
                        </w:r>
                        <w:r w:rsidRPr="00E743BE">
                          <w:rPr>
                            <w:rFonts w:ascii="Times New Roman" w:hAnsi="Times New Roman" w:cs="Times New Roman"/>
                            <w:sz w:val="24"/>
                            <w:szCs w:val="24"/>
                          </w:rPr>
                          <w:t>8850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8,0</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8,0</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color w:val="000000"/>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24 2 01 90030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09</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1082,5</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1082,5</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8.</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Муниципальная программа «Управление муниципальными  финансами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39 0 00 00000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8.1.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sz w:val="24"/>
                            <w:szCs w:val="24"/>
                          </w:rPr>
                          <w:t>Подпрограмма «</w:t>
                        </w:r>
                        <w:r w:rsidRPr="00E743BE">
                          <w:rPr>
                            <w:rFonts w:ascii="Times New Roman" w:hAnsi="Times New Roman" w:cs="Times New Roman"/>
                            <w:b/>
                            <w:color w:val="000000"/>
                            <w:sz w:val="24"/>
                            <w:szCs w:val="24"/>
                          </w:rPr>
                          <w:t>Финансовое обеспечение исполнения переданных полномочий</w:t>
                        </w:r>
                        <w:r w:rsidRPr="00E743BE">
                          <w:rPr>
                            <w:rFonts w:ascii="Times New Roman" w:hAnsi="Times New Roman" w:cs="Times New Roman"/>
                            <w:b/>
                            <w:sz w:val="24"/>
                            <w:szCs w:val="24"/>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b/>
                            <w:color w:val="000000"/>
                            <w:sz w:val="24"/>
                            <w:szCs w:val="24"/>
                          </w:rPr>
                        </w:pPr>
                        <w:r w:rsidRPr="00E743BE">
                          <w:rPr>
                            <w:rFonts w:ascii="Times New Roman" w:hAnsi="Times New Roman" w:cs="Times New Roman"/>
                            <w:b/>
                            <w:color w:val="000000"/>
                            <w:sz w:val="24"/>
                            <w:szCs w:val="24"/>
                          </w:rPr>
                          <w:t>39 3 00 00000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jc w:val="center"/>
                          <w:rPr>
                            <w:rFonts w:ascii="Times New Roman" w:hAnsi="Times New Roman" w:cs="Times New Roman"/>
                            <w:b/>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p>
                      <w:p w:rsidR="00B957D1" w:rsidRPr="00E743BE" w:rsidRDefault="00B957D1">
                        <w:pPr>
                          <w:jc w:val="both"/>
                          <w:rPr>
                            <w:rFonts w:ascii="Times New Roman" w:hAnsi="Times New Roman" w:cs="Times New Roman"/>
                            <w:b/>
                            <w:bCs/>
                            <w:sz w:val="24"/>
                            <w:szCs w:val="24"/>
                          </w:rPr>
                        </w:pPr>
                        <w:r w:rsidRPr="00E743BE">
                          <w:rPr>
                            <w:rFonts w:ascii="Times New Roman" w:hAnsi="Times New Roman" w:cs="Times New Roman"/>
                            <w:b/>
                            <w:bCs/>
                            <w:sz w:val="24"/>
                            <w:szCs w:val="24"/>
                          </w:rPr>
                          <w:t>75,3</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
                            <w:color w:val="000000"/>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b/>
                            <w:sz w:val="24"/>
                            <w:szCs w:val="24"/>
                          </w:rPr>
                          <w:t>Основное мероприятие</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w:t>
                        </w:r>
                        <w:r w:rsidRPr="00E743BE">
                          <w:rPr>
                            <w:rFonts w:ascii="Times New Roman" w:hAnsi="Times New Roman" w:cs="Times New Roman"/>
                            <w:color w:val="000000"/>
                            <w:sz w:val="24"/>
                            <w:szCs w:val="24"/>
                          </w:rPr>
                          <w:t xml:space="preserve">Осуществление первичного воинского учета на территориях, где отсутствуют </w:t>
                        </w:r>
                        <w:r w:rsidRPr="00E743BE">
                          <w:rPr>
                            <w:rFonts w:ascii="Times New Roman" w:hAnsi="Times New Roman" w:cs="Times New Roman"/>
                            <w:color w:val="000000"/>
                            <w:sz w:val="24"/>
                            <w:szCs w:val="24"/>
                          </w:rPr>
                          <w:lastRenderedPageBreak/>
                          <w:t xml:space="preserve">военные комиссариаты»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39 3 01 00000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jc w:val="right"/>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     </w:t>
                        </w: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lastRenderedPageBreak/>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lastRenderedPageBreak/>
                          <w:t>75,3</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lastRenderedPageBreak/>
                          <w:t>75,3</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jc w:val="right"/>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 xml:space="preserve">     </w:t>
                        </w: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68,9</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68,9</w:t>
                        </w:r>
                      </w:p>
                    </w:tc>
                  </w:tr>
                  <w:tr w:rsidR="00B957D1" w:rsidRPr="00E743BE">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rPr>
                            <w:rFonts w:ascii="Times New Roman" w:hAnsi="Times New Roman" w:cs="Times New Roman"/>
                            <w:b/>
                            <w:bCs/>
                            <w:sz w:val="24"/>
                            <w:szCs w:val="24"/>
                          </w:rPr>
                        </w:pPr>
                        <w:r w:rsidRPr="00E743BE">
                          <w:rPr>
                            <w:rFonts w:ascii="Times New Roman" w:hAnsi="Times New Roman" w:cs="Times New Roman"/>
                            <w:sz w:val="24"/>
                            <w:szCs w:val="24"/>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39 3 01 51180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E743BE" w:rsidRDefault="00B957D1">
                        <w:pPr>
                          <w:jc w:val="center"/>
                          <w:rPr>
                            <w:rFonts w:ascii="Times New Roman" w:hAnsi="Times New Roman" w:cs="Times New Roman"/>
                            <w:sz w:val="24"/>
                            <w:szCs w:val="24"/>
                          </w:rPr>
                        </w:pPr>
                        <w:r w:rsidRPr="00E743BE">
                          <w:rPr>
                            <w:rFonts w:ascii="Times New Roman" w:hAnsi="Times New Roman" w:cs="Times New Roman"/>
                            <w:sz w:val="24"/>
                            <w:szCs w:val="24"/>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E743BE" w:rsidRDefault="00B957D1">
                        <w:pPr>
                          <w:rPr>
                            <w:rFonts w:ascii="Times New Roman" w:hAnsi="Times New Roman" w:cs="Times New Roman"/>
                            <w:i/>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p>
                      <w:p w:rsidR="00B957D1" w:rsidRPr="00E743BE" w:rsidRDefault="00B957D1">
                        <w:pPr>
                          <w:rPr>
                            <w:rFonts w:ascii="Times New Roman" w:hAnsi="Times New Roman" w:cs="Times New Roman"/>
                            <w:sz w:val="24"/>
                            <w:szCs w:val="24"/>
                          </w:rPr>
                        </w:pPr>
                        <w:r w:rsidRPr="00E743BE">
                          <w:rPr>
                            <w:rFonts w:ascii="Times New Roman" w:hAnsi="Times New Roman" w:cs="Times New Roman"/>
                            <w:sz w:val="24"/>
                            <w:szCs w:val="24"/>
                          </w:rPr>
                          <w:t>03</w:t>
                        </w:r>
                      </w:p>
                    </w:tc>
                    <w:tc>
                      <w:tcPr>
                        <w:tcW w:w="1297"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6,4</w:t>
                        </w:r>
                      </w:p>
                    </w:tc>
                    <w:tc>
                      <w:tcPr>
                        <w:tcW w:w="1159" w:type="dxa"/>
                        <w:tcBorders>
                          <w:top w:val="single" w:sz="4" w:space="0" w:color="auto"/>
                          <w:left w:val="single" w:sz="4" w:space="0" w:color="auto"/>
                          <w:bottom w:val="single" w:sz="4" w:space="0" w:color="auto"/>
                          <w:right w:val="single" w:sz="4" w:space="0" w:color="auto"/>
                        </w:tcBorders>
                      </w:tcPr>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p>
                      <w:p w:rsidR="00B957D1" w:rsidRPr="00E743BE" w:rsidRDefault="00B957D1">
                        <w:pPr>
                          <w:jc w:val="both"/>
                          <w:rPr>
                            <w:rFonts w:ascii="Times New Roman" w:hAnsi="Times New Roman" w:cs="Times New Roman"/>
                            <w:bCs/>
                            <w:sz w:val="24"/>
                            <w:szCs w:val="24"/>
                          </w:rPr>
                        </w:pPr>
                        <w:r w:rsidRPr="00E743BE">
                          <w:rPr>
                            <w:rFonts w:ascii="Times New Roman" w:hAnsi="Times New Roman" w:cs="Times New Roman"/>
                            <w:bCs/>
                            <w:sz w:val="24"/>
                            <w:szCs w:val="24"/>
                          </w:rPr>
                          <w:t>6,4</w:t>
                        </w:r>
                      </w:p>
                    </w:tc>
                  </w:tr>
                </w:tbl>
                <w:p w:rsidR="00B957D1" w:rsidRPr="00E743BE" w:rsidRDefault="00B957D1">
                  <w:pPr>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p w:rsidR="00B957D1" w:rsidRDefault="00B957D1">
                  <w:pPr>
                    <w:rPr>
                      <w:rFonts w:ascii="Times New Roman" w:hAnsi="Times New Roman" w:cs="Times New Roman"/>
                      <w:b/>
                      <w:bCs/>
                      <w:sz w:val="24"/>
                      <w:szCs w:val="24"/>
                    </w:rPr>
                  </w:pPr>
                </w:p>
                <w:p w:rsidR="00E743BE" w:rsidRDefault="00E743BE">
                  <w:pPr>
                    <w:rPr>
                      <w:rFonts w:ascii="Times New Roman" w:hAnsi="Times New Roman" w:cs="Times New Roman"/>
                      <w:b/>
                      <w:bCs/>
                      <w:sz w:val="24"/>
                      <w:szCs w:val="24"/>
                    </w:rPr>
                  </w:pPr>
                </w:p>
                <w:p w:rsidR="00E743BE" w:rsidRDefault="00E743BE">
                  <w:pPr>
                    <w:rPr>
                      <w:rFonts w:ascii="Times New Roman" w:hAnsi="Times New Roman" w:cs="Times New Roman"/>
                      <w:b/>
                      <w:bCs/>
                      <w:sz w:val="24"/>
                      <w:szCs w:val="24"/>
                    </w:rPr>
                  </w:pPr>
                </w:p>
                <w:p w:rsidR="00E743BE" w:rsidRDefault="00E743BE">
                  <w:pPr>
                    <w:rPr>
                      <w:rFonts w:ascii="Times New Roman" w:hAnsi="Times New Roman" w:cs="Times New Roman"/>
                      <w:b/>
                      <w:bCs/>
                      <w:sz w:val="24"/>
                      <w:szCs w:val="24"/>
                    </w:rPr>
                  </w:pPr>
                </w:p>
                <w:p w:rsidR="00E743BE" w:rsidRDefault="00E743BE">
                  <w:pPr>
                    <w:rPr>
                      <w:rFonts w:ascii="Times New Roman" w:hAnsi="Times New Roman" w:cs="Times New Roman"/>
                      <w:b/>
                      <w:bCs/>
                      <w:sz w:val="24"/>
                      <w:szCs w:val="24"/>
                    </w:rPr>
                  </w:pPr>
                </w:p>
                <w:p w:rsidR="00E743BE" w:rsidRDefault="00E743BE">
                  <w:pPr>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p w:rsidR="00B957D1" w:rsidRPr="00E743BE" w:rsidRDefault="00B957D1">
                  <w:pPr>
                    <w:rPr>
                      <w:rFonts w:ascii="Times New Roman" w:hAnsi="Times New Roman" w:cs="Times New Roman"/>
                      <w:b/>
                      <w:bCs/>
                      <w:sz w:val="24"/>
                      <w:szCs w:val="24"/>
                    </w:rPr>
                  </w:pPr>
                </w:p>
              </w:tc>
            </w:tr>
          </w:tbl>
          <w:p w:rsidR="00B957D1" w:rsidRPr="00E743BE" w:rsidRDefault="00B957D1">
            <w:pPr>
              <w:rPr>
                <w:rFonts w:ascii="Times New Roman" w:hAnsi="Times New Roman" w:cs="Times New Roman"/>
                <w:b/>
                <w:bCs/>
                <w:sz w:val="24"/>
                <w:szCs w:val="24"/>
              </w:rPr>
            </w:pPr>
          </w:p>
        </w:tc>
      </w:tr>
    </w:tbl>
    <w:p w:rsidR="00AB7C72" w:rsidRPr="00E743BE" w:rsidRDefault="00AB7C72" w:rsidP="00E743BE">
      <w:pPr>
        <w:pStyle w:val="af1"/>
        <w:spacing w:line="360" w:lineRule="auto"/>
        <w:ind w:left="0" w:right="0" w:firstLine="0"/>
        <w:rPr>
          <w:b/>
          <w:sz w:val="24"/>
          <w:szCs w:val="24"/>
        </w:rPr>
      </w:pPr>
    </w:p>
    <w:p w:rsidR="00B957D1" w:rsidRPr="00E743BE" w:rsidRDefault="00B957D1" w:rsidP="00AB7C72">
      <w:pPr>
        <w:pStyle w:val="af1"/>
        <w:spacing w:line="360" w:lineRule="auto"/>
        <w:ind w:left="0" w:right="0" w:firstLine="709"/>
        <w:jc w:val="center"/>
        <w:rPr>
          <w:b/>
          <w:sz w:val="24"/>
          <w:szCs w:val="24"/>
        </w:rPr>
      </w:pPr>
      <w:r w:rsidRPr="00E743BE">
        <w:rPr>
          <w:b/>
          <w:sz w:val="24"/>
          <w:szCs w:val="24"/>
        </w:rPr>
        <w:t>ЗАКЛЮЧЕНИЕ</w:t>
      </w:r>
    </w:p>
    <w:p w:rsidR="00B957D1" w:rsidRPr="00E743BE" w:rsidRDefault="00B957D1" w:rsidP="00AB7C72">
      <w:pPr>
        <w:pStyle w:val="2"/>
        <w:spacing w:line="360" w:lineRule="auto"/>
        <w:ind w:firstLine="709"/>
        <w:jc w:val="center"/>
        <w:rPr>
          <w:szCs w:val="24"/>
        </w:rPr>
      </w:pPr>
      <w:r w:rsidRPr="00E743BE">
        <w:rPr>
          <w:szCs w:val="24"/>
        </w:rPr>
        <w:t xml:space="preserve">Ревизионной комиссии  по результатам проверки годового отчета об </w:t>
      </w:r>
      <w:r w:rsidR="00AB7C72" w:rsidRPr="00E743BE">
        <w:rPr>
          <w:szCs w:val="24"/>
        </w:rPr>
        <w:t xml:space="preserve">   </w:t>
      </w:r>
      <w:r w:rsidRPr="00E743BE">
        <w:rPr>
          <w:szCs w:val="24"/>
        </w:rPr>
        <w:t>исполнении бюджета Дмитриевского с</w:t>
      </w:r>
      <w:r w:rsidR="00AB7C72" w:rsidRPr="00E743BE">
        <w:rPr>
          <w:szCs w:val="24"/>
        </w:rPr>
        <w:t>ельского поселения  за 2018 год</w:t>
      </w:r>
    </w:p>
    <w:p w:rsidR="00B957D1" w:rsidRPr="00E743BE" w:rsidRDefault="00B957D1" w:rsidP="00B957D1">
      <w:pPr>
        <w:rPr>
          <w:rFonts w:ascii="Times New Roman" w:hAnsi="Times New Roman" w:cs="Times New Roman"/>
          <w:sz w:val="24"/>
          <w:szCs w:val="24"/>
        </w:rPr>
      </w:pPr>
    </w:p>
    <w:p w:rsidR="00B957D1" w:rsidRPr="00E743BE" w:rsidRDefault="00B957D1" w:rsidP="00B957D1">
      <w:pPr>
        <w:spacing w:line="360" w:lineRule="auto"/>
        <w:ind w:firstLine="709"/>
        <w:jc w:val="center"/>
        <w:rPr>
          <w:rFonts w:ascii="Times New Roman" w:hAnsi="Times New Roman" w:cs="Times New Roman"/>
          <w:b/>
          <w:sz w:val="24"/>
          <w:szCs w:val="24"/>
        </w:rPr>
      </w:pPr>
      <w:r w:rsidRPr="00E743BE">
        <w:rPr>
          <w:rFonts w:ascii="Times New Roman" w:hAnsi="Times New Roman" w:cs="Times New Roman"/>
          <w:b/>
          <w:sz w:val="24"/>
          <w:szCs w:val="24"/>
        </w:rPr>
        <w:t>Проверка годового отчета об исполнении бюджета  Дмитриевского сельского поселения.</w:t>
      </w:r>
    </w:p>
    <w:p w:rsidR="00B957D1" w:rsidRPr="00E743BE" w:rsidRDefault="00B957D1" w:rsidP="00B957D1">
      <w:pPr>
        <w:spacing w:line="360" w:lineRule="auto"/>
        <w:ind w:firstLine="709"/>
        <w:rPr>
          <w:rFonts w:ascii="Times New Roman" w:hAnsi="Times New Roman" w:cs="Times New Roman"/>
          <w:b/>
          <w:i/>
          <w:sz w:val="24"/>
          <w:szCs w:val="24"/>
        </w:rPr>
      </w:pPr>
    </w:p>
    <w:p w:rsidR="00B957D1" w:rsidRPr="00E743BE" w:rsidRDefault="00B957D1" w:rsidP="00B957D1">
      <w:pPr>
        <w:pStyle w:val="af4"/>
        <w:spacing w:line="360" w:lineRule="auto"/>
        <w:ind w:left="57" w:right="4"/>
        <w:jc w:val="both"/>
      </w:pPr>
      <w:r w:rsidRPr="00E743BE">
        <w:t xml:space="preserve">             Настоящее Заключение на годовой отчет об исполнении бюджета подготовлено в соответствии со ст. 264.4 Бюджетного кодекса Российской Федерации на основе годовой бюджетной отчетности, предоставленной администрацией Дмитриевского сельского поселения, сформировано по результатам внешней проверки годового отчета об исполнении бюджета за 2018 год. </w:t>
      </w:r>
      <w:r w:rsidRPr="00E743BE">
        <w:tab/>
        <w:t xml:space="preserve">Предметом проверки являлся годовой отчет об исполнении бюджета сельского поселения, включая бюджетную отчетность, составленную в соответствии </w:t>
      </w:r>
      <w:r w:rsidRPr="00E743BE">
        <w:rPr>
          <w:color w:val="000000"/>
        </w:rPr>
        <w:t xml:space="preserve">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12.2010 №191н, </w:t>
      </w:r>
      <w:r w:rsidRPr="00E743BE">
        <w:t xml:space="preserve">(далее - Инструкция </w:t>
      </w:r>
      <w:r w:rsidRPr="00E743BE">
        <w:rPr>
          <w:w w:val="106"/>
        </w:rPr>
        <w:t>№</w:t>
      </w:r>
      <w:r w:rsidRPr="00E743BE">
        <w:t xml:space="preserve">191н). </w:t>
      </w:r>
    </w:p>
    <w:p w:rsidR="00B957D1" w:rsidRPr="00E743BE" w:rsidRDefault="00B957D1" w:rsidP="00B957D1">
      <w:pPr>
        <w:spacing w:before="100" w:beforeAutospacing="1" w:after="100" w:afterAutospacing="1" w:line="144" w:lineRule="atLeast"/>
        <w:rPr>
          <w:rFonts w:ascii="Times New Roman" w:hAnsi="Times New Roman" w:cs="Times New Roman"/>
          <w:sz w:val="24"/>
          <w:szCs w:val="24"/>
        </w:rPr>
      </w:pPr>
      <w:r w:rsidRPr="00E743BE">
        <w:rPr>
          <w:rFonts w:ascii="Times New Roman" w:hAnsi="Times New Roman" w:cs="Times New Roman"/>
          <w:sz w:val="24"/>
          <w:szCs w:val="24"/>
        </w:rPr>
        <w:t xml:space="preserve">      </w:t>
      </w:r>
      <w:r w:rsidRPr="00E743BE">
        <w:rPr>
          <w:rFonts w:ascii="Times New Roman" w:hAnsi="Times New Roman" w:cs="Times New Roman"/>
          <w:sz w:val="24"/>
          <w:szCs w:val="24"/>
          <w:lang w:val="en-US"/>
        </w:rPr>
        <w:t>I</w:t>
      </w:r>
      <w:r w:rsidRPr="00E743BE">
        <w:rPr>
          <w:rFonts w:ascii="Times New Roman" w:hAnsi="Times New Roman" w:cs="Times New Roman"/>
          <w:sz w:val="24"/>
          <w:szCs w:val="24"/>
        </w:rPr>
        <w:t xml:space="preserve">. Бюджетная отчетность </w:t>
      </w:r>
      <w:proofErr w:type="gramStart"/>
      <w:r w:rsidRPr="00E743BE">
        <w:rPr>
          <w:rFonts w:ascii="Times New Roman" w:hAnsi="Times New Roman" w:cs="Times New Roman"/>
          <w:sz w:val="24"/>
          <w:szCs w:val="24"/>
        </w:rPr>
        <w:t>администрации  Дмитриевского</w:t>
      </w:r>
      <w:proofErr w:type="gramEnd"/>
      <w:r w:rsidRPr="00E743BE">
        <w:rPr>
          <w:rFonts w:ascii="Times New Roman" w:hAnsi="Times New Roman" w:cs="Times New Roman"/>
          <w:sz w:val="24"/>
          <w:szCs w:val="24"/>
        </w:rPr>
        <w:t xml:space="preserve">  сельского поселения   за 2018 г .</w:t>
      </w:r>
    </w:p>
    <w:p w:rsidR="00B957D1" w:rsidRPr="00E743BE" w:rsidRDefault="00B957D1" w:rsidP="00B957D1">
      <w:pPr>
        <w:spacing w:before="100" w:beforeAutospacing="1" w:after="100" w:afterAutospacing="1" w:line="144" w:lineRule="atLeast"/>
        <w:rPr>
          <w:rFonts w:ascii="Times New Roman" w:hAnsi="Times New Roman" w:cs="Times New Roman"/>
          <w:sz w:val="24"/>
          <w:szCs w:val="24"/>
        </w:rPr>
      </w:pPr>
      <w:r w:rsidRPr="00E743BE">
        <w:rPr>
          <w:rFonts w:ascii="Times New Roman" w:hAnsi="Times New Roman" w:cs="Times New Roman"/>
          <w:sz w:val="24"/>
          <w:szCs w:val="24"/>
        </w:rPr>
        <w:tab/>
        <w:t xml:space="preserve">Ответственность за подготовку и представление бюджетной отчетности несут должностные лица: </w:t>
      </w:r>
    </w:p>
    <w:p w:rsidR="00B957D1" w:rsidRPr="00E743BE" w:rsidRDefault="00B957D1" w:rsidP="00B957D1">
      <w:pPr>
        <w:pStyle w:val="af4"/>
        <w:spacing w:before="9" w:line="360" w:lineRule="auto"/>
        <w:ind w:left="57" w:right="4"/>
        <w:jc w:val="both"/>
      </w:pPr>
      <w:r w:rsidRPr="00E743BE">
        <w:t xml:space="preserve">- глава  Дмитриевского сельского поселения     Казьмин О.В. </w:t>
      </w:r>
    </w:p>
    <w:p w:rsidR="00B957D1" w:rsidRPr="00E743BE" w:rsidRDefault="00B957D1" w:rsidP="00B957D1">
      <w:pPr>
        <w:pStyle w:val="af4"/>
        <w:spacing w:before="9" w:line="360" w:lineRule="auto"/>
        <w:ind w:left="57" w:right="4"/>
        <w:jc w:val="both"/>
      </w:pPr>
      <w:r w:rsidRPr="00E743BE">
        <w:t xml:space="preserve">- главный бухгалтер   </w:t>
      </w:r>
      <w:proofErr w:type="spellStart"/>
      <w:r w:rsidRPr="00E743BE">
        <w:t>Громак</w:t>
      </w:r>
      <w:proofErr w:type="spellEnd"/>
      <w:r w:rsidRPr="00E743BE">
        <w:t xml:space="preserve">  Т.В.</w:t>
      </w:r>
    </w:p>
    <w:p w:rsidR="00B957D1" w:rsidRPr="00E743BE" w:rsidRDefault="00B957D1" w:rsidP="00B957D1">
      <w:pPr>
        <w:pStyle w:val="af4"/>
        <w:spacing w:before="9" w:line="360" w:lineRule="auto"/>
        <w:ind w:left="57" w:right="4"/>
        <w:jc w:val="both"/>
      </w:pPr>
      <w:r w:rsidRPr="00E743BE">
        <w:tab/>
        <w:t xml:space="preserve">Оценка достоверности бюджетной отчетности во всех существенных отношениях </w:t>
      </w:r>
      <w:proofErr w:type="gramStart"/>
      <w:r w:rsidRPr="00E743BE">
        <w:t>проводилась на выборочной основе и включала</w:t>
      </w:r>
      <w:proofErr w:type="gramEnd"/>
      <w:r w:rsidRPr="00E743BE">
        <w:t xml:space="preserve"> в себя изучение и оценку: </w:t>
      </w:r>
    </w:p>
    <w:p w:rsidR="00B957D1" w:rsidRPr="00E743BE" w:rsidRDefault="00B957D1" w:rsidP="00B957D1">
      <w:pPr>
        <w:pStyle w:val="af4"/>
        <w:spacing w:before="9" w:line="360" w:lineRule="auto"/>
        <w:ind w:right="9"/>
        <w:jc w:val="both"/>
      </w:pPr>
      <w:r w:rsidRPr="00E743BE">
        <w:t xml:space="preserve">- полноты годовой бюджетной отчетности и ее соответствия установленным формам; </w:t>
      </w:r>
    </w:p>
    <w:p w:rsidR="00B957D1" w:rsidRPr="00E743BE" w:rsidRDefault="00B957D1" w:rsidP="00B957D1">
      <w:pPr>
        <w:pStyle w:val="af4"/>
        <w:spacing w:line="360" w:lineRule="auto"/>
        <w:ind w:left="57" w:right="4"/>
        <w:jc w:val="both"/>
      </w:pPr>
      <w:r w:rsidRPr="00E743BE">
        <w:t xml:space="preserve">- соответствия показателей форм бюджетной отчетности данным Главной книги (выборочно); </w:t>
      </w:r>
    </w:p>
    <w:p w:rsidR="00B957D1" w:rsidRPr="00E743BE" w:rsidRDefault="00B957D1" w:rsidP="00B957D1">
      <w:pPr>
        <w:pStyle w:val="af4"/>
        <w:spacing w:before="9" w:line="360" w:lineRule="auto"/>
        <w:ind w:left="57" w:right="4"/>
        <w:jc w:val="both"/>
      </w:pPr>
      <w:r w:rsidRPr="00E743BE">
        <w:t xml:space="preserve">- форм бюджетной отчетности финансового органа, главного распорядителя бюджетных средств и подведомственных получателей бюджетных средств, в части соблюдения корректности консолидации отчетности и соотношений между формами отчетности. </w:t>
      </w:r>
    </w:p>
    <w:p w:rsidR="00B957D1" w:rsidRPr="00E743BE" w:rsidRDefault="00B957D1" w:rsidP="00B957D1">
      <w:pPr>
        <w:pStyle w:val="af4"/>
        <w:spacing w:line="360" w:lineRule="auto"/>
        <w:ind w:left="57" w:right="4"/>
        <w:jc w:val="both"/>
      </w:pPr>
      <w:r w:rsidRPr="00E743BE">
        <w:t xml:space="preserve">          Бюджетная отчетность за 2018 год, предоставленная в  ревизионную комиссию Совета народных депутатов Дмитриевского сельского поселения Панинского муниципального района  на бумажном носителе,  соответствует требованиям Инструкции </w:t>
      </w:r>
      <w:r w:rsidRPr="00E743BE">
        <w:rPr>
          <w:w w:val="106"/>
        </w:rPr>
        <w:t xml:space="preserve">№ </w:t>
      </w:r>
      <w:r w:rsidRPr="00E743BE">
        <w:t xml:space="preserve">191н. (факты неполноты бюджетной отчетности не установлены).  Показатели представленных форм взаимоувязаны. </w:t>
      </w:r>
    </w:p>
    <w:p w:rsidR="00B957D1" w:rsidRPr="00E743BE" w:rsidRDefault="00B957D1" w:rsidP="00B957D1">
      <w:pPr>
        <w:spacing w:line="360" w:lineRule="auto"/>
        <w:ind w:firstLine="709"/>
        <w:jc w:val="both"/>
        <w:rPr>
          <w:rFonts w:ascii="Times New Roman" w:hAnsi="Times New Roman" w:cs="Times New Roman"/>
          <w:b/>
          <w:bCs/>
          <w:i/>
          <w:iCs/>
          <w:sz w:val="24"/>
          <w:szCs w:val="24"/>
        </w:rPr>
      </w:pPr>
    </w:p>
    <w:p w:rsidR="00B957D1" w:rsidRPr="00E743BE" w:rsidRDefault="00B957D1" w:rsidP="00B957D1">
      <w:pPr>
        <w:spacing w:line="360" w:lineRule="auto"/>
        <w:ind w:firstLine="709"/>
        <w:rPr>
          <w:rFonts w:ascii="Times New Roman" w:hAnsi="Times New Roman" w:cs="Times New Roman"/>
          <w:sz w:val="24"/>
          <w:szCs w:val="24"/>
        </w:rPr>
      </w:pPr>
      <w:r w:rsidRPr="00E743BE">
        <w:rPr>
          <w:rFonts w:ascii="Times New Roman" w:hAnsi="Times New Roman" w:cs="Times New Roman"/>
          <w:sz w:val="24"/>
          <w:szCs w:val="24"/>
          <w:lang w:val="en-US"/>
        </w:rPr>
        <w:lastRenderedPageBreak/>
        <w:t>II</w:t>
      </w:r>
      <w:r w:rsidRPr="00E743BE">
        <w:rPr>
          <w:rFonts w:ascii="Times New Roman" w:hAnsi="Times New Roman" w:cs="Times New Roman"/>
          <w:sz w:val="24"/>
          <w:szCs w:val="24"/>
        </w:rPr>
        <w:t xml:space="preserve">. Годовой   отчет   </w:t>
      </w:r>
      <w:proofErr w:type="gramStart"/>
      <w:r w:rsidRPr="00E743BE">
        <w:rPr>
          <w:rFonts w:ascii="Times New Roman" w:hAnsi="Times New Roman" w:cs="Times New Roman"/>
          <w:sz w:val="24"/>
          <w:szCs w:val="24"/>
        </w:rPr>
        <w:t>об  исполнении</w:t>
      </w:r>
      <w:proofErr w:type="gramEnd"/>
      <w:r w:rsidRPr="00E743BE">
        <w:rPr>
          <w:rFonts w:ascii="Times New Roman" w:hAnsi="Times New Roman" w:cs="Times New Roman"/>
          <w:sz w:val="24"/>
          <w:szCs w:val="24"/>
        </w:rPr>
        <w:t xml:space="preserve">  бюджета  Дмитриевского  сельского поселения  Панинского муниципального района Воронежской области . </w:t>
      </w:r>
    </w:p>
    <w:p w:rsidR="00B957D1" w:rsidRPr="00E743BE" w:rsidRDefault="00B957D1" w:rsidP="00B957D1">
      <w:pPr>
        <w:spacing w:line="360" w:lineRule="auto"/>
        <w:ind w:firstLine="709"/>
        <w:rPr>
          <w:rFonts w:ascii="Times New Roman" w:hAnsi="Times New Roman" w:cs="Times New Roman"/>
          <w:sz w:val="24"/>
          <w:szCs w:val="24"/>
        </w:rPr>
      </w:pPr>
    </w:p>
    <w:p w:rsidR="00B957D1" w:rsidRPr="00E743BE" w:rsidRDefault="00B957D1" w:rsidP="00B957D1">
      <w:pPr>
        <w:spacing w:line="360" w:lineRule="auto"/>
        <w:jc w:val="both"/>
        <w:rPr>
          <w:rFonts w:ascii="Times New Roman" w:hAnsi="Times New Roman" w:cs="Times New Roman"/>
          <w:sz w:val="24"/>
          <w:szCs w:val="24"/>
        </w:rPr>
      </w:pPr>
      <w:r w:rsidRPr="00E743BE">
        <w:rPr>
          <w:rFonts w:ascii="Times New Roman" w:hAnsi="Times New Roman" w:cs="Times New Roman"/>
          <w:spacing w:val="7"/>
          <w:sz w:val="24"/>
          <w:szCs w:val="24"/>
        </w:rPr>
        <w:t xml:space="preserve">Бюджет Дмитриевского сельского поселения  </w:t>
      </w:r>
      <w:proofErr w:type="gramStart"/>
      <w:r w:rsidRPr="00E743BE">
        <w:rPr>
          <w:rFonts w:ascii="Times New Roman" w:hAnsi="Times New Roman" w:cs="Times New Roman"/>
          <w:spacing w:val="7"/>
          <w:sz w:val="24"/>
          <w:szCs w:val="24"/>
        </w:rPr>
        <w:t xml:space="preserve">принят </w:t>
      </w:r>
      <w:r w:rsidRPr="00E743BE">
        <w:rPr>
          <w:rFonts w:ascii="Times New Roman" w:hAnsi="Times New Roman" w:cs="Times New Roman"/>
          <w:sz w:val="24"/>
          <w:szCs w:val="24"/>
        </w:rPr>
        <w:t xml:space="preserve"> в соответствии с Уставом поселения </w:t>
      </w:r>
      <w:r w:rsidRPr="00E743BE">
        <w:rPr>
          <w:rStyle w:val="af6"/>
          <w:rFonts w:ascii="Times New Roman" w:hAnsi="Times New Roman" w:cs="Times New Roman"/>
          <w:sz w:val="24"/>
          <w:szCs w:val="24"/>
        </w:rPr>
        <w:t xml:space="preserve"> </w:t>
      </w:r>
      <w:r w:rsidRPr="00E743BE">
        <w:rPr>
          <w:rFonts w:ascii="Times New Roman" w:hAnsi="Times New Roman" w:cs="Times New Roman"/>
          <w:sz w:val="24"/>
          <w:szCs w:val="24"/>
        </w:rPr>
        <w:t>и принят</w:t>
      </w:r>
      <w:proofErr w:type="gramEnd"/>
      <w:r w:rsidRPr="00E743BE">
        <w:rPr>
          <w:rFonts w:ascii="Times New Roman" w:hAnsi="Times New Roman" w:cs="Times New Roman"/>
          <w:sz w:val="24"/>
          <w:szCs w:val="24"/>
        </w:rPr>
        <w:t xml:space="preserve">  решением Совета депутатов от 06.03.2015 г. № 147</w:t>
      </w:r>
    </w:p>
    <w:p w:rsidR="00B957D1" w:rsidRPr="00E743BE" w:rsidRDefault="00B957D1" w:rsidP="00B957D1">
      <w:pPr>
        <w:autoSpaceDE w:val="0"/>
        <w:autoSpaceDN w:val="0"/>
        <w:adjustRightInd w:val="0"/>
        <w:spacing w:line="360" w:lineRule="auto"/>
        <w:ind w:firstLine="709"/>
        <w:jc w:val="both"/>
        <w:rPr>
          <w:rFonts w:ascii="Times New Roman" w:hAnsi="Times New Roman" w:cs="Times New Roman"/>
          <w:sz w:val="24"/>
          <w:szCs w:val="24"/>
        </w:rPr>
      </w:pPr>
      <w:r w:rsidRPr="00E743BE">
        <w:rPr>
          <w:rFonts w:ascii="Times New Roman" w:hAnsi="Times New Roman" w:cs="Times New Roman"/>
          <w:spacing w:val="7"/>
          <w:sz w:val="24"/>
          <w:szCs w:val="24"/>
        </w:rPr>
        <w:t xml:space="preserve">Бюджет </w:t>
      </w:r>
      <w:r w:rsidRPr="00E743BE">
        <w:rPr>
          <w:rFonts w:ascii="Times New Roman" w:hAnsi="Times New Roman" w:cs="Times New Roman"/>
          <w:sz w:val="24"/>
          <w:szCs w:val="24"/>
        </w:rPr>
        <w:t>принимался решением Совета  народных депутатов  Дмитриевского сельского поселения.</w:t>
      </w:r>
      <w:r w:rsidRPr="00E743BE">
        <w:rPr>
          <w:rFonts w:ascii="Times New Roman" w:hAnsi="Times New Roman" w:cs="Times New Roman"/>
          <w:b/>
          <w:bCs/>
          <w:spacing w:val="-28"/>
          <w:sz w:val="24"/>
          <w:szCs w:val="24"/>
        </w:rPr>
        <w:t xml:space="preserve"> </w:t>
      </w:r>
      <w:r w:rsidRPr="00E743BE">
        <w:rPr>
          <w:rFonts w:ascii="Times New Roman" w:hAnsi="Times New Roman" w:cs="Times New Roman"/>
          <w:spacing w:val="5"/>
          <w:sz w:val="24"/>
          <w:szCs w:val="24"/>
        </w:rPr>
        <w:t xml:space="preserve">Составление, утверждение, исполнение бюджета сельского поселения </w:t>
      </w:r>
      <w:r w:rsidRPr="00E743BE">
        <w:rPr>
          <w:rFonts w:ascii="Times New Roman" w:hAnsi="Times New Roman" w:cs="Times New Roman"/>
          <w:sz w:val="24"/>
          <w:szCs w:val="24"/>
        </w:rPr>
        <w:t xml:space="preserve"> осуществляется органами местного самоуправления </w:t>
      </w:r>
      <w:r w:rsidRPr="00E743BE">
        <w:rPr>
          <w:rFonts w:ascii="Times New Roman" w:hAnsi="Times New Roman" w:cs="Times New Roman"/>
          <w:spacing w:val="6"/>
          <w:sz w:val="24"/>
          <w:szCs w:val="24"/>
        </w:rPr>
        <w:t xml:space="preserve"> с соблюдением требований, установленных Бюджетным </w:t>
      </w:r>
      <w:r w:rsidRPr="00E743BE">
        <w:rPr>
          <w:rFonts w:ascii="Times New Roman" w:hAnsi="Times New Roman" w:cs="Times New Roman"/>
          <w:spacing w:val="3"/>
          <w:sz w:val="24"/>
          <w:szCs w:val="24"/>
        </w:rPr>
        <w:t>кодексом Российской Федерации, Федеральным законом «Об общих принципах</w:t>
      </w:r>
      <w:r w:rsidRPr="00E743BE">
        <w:rPr>
          <w:rFonts w:ascii="Times New Roman" w:hAnsi="Times New Roman" w:cs="Times New Roman"/>
          <w:spacing w:val="-1"/>
          <w:sz w:val="24"/>
          <w:szCs w:val="24"/>
        </w:rPr>
        <w:t xml:space="preserve"> организации местного самоуправления в Российской Федерации», а также </w:t>
      </w:r>
      <w:r w:rsidRPr="00E743BE">
        <w:rPr>
          <w:rFonts w:ascii="Times New Roman" w:hAnsi="Times New Roman" w:cs="Times New Roman"/>
          <w:sz w:val="24"/>
          <w:szCs w:val="24"/>
        </w:rPr>
        <w:t xml:space="preserve">принимаемыми в соответствии  с </w:t>
      </w:r>
      <w:r w:rsidRPr="00E743BE">
        <w:rPr>
          <w:rFonts w:ascii="Times New Roman" w:hAnsi="Times New Roman" w:cs="Times New Roman"/>
          <w:spacing w:val="9"/>
          <w:sz w:val="24"/>
          <w:szCs w:val="24"/>
        </w:rPr>
        <w:t>нормативными актами Дмитриевского сельского поселения.</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Основные направления бюджетной политики  Дмитриевского  сельского поселения  содержат краткий анализ структуры доходов и расходов бюджета поселения в текущем финансовом  году.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
    <w:p w:rsidR="00B957D1" w:rsidRPr="00E743BE" w:rsidRDefault="00B957D1" w:rsidP="00B957D1">
      <w:pPr>
        <w:pStyle w:val="ac"/>
        <w:spacing w:before="0" w:beforeAutospacing="0" w:after="0" w:afterAutospacing="0" w:line="360" w:lineRule="auto"/>
        <w:ind w:firstLine="709"/>
        <w:jc w:val="both"/>
      </w:pPr>
      <w:r w:rsidRPr="00E743BE">
        <w:t xml:space="preserve"> Исполнение  бюджета   Дмитриевского сельского поселения  по доходам в 2018 году составило 6 559,4 тыс. рублей</w:t>
      </w:r>
      <w:proofErr w:type="gramStart"/>
      <w:r w:rsidRPr="00E743BE">
        <w:t xml:space="preserve"> ,</w:t>
      </w:r>
      <w:proofErr w:type="gramEnd"/>
      <w:r w:rsidRPr="00E743BE">
        <w:t xml:space="preserve"> в том числе  от налоговых  и неналоговых доходов 1 857,4  тыс. рублей,   дотаций на выравнивание 398,2 тыс. рублей,  </w:t>
      </w:r>
      <w:r w:rsidRPr="00E743BE">
        <w:rPr>
          <w:bCs/>
        </w:rPr>
        <w:t>иные межбюджетные трансферты, передаваемые бюджетам поселений 4 228,5 тыс. рублей</w:t>
      </w:r>
      <w:r w:rsidRPr="00E743BE">
        <w:t xml:space="preserve"> , субвенции  на содержание воинского учета  поселения  75,3   тыс. рублей. По расходам в сумме 6 423,3 тыс. рублей.  </w:t>
      </w:r>
    </w:p>
    <w:p w:rsidR="00B957D1" w:rsidRPr="00E743BE" w:rsidRDefault="00B957D1" w:rsidP="00B957D1">
      <w:pPr>
        <w:pStyle w:val="a7"/>
        <w:tabs>
          <w:tab w:val="left" w:pos="720"/>
        </w:tabs>
        <w:spacing w:before="120" w:line="360" w:lineRule="auto"/>
        <w:ind w:firstLine="709"/>
        <w:rPr>
          <w:iCs/>
          <w:szCs w:val="24"/>
        </w:rPr>
      </w:pPr>
      <w:r w:rsidRPr="00E743BE">
        <w:rPr>
          <w:iCs/>
          <w:szCs w:val="24"/>
        </w:rPr>
        <w:t xml:space="preserve">Анализ исполнения доходной части  бюджета   Дмитриевского сельского   </w:t>
      </w:r>
    </w:p>
    <w:p w:rsidR="00B957D1" w:rsidRPr="00E743BE" w:rsidRDefault="00B957D1" w:rsidP="00B957D1">
      <w:pPr>
        <w:pStyle w:val="a7"/>
        <w:tabs>
          <w:tab w:val="left" w:pos="720"/>
        </w:tabs>
        <w:spacing w:before="120" w:line="360" w:lineRule="auto"/>
        <w:ind w:firstLine="709"/>
        <w:rPr>
          <w:iCs/>
          <w:szCs w:val="24"/>
        </w:rPr>
      </w:pPr>
      <w:r w:rsidRPr="00E743BE">
        <w:rPr>
          <w:iCs/>
          <w:szCs w:val="24"/>
        </w:rPr>
        <w:t xml:space="preserve">                                                поселения. </w:t>
      </w:r>
    </w:p>
    <w:p w:rsidR="00B957D1" w:rsidRPr="00E743BE" w:rsidRDefault="00B957D1" w:rsidP="00B957D1">
      <w:pPr>
        <w:pStyle w:val="a7"/>
        <w:tabs>
          <w:tab w:val="left" w:pos="720"/>
        </w:tabs>
        <w:spacing w:before="120" w:line="360" w:lineRule="auto"/>
        <w:ind w:firstLine="709"/>
        <w:rPr>
          <w:szCs w:val="24"/>
        </w:rPr>
      </w:pPr>
      <w:r w:rsidRPr="00E743BE">
        <w:rPr>
          <w:szCs w:val="24"/>
        </w:rPr>
        <w:t xml:space="preserve">Согласно предоставленному отчету об исполнении бюджета за 2018  год доходная часть бюджета исполнена в сумме 6 559,4 тыс. руб. или 100,0 </w:t>
      </w:r>
      <w:r w:rsidRPr="00E743BE">
        <w:rPr>
          <w:bCs/>
          <w:szCs w:val="24"/>
        </w:rPr>
        <w:t>% от плана, в том числе налоговые и неналоговые доходы в сумме 1 857,4 тыс. рублей и безвозмездные поступления  4 702,0 тыс. рублей.</w:t>
      </w:r>
      <w:r w:rsidRPr="00E743BE">
        <w:rPr>
          <w:szCs w:val="24"/>
        </w:rPr>
        <w:t xml:space="preserve"> </w:t>
      </w:r>
    </w:p>
    <w:p w:rsidR="00B957D1" w:rsidRPr="00E743BE" w:rsidRDefault="00B957D1" w:rsidP="00B957D1">
      <w:pPr>
        <w:spacing w:line="360" w:lineRule="auto"/>
        <w:jc w:val="both"/>
        <w:rPr>
          <w:rFonts w:ascii="Times New Roman" w:hAnsi="Times New Roman" w:cs="Times New Roman"/>
          <w:sz w:val="24"/>
          <w:szCs w:val="24"/>
        </w:rPr>
      </w:pPr>
      <w:r w:rsidRPr="00E743BE">
        <w:rPr>
          <w:rFonts w:ascii="Times New Roman" w:hAnsi="Times New Roman" w:cs="Times New Roman"/>
          <w:sz w:val="24"/>
          <w:szCs w:val="24"/>
        </w:rPr>
        <w:t xml:space="preserve">                                    Исполнение по налоговым доходам:</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Основным доходным источником средств  Дмитриевского сельского поселения является земельный налог</w:t>
      </w:r>
      <w:r w:rsidRPr="00E743BE">
        <w:rPr>
          <w:rFonts w:ascii="Times New Roman" w:hAnsi="Times New Roman" w:cs="Times New Roman"/>
          <w:sz w:val="24"/>
          <w:szCs w:val="24"/>
          <w:u w:val="single"/>
        </w:rPr>
        <w:t>,</w:t>
      </w:r>
      <w:r w:rsidRPr="00E743BE">
        <w:rPr>
          <w:rFonts w:ascii="Times New Roman" w:hAnsi="Times New Roman" w:cs="Times New Roman"/>
          <w:sz w:val="24"/>
          <w:szCs w:val="24"/>
        </w:rPr>
        <w:t xml:space="preserve"> который  исполнен в 2018 году в сумме </w:t>
      </w:r>
      <w:r w:rsidRPr="00E743BE">
        <w:rPr>
          <w:rFonts w:ascii="Times New Roman" w:hAnsi="Times New Roman" w:cs="Times New Roman"/>
          <w:bCs/>
          <w:sz w:val="24"/>
          <w:szCs w:val="24"/>
        </w:rPr>
        <w:t>1 710,5</w:t>
      </w:r>
      <w:r w:rsidRPr="00E743BE">
        <w:rPr>
          <w:rFonts w:ascii="Times New Roman" w:hAnsi="Times New Roman" w:cs="Times New Roman"/>
          <w:sz w:val="24"/>
          <w:szCs w:val="24"/>
        </w:rPr>
        <w:t xml:space="preserve"> тыс. рублей,  что составило 100,0%  к уточненным плановым показателям</w:t>
      </w:r>
    </w:p>
    <w:p w:rsidR="00B957D1" w:rsidRPr="00E743BE" w:rsidRDefault="00B957D1" w:rsidP="00B957D1">
      <w:pPr>
        <w:spacing w:line="360" w:lineRule="auto"/>
        <w:jc w:val="both"/>
        <w:rPr>
          <w:rFonts w:ascii="Times New Roman" w:hAnsi="Times New Roman" w:cs="Times New Roman"/>
          <w:sz w:val="24"/>
          <w:szCs w:val="24"/>
        </w:rPr>
      </w:pPr>
      <w:r w:rsidRPr="00E743BE">
        <w:rPr>
          <w:rFonts w:ascii="Times New Roman" w:hAnsi="Times New Roman" w:cs="Times New Roman"/>
          <w:sz w:val="24"/>
          <w:szCs w:val="24"/>
        </w:rPr>
        <w:t xml:space="preserve">   Налог на доходы  физических лиц поступил в бюджет   Дмитриевского поселения   в 2018  году в сумме 39,0 тыс. рублей в 2017 году -38,9. </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lastRenderedPageBreak/>
        <w:t xml:space="preserve">Доходы  от налога на имущество получены в сумме 36,7 тыс. рублей, по сравнению с 2017 годом  произошло незначительное  увеличение   суммы налога – на 5,9 тыс. руб. в связи с отработкой недоимки. </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В поселении  в 2018 году проводилась работа по идентификации сведений по учету объектов недвижимости</w:t>
      </w:r>
      <w:proofErr w:type="gramStart"/>
      <w:r w:rsidRPr="00E743BE">
        <w:rPr>
          <w:rFonts w:ascii="Times New Roman" w:hAnsi="Times New Roman" w:cs="Times New Roman"/>
          <w:sz w:val="24"/>
          <w:szCs w:val="24"/>
        </w:rPr>
        <w:t xml:space="preserve"> ,</w:t>
      </w:r>
      <w:proofErr w:type="gramEnd"/>
      <w:r w:rsidRPr="00E743BE">
        <w:rPr>
          <w:rFonts w:ascii="Times New Roman" w:hAnsi="Times New Roman" w:cs="Times New Roman"/>
          <w:sz w:val="24"/>
          <w:szCs w:val="24"/>
        </w:rPr>
        <w:t xml:space="preserve"> которая позволит производить наиболее полный учет объектов недвижимости и земельных участков  находящийся на территории поселения. Для обеспечения полноты учета налогоплательщиков так же проводилась работа органами местного самоуправления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 Сумма единого сельскохозяйственного налога за 2018 год составила 29,4 тыс. руб., что на 18,4 тыс. рублей меньше, чем в 2017 году. </w:t>
      </w:r>
    </w:p>
    <w:p w:rsidR="00B957D1" w:rsidRPr="00E743BE" w:rsidRDefault="00B957D1" w:rsidP="00B957D1">
      <w:pPr>
        <w:spacing w:line="360" w:lineRule="auto"/>
        <w:jc w:val="both"/>
        <w:rPr>
          <w:rFonts w:ascii="Times New Roman" w:hAnsi="Times New Roman" w:cs="Times New Roman"/>
          <w:sz w:val="24"/>
          <w:szCs w:val="24"/>
        </w:rPr>
      </w:pPr>
      <w:r w:rsidRPr="00E743BE">
        <w:rPr>
          <w:rFonts w:ascii="Times New Roman" w:hAnsi="Times New Roman" w:cs="Times New Roman"/>
          <w:sz w:val="24"/>
          <w:szCs w:val="24"/>
        </w:rPr>
        <w:t>Сумма государственной пошлины уменьшилась по сравнению с 2017 годом на 18,8 тыс. руб. и составила 4,6 тыс. руб. Это произошло в связи с тем, что ранее ООО «</w:t>
      </w:r>
      <w:proofErr w:type="spellStart"/>
      <w:r w:rsidRPr="00E743BE">
        <w:rPr>
          <w:rFonts w:ascii="Times New Roman" w:hAnsi="Times New Roman" w:cs="Times New Roman"/>
          <w:sz w:val="24"/>
          <w:szCs w:val="24"/>
        </w:rPr>
        <w:t>Экспортхлебагроцентрплюс</w:t>
      </w:r>
      <w:proofErr w:type="spellEnd"/>
      <w:r w:rsidRPr="00E743BE">
        <w:rPr>
          <w:rFonts w:ascii="Times New Roman" w:hAnsi="Times New Roman" w:cs="Times New Roman"/>
          <w:sz w:val="24"/>
          <w:szCs w:val="24"/>
        </w:rPr>
        <w:t>» обращались за доверенностями для оформления земельных долей, находящихся у них в аренде, в собственность физических лиц, сдавших им в аренду  эту землю. В настоящее время земля уже оформлена полностью.</w:t>
      </w:r>
    </w:p>
    <w:p w:rsidR="00B957D1" w:rsidRPr="00E743BE" w:rsidRDefault="00B957D1" w:rsidP="00B957D1">
      <w:pPr>
        <w:spacing w:line="360" w:lineRule="auto"/>
        <w:ind w:firstLine="709"/>
        <w:jc w:val="both"/>
        <w:rPr>
          <w:rFonts w:ascii="Times New Roman" w:hAnsi="Times New Roman" w:cs="Times New Roman"/>
          <w:sz w:val="24"/>
          <w:szCs w:val="24"/>
        </w:rPr>
      </w:pP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                         Исполнение по неналоговым доходам:</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 В 2018 году в доход поселения поступили штрафные санкции в сумме 3,0 тыс. руб., за нарушение законодательства об административных правонарушениях и  арендная плата  за пользование имуществом в сумме 34,1тыс. руб.</w:t>
      </w:r>
    </w:p>
    <w:p w:rsidR="00B957D1" w:rsidRPr="00E743BE" w:rsidRDefault="00B957D1" w:rsidP="00B957D1">
      <w:pPr>
        <w:spacing w:before="75" w:after="75" w:line="360" w:lineRule="auto"/>
        <w:ind w:firstLine="709"/>
        <w:jc w:val="both"/>
        <w:rPr>
          <w:rFonts w:ascii="Times New Roman" w:hAnsi="Times New Roman" w:cs="Times New Roman"/>
          <w:sz w:val="24"/>
          <w:szCs w:val="24"/>
        </w:rPr>
      </w:pPr>
      <w:r w:rsidRPr="00E743BE">
        <w:rPr>
          <w:rFonts w:ascii="Times New Roman" w:hAnsi="Times New Roman" w:cs="Times New Roman"/>
          <w:bCs/>
          <w:sz w:val="24"/>
          <w:szCs w:val="24"/>
        </w:rPr>
        <w:t xml:space="preserve"> Безвозмездные поступления - дотации бюджетам поселений на выравнивание бюджетной обеспеченности и средства областного бюджета на текущий ремонт автомобильных дорог общего пользования местного значения на территории поселения при плановых назначениях исполнены  в полном объеме  и  строго по назначению  и составили  в 2018 году  4 702,0 тыс. рублей. </w:t>
      </w:r>
      <w:r w:rsidRPr="00E743BE">
        <w:rPr>
          <w:rFonts w:ascii="Times New Roman" w:hAnsi="Times New Roman" w:cs="Times New Roman"/>
          <w:sz w:val="24"/>
          <w:szCs w:val="24"/>
        </w:rPr>
        <w:t xml:space="preserve">В структуре доходов бюджета Дмитриевского сельского поселения удельный вес собственных (налоговых и неналоговых)  доходов составил  82,3 % . </w:t>
      </w:r>
    </w:p>
    <w:p w:rsidR="00B957D1" w:rsidRPr="00E743BE" w:rsidRDefault="00B957D1" w:rsidP="00B957D1">
      <w:pPr>
        <w:pStyle w:val="3"/>
        <w:spacing w:line="360" w:lineRule="auto"/>
        <w:ind w:firstLine="709"/>
        <w:jc w:val="both"/>
        <w:rPr>
          <w:b w:val="0"/>
          <w:iCs/>
          <w:sz w:val="24"/>
          <w:szCs w:val="24"/>
        </w:rPr>
      </w:pPr>
      <w:r w:rsidRPr="00E743BE">
        <w:rPr>
          <w:b w:val="0"/>
          <w:iCs/>
          <w:sz w:val="24"/>
          <w:szCs w:val="24"/>
        </w:rPr>
        <w:t xml:space="preserve">   Исполнение бюджета  Дмитриевского сельского поселения</w:t>
      </w:r>
    </w:p>
    <w:p w:rsidR="00B957D1" w:rsidRPr="00E743BE" w:rsidRDefault="00B957D1" w:rsidP="00B957D1">
      <w:pPr>
        <w:pStyle w:val="3"/>
        <w:spacing w:line="360" w:lineRule="auto"/>
        <w:ind w:firstLine="709"/>
        <w:jc w:val="both"/>
        <w:rPr>
          <w:b w:val="0"/>
          <w:sz w:val="24"/>
          <w:szCs w:val="24"/>
        </w:rPr>
      </w:pPr>
      <w:r w:rsidRPr="00E743BE">
        <w:rPr>
          <w:b w:val="0"/>
          <w:sz w:val="24"/>
          <w:szCs w:val="24"/>
        </w:rPr>
        <w:t xml:space="preserve">                   в 2018 году по расходным обязательствам</w:t>
      </w:r>
    </w:p>
    <w:p w:rsidR="00B957D1" w:rsidRPr="00E743BE" w:rsidRDefault="00B957D1" w:rsidP="00B957D1">
      <w:pPr>
        <w:rPr>
          <w:rFonts w:ascii="Times New Roman" w:hAnsi="Times New Roman" w:cs="Times New Roman"/>
          <w:sz w:val="24"/>
          <w:szCs w:val="24"/>
          <w:highlight w:val="lightGray"/>
        </w:rPr>
      </w:pPr>
    </w:p>
    <w:p w:rsidR="00B957D1" w:rsidRPr="00E743BE" w:rsidRDefault="00B957D1" w:rsidP="00B957D1">
      <w:pPr>
        <w:spacing w:line="360" w:lineRule="auto"/>
        <w:ind w:firstLine="709"/>
        <w:jc w:val="both"/>
        <w:rPr>
          <w:rFonts w:ascii="Times New Roman" w:hAnsi="Times New Roman" w:cs="Times New Roman"/>
          <w:snapToGrid w:val="0"/>
          <w:sz w:val="24"/>
          <w:szCs w:val="24"/>
        </w:rPr>
      </w:pPr>
      <w:r w:rsidRPr="00E743BE">
        <w:rPr>
          <w:rFonts w:ascii="Times New Roman" w:hAnsi="Times New Roman" w:cs="Times New Roman"/>
          <w:sz w:val="24"/>
          <w:szCs w:val="24"/>
        </w:rPr>
        <w:t xml:space="preserve">Формирование расходной части бюджета поселения в 2018 году  производилось в соответствии с  бюджетным законодательством  РФ, которые  составили  в сумме 6 423,3 тыс. рублей  </w:t>
      </w:r>
      <w:r w:rsidRPr="00E743BE">
        <w:rPr>
          <w:rFonts w:ascii="Times New Roman" w:hAnsi="Times New Roman" w:cs="Times New Roman"/>
          <w:sz w:val="24"/>
          <w:szCs w:val="24"/>
        </w:rPr>
        <w:lastRenderedPageBreak/>
        <w:t xml:space="preserve">или 99,99 % от  уточненных  годовых назначений.  Экономия составила  0,4 тыс. руб. по фонду заработной платы муниципальных служащих. </w:t>
      </w:r>
      <w:r w:rsidRPr="00E743BE">
        <w:rPr>
          <w:rFonts w:ascii="Times New Roman" w:hAnsi="Times New Roman" w:cs="Times New Roman"/>
          <w:snapToGrid w:val="0"/>
          <w:sz w:val="24"/>
          <w:szCs w:val="24"/>
        </w:rPr>
        <w:t xml:space="preserve">Основные  расходы  бюджета направлены на  исполнение  своих  полномочий  органами местного самоуправления.  </w:t>
      </w:r>
    </w:p>
    <w:p w:rsidR="00B957D1" w:rsidRPr="00E743BE" w:rsidRDefault="00B957D1" w:rsidP="00B957D1">
      <w:pPr>
        <w:pStyle w:val="a7"/>
        <w:spacing w:line="360" w:lineRule="auto"/>
        <w:ind w:firstLine="709"/>
        <w:rPr>
          <w:szCs w:val="24"/>
        </w:rPr>
      </w:pPr>
      <w:r w:rsidRPr="00E743BE">
        <w:rPr>
          <w:szCs w:val="24"/>
        </w:rPr>
        <w:t>При проверке  по состоянию на 01.01.2019 года  в бюджете  Дмитриевского сельского поселения  муниципальный долг отсутствует, следует отметить, что администрацией проводится  работа  по недопущению кредиторской задолженности</w:t>
      </w:r>
      <w:proofErr w:type="gramStart"/>
      <w:r w:rsidRPr="00E743BE">
        <w:rPr>
          <w:szCs w:val="24"/>
        </w:rPr>
        <w:t xml:space="preserve">.. </w:t>
      </w:r>
      <w:proofErr w:type="gramEnd"/>
    </w:p>
    <w:p w:rsidR="00B957D1" w:rsidRPr="00E743BE" w:rsidRDefault="00B957D1" w:rsidP="00B957D1">
      <w:pPr>
        <w:pStyle w:val="a7"/>
        <w:spacing w:line="360" w:lineRule="auto"/>
        <w:ind w:firstLine="709"/>
        <w:rPr>
          <w:szCs w:val="24"/>
        </w:rPr>
      </w:pPr>
      <w:r w:rsidRPr="00E743BE">
        <w:rPr>
          <w:szCs w:val="24"/>
        </w:rPr>
        <w:t>Исполнение бюджета осуществлялось на основе бюджетной росписи по расходам бюджета, установленной ст.ст. 217, 219.2 Бюджетного кодекса Российской Федерации.</w:t>
      </w:r>
      <w:r w:rsidRPr="00E743BE">
        <w:rPr>
          <w:i/>
          <w:szCs w:val="24"/>
        </w:rPr>
        <w:t xml:space="preserve"> </w:t>
      </w:r>
      <w:r w:rsidRPr="00E743BE">
        <w:rPr>
          <w:szCs w:val="24"/>
        </w:rPr>
        <w:t>Необходимо отметить, что утверждение бюджетной росписи</w:t>
      </w:r>
      <w:r w:rsidRPr="00E743BE">
        <w:rPr>
          <w:i/>
          <w:szCs w:val="24"/>
        </w:rPr>
        <w:t xml:space="preserve"> </w:t>
      </w:r>
      <w:r w:rsidRPr="00E743BE">
        <w:rPr>
          <w:szCs w:val="24"/>
        </w:rPr>
        <w:t xml:space="preserve">по расходам бюджета  обеспечено в срок, установленный ст.217 Бюджетного кодекса Российской Федерации. </w:t>
      </w:r>
    </w:p>
    <w:p w:rsidR="00B957D1" w:rsidRPr="00E743BE" w:rsidRDefault="00B957D1" w:rsidP="00B957D1">
      <w:pPr>
        <w:pStyle w:val="a5"/>
        <w:spacing w:line="360" w:lineRule="auto"/>
        <w:ind w:firstLine="709"/>
        <w:rPr>
          <w:sz w:val="24"/>
          <w:szCs w:val="24"/>
        </w:rPr>
      </w:pPr>
      <w:r w:rsidRPr="00E743BE">
        <w:rPr>
          <w:sz w:val="24"/>
          <w:szCs w:val="24"/>
        </w:rPr>
        <w:t>Вопросы оплаты труда работников администрации и организаций бюджетной сферы производятся на основании принятых нормативно-правовых актов, в соответствии с действующим  законодательством на основании утвержденных штатных расписаний.</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В бюджете  Дмитриевского сельского поселения  на 2018 год  расходная часть предусмотрена  в сумме 6 423 278,97 рублей</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 Расходы поселения следующие:</w:t>
      </w:r>
    </w:p>
    <w:p w:rsidR="00B957D1" w:rsidRPr="00E743BE" w:rsidRDefault="00B957D1" w:rsidP="00B957D1">
      <w:pPr>
        <w:pStyle w:val="210"/>
        <w:ind w:firstLine="0"/>
        <w:jc w:val="both"/>
        <w:rPr>
          <w:sz w:val="24"/>
          <w:szCs w:val="24"/>
        </w:rPr>
      </w:pPr>
    </w:p>
    <w:p w:rsidR="00B957D1" w:rsidRPr="00E743BE" w:rsidRDefault="00B957D1" w:rsidP="00B957D1">
      <w:pPr>
        <w:pStyle w:val="210"/>
        <w:tabs>
          <w:tab w:val="left" w:pos="426"/>
        </w:tabs>
        <w:ind w:left="426" w:firstLine="0"/>
        <w:jc w:val="both"/>
        <w:rPr>
          <w:b/>
          <w:sz w:val="24"/>
          <w:szCs w:val="24"/>
        </w:rPr>
      </w:pPr>
      <w:r w:rsidRPr="00E743BE">
        <w:rPr>
          <w:b/>
          <w:sz w:val="24"/>
          <w:szCs w:val="24"/>
        </w:rPr>
        <w:t xml:space="preserve">ст. 211 «Оплата труда» –  </w:t>
      </w:r>
      <w:r w:rsidRPr="00E743BE">
        <w:rPr>
          <w:b/>
          <w:bCs/>
          <w:sz w:val="24"/>
          <w:szCs w:val="24"/>
        </w:rPr>
        <w:t>1 210 051,00</w:t>
      </w:r>
      <w:r w:rsidRPr="00E743BE">
        <w:rPr>
          <w:b/>
          <w:sz w:val="24"/>
          <w:szCs w:val="24"/>
        </w:rPr>
        <w:t xml:space="preserve"> рублей</w:t>
      </w:r>
    </w:p>
    <w:p w:rsidR="00B957D1" w:rsidRPr="00E743BE" w:rsidRDefault="00B957D1" w:rsidP="00B957D1">
      <w:pPr>
        <w:pStyle w:val="210"/>
        <w:tabs>
          <w:tab w:val="left" w:pos="426"/>
        </w:tabs>
        <w:ind w:left="426" w:firstLine="0"/>
        <w:jc w:val="both"/>
        <w:rPr>
          <w:b/>
          <w:sz w:val="24"/>
          <w:szCs w:val="24"/>
        </w:rPr>
      </w:pPr>
      <w:r w:rsidRPr="00E743BE">
        <w:rPr>
          <w:b/>
          <w:sz w:val="24"/>
          <w:szCs w:val="24"/>
        </w:rPr>
        <w:t>ст. 213 «Начисления на заработную плату» –  365 435,48 рублей</w:t>
      </w:r>
    </w:p>
    <w:p w:rsidR="00B957D1" w:rsidRPr="00E743BE" w:rsidRDefault="00B957D1" w:rsidP="00B957D1">
      <w:pPr>
        <w:pStyle w:val="210"/>
        <w:tabs>
          <w:tab w:val="left" w:pos="426"/>
        </w:tabs>
        <w:ind w:left="426" w:firstLine="0"/>
        <w:jc w:val="both"/>
        <w:rPr>
          <w:b/>
          <w:sz w:val="24"/>
          <w:szCs w:val="24"/>
        </w:rPr>
      </w:pPr>
      <w:r w:rsidRPr="00E743BE">
        <w:rPr>
          <w:b/>
          <w:sz w:val="24"/>
          <w:szCs w:val="24"/>
        </w:rPr>
        <w:t>ст. 221 «Услуги связи» –  52 634,85 рублей</w:t>
      </w:r>
    </w:p>
    <w:p w:rsidR="00B957D1" w:rsidRPr="00E743BE" w:rsidRDefault="00B957D1" w:rsidP="00B957D1">
      <w:pPr>
        <w:pStyle w:val="210"/>
        <w:tabs>
          <w:tab w:val="left" w:pos="426"/>
        </w:tabs>
        <w:jc w:val="both"/>
        <w:rPr>
          <w:b/>
          <w:sz w:val="24"/>
          <w:szCs w:val="24"/>
        </w:rPr>
      </w:pPr>
      <w:r w:rsidRPr="00E743BE">
        <w:rPr>
          <w:b/>
          <w:sz w:val="24"/>
          <w:szCs w:val="24"/>
        </w:rPr>
        <w:t>ст. 223 «Коммунальные услуги» всего  275 454,83 рублей</w:t>
      </w:r>
    </w:p>
    <w:p w:rsidR="00B957D1" w:rsidRPr="00E743BE" w:rsidRDefault="00B957D1" w:rsidP="00B957D1">
      <w:pPr>
        <w:pStyle w:val="210"/>
        <w:tabs>
          <w:tab w:val="left" w:pos="426"/>
        </w:tabs>
        <w:jc w:val="both"/>
        <w:rPr>
          <w:sz w:val="24"/>
          <w:szCs w:val="24"/>
        </w:rPr>
      </w:pPr>
      <w:r w:rsidRPr="00E743BE">
        <w:rPr>
          <w:sz w:val="24"/>
          <w:szCs w:val="24"/>
        </w:rPr>
        <w:t xml:space="preserve">в том числе: </w:t>
      </w:r>
    </w:p>
    <w:p w:rsidR="00B957D1" w:rsidRPr="00E743BE" w:rsidRDefault="00B957D1" w:rsidP="00B957D1">
      <w:pPr>
        <w:pStyle w:val="210"/>
        <w:tabs>
          <w:tab w:val="left" w:pos="426"/>
        </w:tabs>
        <w:jc w:val="both"/>
        <w:rPr>
          <w:sz w:val="24"/>
          <w:szCs w:val="24"/>
        </w:rPr>
      </w:pPr>
      <w:r w:rsidRPr="00E743BE">
        <w:rPr>
          <w:sz w:val="24"/>
          <w:szCs w:val="24"/>
        </w:rPr>
        <w:t xml:space="preserve">  электроэнергия  212 374,83 рублей</w:t>
      </w:r>
    </w:p>
    <w:p w:rsidR="00B957D1" w:rsidRPr="00E743BE" w:rsidRDefault="00B957D1" w:rsidP="00B957D1">
      <w:pPr>
        <w:jc w:val="both"/>
        <w:rPr>
          <w:rFonts w:ascii="Times New Roman" w:hAnsi="Times New Roman" w:cs="Times New Roman"/>
          <w:color w:val="000000"/>
          <w:sz w:val="24"/>
          <w:szCs w:val="24"/>
        </w:rPr>
      </w:pPr>
      <w:r w:rsidRPr="00E743BE">
        <w:rPr>
          <w:rFonts w:ascii="Times New Roman" w:hAnsi="Times New Roman" w:cs="Times New Roman"/>
          <w:sz w:val="24"/>
          <w:szCs w:val="24"/>
        </w:rPr>
        <w:t xml:space="preserve">        отопление администрации – </w:t>
      </w:r>
      <w:r w:rsidRPr="00E743BE">
        <w:rPr>
          <w:rFonts w:ascii="Times New Roman" w:hAnsi="Times New Roman" w:cs="Times New Roman"/>
          <w:color w:val="000000"/>
          <w:sz w:val="24"/>
          <w:szCs w:val="24"/>
        </w:rPr>
        <w:t>63080,00</w:t>
      </w:r>
      <w:r w:rsidRPr="00E743BE">
        <w:rPr>
          <w:rFonts w:ascii="Times New Roman" w:hAnsi="Times New Roman" w:cs="Times New Roman"/>
          <w:sz w:val="24"/>
          <w:szCs w:val="24"/>
        </w:rPr>
        <w:t>рублей</w:t>
      </w:r>
    </w:p>
    <w:p w:rsidR="00B957D1" w:rsidRPr="00E743BE" w:rsidRDefault="00B957D1" w:rsidP="00B957D1">
      <w:pPr>
        <w:pStyle w:val="210"/>
        <w:tabs>
          <w:tab w:val="left" w:pos="426"/>
        </w:tabs>
        <w:jc w:val="both"/>
        <w:rPr>
          <w:b/>
          <w:sz w:val="24"/>
          <w:szCs w:val="24"/>
        </w:rPr>
      </w:pPr>
      <w:r w:rsidRPr="00E743BE">
        <w:rPr>
          <w:b/>
          <w:sz w:val="24"/>
          <w:szCs w:val="24"/>
        </w:rPr>
        <w:t xml:space="preserve">ст. 225 «Работы, услуги по содержанию имущества» всего  4 069 954,44 рублей </w:t>
      </w:r>
    </w:p>
    <w:p w:rsidR="00B957D1" w:rsidRPr="00E743BE" w:rsidRDefault="00B957D1" w:rsidP="00B957D1">
      <w:pPr>
        <w:pStyle w:val="210"/>
        <w:tabs>
          <w:tab w:val="left" w:pos="426"/>
        </w:tabs>
        <w:jc w:val="both"/>
        <w:rPr>
          <w:sz w:val="24"/>
          <w:szCs w:val="24"/>
        </w:rPr>
      </w:pPr>
      <w:r w:rsidRPr="00E743BE">
        <w:rPr>
          <w:sz w:val="24"/>
          <w:szCs w:val="24"/>
        </w:rPr>
        <w:t>в том числе</w:t>
      </w:r>
      <w:proofErr w:type="gramStart"/>
      <w:r w:rsidRPr="00E743BE">
        <w:rPr>
          <w:sz w:val="24"/>
          <w:szCs w:val="24"/>
        </w:rPr>
        <w:t xml:space="preserve"> :</w:t>
      </w:r>
      <w:proofErr w:type="gramEnd"/>
    </w:p>
    <w:p w:rsidR="00B957D1" w:rsidRPr="00E743BE" w:rsidRDefault="00B957D1" w:rsidP="00B957D1">
      <w:pPr>
        <w:pStyle w:val="210"/>
        <w:tabs>
          <w:tab w:val="left" w:pos="426"/>
        </w:tabs>
        <w:ind w:firstLine="0"/>
        <w:jc w:val="both"/>
        <w:rPr>
          <w:sz w:val="24"/>
          <w:szCs w:val="24"/>
        </w:rPr>
      </w:pPr>
      <w:r w:rsidRPr="00E743BE">
        <w:rPr>
          <w:sz w:val="24"/>
          <w:szCs w:val="24"/>
        </w:rPr>
        <w:t xml:space="preserve">       оплата труда уборщицы – 23 436,00  рублей</w:t>
      </w:r>
    </w:p>
    <w:p w:rsidR="00B957D1" w:rsidRPr="00E743BE" w:rsidRDefault="00B957D1" w:rsidP="00B957D1">
      <w:pPr>
        <w:pStyle w:val="210"/>
        <w:tabs>
          <w:tab w:val="left" w:pos="426"/>
        </w:tabs>
        <w:jc w:val="both"/>
        <w:rPr>
          <w:sz w:val="24"/>
          <w:szCs w:val="24"/>
        </w:rPr>
      </w:pPr>
      <w:r w:rsidRPr="00E743BE">
        <w:rPr>
          <w:sz w:val="24"/>
          <w:szCs w:val="24"/>
        </w:rPr>
        <w:t>оплата труда рабочего по уборке территории поселения – 3 789,33  рублей</w:t>
      </w:r>
    </w:p>
    <w:p w:rsidR="00B957D1" w:rsidRPr="00E743BE" w:rsidRDefault="00B957D1" w:rsidP="00B957D1">
      <w:pPr>
        <w:pStyle w:val="210"/>
        <w:tabs>
          <w:tab w:val="left" w:pos="426"/>
        </w:tabs>
        <w:jc w:val="both"/>
        <w:rPr>
          <w:sz w:val="24"/>
          <w:szCs w:val="24"/>
        </w:rPr>
      </w:pPr>
      <w:r w:rsidRPr="00E743BE">
        <w:rPr>
          <w:sz w:val="24"/>
          <w:szCs w:val="24"/>
        </w:rPr>
        <w:t>заправка картриджа  – 3 500,00 рублей</w:t>
      </w:r>
    </w:p>
    <w:p w:rsidR="00B957D1" w:rsidRPr="00E743BE" w:rsidRDefault="00B957D1" w:rsidP="00B957D1">
      <w:pPr>
        <w:pStyle w:val="210"/>
        <w:tabs>
          <w:tab w:val="left" w:pos="426"/>
        </w:tabs>
        <w:jc w:val="both"/>
        <w:rPr>
          <w:sz w:val="24"/>
          <w:szCs w:val="24"/>
        </w:rPr>
      </w:pPr>
      <w:r w:rsidRPr="00E743BE">
        <w:rPr>
          <w:sz w:val="24"/>
          <w:szCs w:val="24"/>
        </w:rPr>
        <w:t xml:space="preserve">оплата по договору гражданско-правового характера по уходу за автомобилем – 121 867,20 </w:t>
      </w:r>
    </w:p>
    <w:p w:rsidR="00B957D1" w:rsidRPr="00E743BE" w:rsidRDefault="00B957D1" w:rsidP="00B957D1">
      <w:pPr>
        <w:pStyle w:val="210"/>
        <w:tabs>
          <w:tab w:val="left" w:pos="426"/>
        </w:tabs>
        <w:jc w:val="both"/>
        <w:rPr>
          <w:sz w:val="24"/>
          <w:szCs w:val="24"/>
        </w:rPr>
      </w:pPr>
      <w:r w:rsidRPr="00E743BE">
        <w:rPr>
          <w:sz w:val="24"/>
          <w:szCs w:val="24"/>
        </w:rPr>
        <w:t xml:space="preserve">     рублей</w:t>
      </w:r>
    </w:p>
    <w:p w:rsidR="00B957D1" w:rsidRPr="00E743BE" w:rsidRDefault="00B957D1" w:rsidP="00B957D1">
      <w:pPr>
        <w:pStyle w:val="210"/>
        <w:tabs>
          <w:tab w:val="left" w:pos="426"/>
        </w:tabs>
        <w:jc w:val="both"/>
        <w:rPr>
          <w:sz w:val="24"/>
          <w:szCs w:val="24"/>
        </w:rPr>
      </w:pPr>
      <w:r w:rsidRPr="00E743BE">
        <w:rPr>
          <w:sz w:val="24"/>
          <w:szCs w:val="24"/>
        </w:rPr>
        <w:t>ремонт башни – 2 850,00 рублей</w:t>
      </w:r>
    </w:p>
    <w:p w:rsidR="00B957D1" w:rsidRPr="00E743BE" w:rsidRDefault="00B957D1" w:rsidP="00B957D1">
      <w:pPr>
        <w:pStyle w:val="210"/>
        <w:tabs>
          <w:tab w:val="left" w:pos="426"/>
        </w:tabs>
        <w:jc w:val="both"/>
        <w:rPr>
          <w:sz w:val="24"/>
          <w:szCs w:val="24"/>
        </w:rPr>
      </w:pPr>
      <w:r w:rsidRPr="00E743BE">
        <w:rPr>
          <w:sz w:val="24"/>
          <w:szCs w:val="24"/>
        </w:rPr>
        <w:t>ремонт автомобиля – 19 240,00 рублей</w:t>
      </w:r>
    </w:p>
    <w:p w:rsidR="00B957D1" w:rsidRPr="00E743BE" w:rsidRDefault="00B957D1" w:rsidP="00B957D1">
      <w:pPr>
        <w:pStyle w:val="210"/>
        <w:tabs>
          <w:tab w:val="left" w:pos="426"/>
        </w:tabs>
        <w:jc w:val="both"/>
        <w:rPr>
          <w:sz w:val="24"/>
          <w:szCs w:val="24"/>
        </w:rPr>
      </w:pPr>
      <w:proofErr w:type="spellStart"/>
      <w:r w:rsidRPr="00E743BE">
        <w:rPr>
          <w:sz w:val="24"/>
          <w:szCs w:val="24"/>
        </w:rPr>
        <w:t>шиномонтаж</w:t>
      </w:r>
      <w:proofErr w:type="spellEnd"/>
      <w:r w:rsidRPr="00E743BE">
        <w:rPr>
          <w:sz w:val="24"/>
          <w:szCs w:val="24"/>
        </w:rPr>
        <w:t xml:space="preserve"> автомобиля – 230,00 рублей</w:t>
      </w:r>
    </w:p>
    <w:p w:rsidR="00B957D1" w:rsidRPr="00E743BE" w:rsidRDefault="00B957D1" w:rsidP="00B957D1">
      <w:pPr>
        <w:pStyle w:val="210"/>
        <w:tabs>
          <w:tab w:val="left" w:pos="426"/>
        </w:tabs>
        <w:jc w:val="both"/>
        <w:rPr>
          <w:sz w:val="24"/>
          <w:szCs w:val="24"/>
        </w:rPr>
      </w:pPr>
      <w:r w:rsidRPr="00E743BE">
        <w:rPr>
          <w:sz w:val="24"/>
          <w:szCs w:val="24"/>
        </w:rPr>
        <w:t xml:space="preserve">текущий ремонт автомобильных дорог общего пользования местного значения- </w:t>
      </w:r>
    </w:p>
    <w:p w:rsidR="00B957D1" w:rsidRPr="00E743BE" w:rsidRDefault="00B957D1" w:rsidP="00B957D1">
      <w:pPr>
        <w:pStyle w:val="210"/>
        <w:tabs>
          <w:tab w:val="left" w:pos="426"/>
        </w:tabs>
        <w:jc w:val="both"/>
        <w:rPr>
          <w:sz w:val="24"/>
          <w:szCs w:val="24"/>
        </w:rPr>
      </w:pPr>
      <w:r w:rsidRPr="00E743BE">
        <w:rPr>
          <w:sz w:val="24"/>
          <w:szCs w:val="24"/>
        </w:rPr>
        <w:t xml:space="preserve">  3 725 701,42 рубля </w:t>
      </w:r>
    </w:p>
    <w:p w:rsidR="00B957D1" w:rsidRPr="00E743BE" w:rsidRDefault="00B957D1" w:rsidP="00B957D1">
      <w:pPr>
        <w:pStyle w:val="210"/>
        <w:tabs>
          <w:tab w:val="left" w:pos="426"/>
        </w:tabs>
        <w:jc w:val="both"/>
        <w:rPr>
          <w:sz w:val="24"/>
          <w:szCs w:val="24"/>
        </w:rPr>
      </w:pPr>
      <w:r w:rsidRPr="00E743BE">
        <w:rPr>
          <w:sz w:val="24"/>
          <w:szCs w:val="24"/>
        </w:rPr>
        <w:t>расчистка дорог от снега – 140 400,00 рублей</w:t>
      </w:r>
    </w:p>
    <w:p w:rsidR="00B957D1" w:rsidRPr="00E743BE" w:rsidRDefault="00B957D1" w:rsidP="00B957D1">
      <w:pPr>
        <w:pStyle w:val="210"/>
        <w:tabs>
          <w:tab w:val="left" w:pos="426"/>
        </w:tabs>
        <w:jc w:val="both"/>
        <w:rPr>
          <w:sz w:val="24"/>
          <w:szCs w:val="24"/>
        </w:rPr>
      </w:pPr>
      <w:r w:rsidRPr="00E743BE">
        <w:rPr>
          <w:sz w:val="24"/>
          <w:szCs w:val="24"/>
        </w:rPr>
        <w:t>установка ограждения кладбища – 24 000,00 рублей</w:t>
      </w:r>
    </w:p>
    <w:p w:rsidR="00B957D1" w:rsidRPr="00E743BE" w:rsidRDefault="00B957D1" w:rsidP="00B957D1">
      <w:pPr>
        <w:pStyle w:val="210"/>
        <w:tabs>
          <w:tab w:val="left" w:pos="426"/>
        </w:tabs>
        <w:jc w:val="both"/>
        <w:rPr>
          <w:sz w:val="24"/>
          <w:szCs w:val="24"/>
        </w:rPr>
      </w:pPr>
      <w:r w:rsidRPr="00E743BE">
        <w:rPr>
          <w:sz w:val="24"/>
          <w:szCs w:val="24"/>
        </w:rPr>
        <w:t>зарядка огнетушителей – 2 322,24 рублей</w:t>
      </w:r>
    </w:p>
    <w:p w:rsidR="00B957D1" w:rsidRPr="00E743BE" w:rsidRDefault="00B957D1" w:rsidP="00B957D1">
      <w:pPr>
        <w:pStyle w:val="210"/>
        <w:tabs>
          <w:tab w:val="left" w:pos="426"/>
        </w:tabs>
        <w:jc w:val="both"/>
        <w:rPr>
          <w:sz w:val="24"/>
          <w:szCs w:val="24"/>
        </w:rPr>
      </w:pPr>
      <w:r w:rsidRPr="00E743BE">
        <w:rPr>
          <w:sz w:val="24"/>
          <w:szCs w:val="24"/>
        </w:rPr>
        <w:t xml:space="preserve">определение напряжения на башне </w:t>
      </w:r>
      <w:proofErr w:type="spellStart"/>
      <w:r w:rsidRPr="00E743BE">
        <w:rPr>
          <w:sz w:val="24"/>
          <w:szCs w:val="24"/>
        </w:rPr>
        <w:t>Рожновского</w:t>
      </w:r>
      <w:proofErr w:type="spellEnd"/>
      <w:r w:rsidRPr="00E743BE">
        <w:rPr>
          <w:sz w:val="24"/>
          <w:szCs w:val="24"/>
        </w:rPr>
        <w:t xml:space="preserve">  - 2 618,25 рублей</w:t>
      </w:r>
    </w:p>
    <w:p w:rsidR="00B957D1" w:rsidRPr="00E743BE" w:rsidRDefault="00B957D1" w:rsidP="00B957D1">
      <w:pPr>
        <w:pStyle w:val="210"/>
        <w:tabs>
          <w:tab w:val="left" w:pos="426"/>
        </w:tabs>
        <w:jc w:val="both"/>
        <w:rPr>
          <w:b/>
          <w:sz w:val="24"/>
          <w:szCs w:val="24"/>
        </w:rPr>
      </w:pPr>
      <w:r w:rsidRPr="00E743BE">
        <w:rPr>
          <w:sz w:val="24"/>
          <w:szCs w:val="24"/>
        </w:rPr>
        <w:t xml:space="preserve"> </w:t>
      </w:r>
      <w:r w:rsidRPr="00E743BE">
        <w:rPr>
          <w:b/>
          <w:sz w:val="24"/>
          <w:szCs w:val="24"/>
        </w:rPr>
        <w:t>ст. 226 «Прочие работы</w:t>
      </w:r>
      <w:proofErr w:type="gramStart"/>
      <w:r w:rsidRPr="00E743BE">
        <w:rPr>
          <w:b/>
          <w:sz w:val="24"/>
          <w:szCs w:val="24"/>
        </w:rPr>
        <w:t xml:space="preserve"> ,</w:t>
      </w:r>
      <w:proofErr w:type="gramEnd"/>
      <w:r w:rsidRPr="00E743BE">
        <w:rPr>
          <w:b/>
          <w:sz w:val="24"/>
          <w:szCs w:val="24"/>
        </w:rPr>
        <w:t xml:space="preserve">  услуги»  всего 132 595,75 рублей</w:t>
      </w:r>
    </w:p>
    <w:p w:rsidR="00B957D1" w:rsidRPr="00E743BE" w:rsidRDefault="00B957D1" w:rsidP="00B957D1">
      <w:pPr>
        <w:pStyle w:val="210"/>
        <w:tabs>
          <w:tab w:val="left" w:pos="426"/>
        </w:tabs>
        <w:jc w:val="both"/>
        <w:rPr>
          <w:sz w:val="24"/>
          <w:szCs w:val="24"/>
        </w:rPr>
      </w:pPr>
      <w:r w:rsidRPr="00E743BE">
        <w:rPr>
          <w:sz w:val="24"/>
          <w:szCs w:val="24"/>
        </w:rPr>
        <w:t xml:space="preserve">в том числе: </w:t>
      </w:r>
    </w:p>
    <w:p w:rsidR="00B957D1" w:rsidRPr="00E743BE" w:rsidRDefault="00B957D1" w:rsidP="00B957D1">
      <w:pPr>
        <w:pStyle w:val="210"/>
        <w:tabs>
          <w:tab w:val="left" w:pos="426"/>
        </w:tabs>
        <w:jc w:val="both"/>
        <w:rPr>
          <w:sz w:val="24"/>
          <w:szCs w:val="24"/>
        </w:rPr>
      </w:pPr>
      <w:r w:rsidRPr="00E743BE">
        <w:rPr>
          <w:sz w:val="24"/>
          <w:szCs w:val="24"/>
        </w:rPr>
        <w:t>поздравления в газету – 2 700,00 рублей</w:t>
      </w:r>
    </w:p>
    <w:p w:rsidR="00B957D1" w:rsidRPr="00E743BE" w:rsidRDefault="00B957D1" w:rsidP="00B957D1">
      <w:pPr>
        <w:pStyle w:val="210"/>
        <w:tabs>
          <w:tab w:val="left" w:pos="426"/>
        </w:tabs>
        <w:jc w:val="both"/>
        <w:rPr>
          <w:sz w:val="24"/>
          <w:szCs w:val="24"/>
        </w:rPr>
      </w:pPr>
      <w:r w:rsidRPr="00E743BE">
        <w:rPr>
          <w:sz w:val="24"/>
          <w:szCs w:val="24"/>
        </w:rPr>
        <w:t>подписка – 5 237,00 рублей</w:t>
      </w:r>
    </w:p>
    <w:p w:rsidR="00B957D1" w:rsidRPr="00E743BE" w:rsidRDefault="00B957D1" w:rsidP="00B957D1">
      <w:pPr>
        <w:pStyle w:val="210"/>
        <w:tabs>
          <w:tab w:val="left" w:pos="426"/>
        </w:tabs>
        <w:jc w:val="both"/>
        <w:rPr>
          <w:sz w:val="24"/>
          <w:szCs w:val="24"/>
        </w:rPr>
      </w:pPr>
      <w:r w:rsidRPr="00E743BE">
        <w:rPr>
          <w:sz w:val="24"/>
          <w:szCs w:val="24"/>
        </w:rPr>
        <w:lastRenderedPageBreak/>
        <w:t>медицинские услуги 1 974,00 рублей</w:t>
      </w:r>
    </w:p>
    <w:p w:rsidR="00B957D1" w:rsidRPr="00E743BE" w:rsidRDefault="00B957D1" w:rsidP="00B957D1">
      <w:pPr>
        <w:pStyle w:val="210"/>
        <w:tabs>
          <w:tab w:val="left" w:pos="426"/>
        </w:tabs>
        <w:jc w:val="both"/>
        <w:rPr>
          <w:sz w:val="24"/>
          <w:szCs w:val="24"/>
        </w:rPr>
      </w:pPr>
      <w:r w:rsidRPr="00E743BE">
        <w:rPr>
          <w:sz w:val="24"/>
          <w:szCs w:val="24"/>
        </w:rPr>
        <w:t>страхование автомобиля – 3 911,85 рублей</w:t>
      </w:r>
    </w:p>
    <w:p w:rsidR="00B957D1" w:rsidRPr="00E743BE" w:rsidRDefault="00B957D1" w:rsidP="00B957D1">
      <w:pPr>
        <w:pStyle w:val="210"/>
        <w:tabs>
          <w:tab w:val="left" w:pos="426"/>
        </w:tabs>
        <w:jc w:val="both"/>
        <w:rPr>
          <w:sz w:val="24"/>
          <w:szCs w:val="24"/>
        </w:rPr>
      </w:pPr>
      <w:r w:rsidRPr="00E743BE">
        <w:rPr>
          <w:sz w:val="24"/>
          <w:szCs w:val="24"/>
        </w:rPr>
        <w:t>установка программ, тестирование и сопровождение ЭВМ – 17 000,00 рублей</w:t>
      </w:r>
    </w:p>
    <w:p w:rsidR="00B957D1" w:rsidRPr="00E743BE" w:rsidRDefault="00B957D1" w:rsidP="00B957D1">
      <w:pPr>
        <w:pStyle w:val="210"/>
        <w:tabs>
          <w:tab w:val="left" w:pos="426"/>
        </w:tabs>
        <w:jc w:val="both"/>
        <w:rPr>
          <w:sz w:val="24"/>
          <w:szCs w:val="24"/>
        </w:rPr>
      </w:pPr>
      <w:r w:rsidRPr="00E743BE">
        <w:rPr>
          <w:sz w:val="24"/>
          <w:szCs w:val="24"/>
        </w:rPr>
        <w:t>оплата по договорам гражданско-правового характера- 91 400,40 рублей</w:t>
      </w:r>
    </w:p>
    <w:p w:rsidR="00B957D1" w:rsidRPr="00E743BE" w:rsidRDefault="00B957D1" w:rsidP="00B957D1">
      <w:pPr>
        <w:pStyle w:val="210"/>
        <w:tabs>
          <w:tab w:val="left" w:pos="426"/>
        </w:tabs>
        <w:jc w:val="both"/>
        <w:rPr>
          <w:sz w:val="24"/>
          <w:szCs w:val="24"/>
        </w:rPr>
      </w:pPr>
      <w:r w:rsidRPr="00E743BE">
        <w:rPr>
          <w:sz w:val="24"/>
          <w:szCs w:val="24"/>
        </w:rPr>
        <w:t>проведение культурно-массовых мероприятий – 2 715,50 рублей</w:t>
      </w:r>
    </w:p>
    <w:p w:rsidR="00B957D1" w:rsidRPr="00E743BE" w:rsidRDefault="00B957D1" w:rsidP="00B957D1">
      <w:pPr>
        <w:pStyle w:val="210"/>
        <w:tabs>
          <w:tab w:val="left" w:pos="426"/>
        </w:tabs>
        <w:jc w:val="both"/>
        <w:rPr>
          <w:sz w:val="24"/>
          <w:szCs w:val="24"/>
        </w:rPr>
      </w:pPr>
      <w:r w:rsidRPr="00E743BE">
        <w:rPr>
          <w:sz w:val="24"/>
          <w:szCs w:val="24"/>
        </w:rPr>
        <w:t>изготовление электронного ключа – 1 100,00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антивируса – 1 074,00 рублей</w:t>
      </w:r>
    </w:p>
    <w:p w:rsidR="00B957D1" w:rsidRPr="00E743BE" w:rsidRDefault="00B957D1" w:rsidP="00B957D1">
      <w:pPr>
        <w:pStyle w:val="210"/>
        <w:tabs>
          <w:tab w:val="left" w:pos="426"/>
        </w:tabs>
        <w:jc w:val="both"/>
        <w:rPr>
          <w:sz w:val="24"/>
          <w:szCs w:val="24"/>
        </w:rPr>
      </w:pPr>
      <w:r w:rsidRPr="00E743BE">
        <w:rPr>
          <w:sz w:val="24"/>
          <w:szCs w:val="24"/>
        </w:rPr>
        <w:t xml:space="preserve">изготовление </w:t>
      </w:r>
      <w:proofErr w:type="spellStart"/>
      <w:r w:rsidRPr="00E743BE">
        <w:rPr>
          <w:sz w:val="24"/>
          <w:szCs w:val="24"/>
        </w:rPr>
        <w:t>похозяйственных</w:t>
      </w:r>
      <w:proofErr w:type="spellEnd"/>
      <w:r w:rsidRPr="00E743BE">
        <w:rPr>
          <w:sz w:val="24"/>
          <w:szCs w:val="24"/>
        </w:rPr>
        <w:t xml:space="preserve"> книг – 5 483,00 рублей</w:t>
      </w:r>
    </w:p>
    <w:p w:rsidR="00B957D1" w:rsidRPr="00E743BE" w:rsidRDefault="00B957D1" w:rsidP="00B957D1">
      <w:pPr>
        <w:pStyle w:val="210"/>
        <w:tabs>
          <w:tab w:val="left" w:pos="426"/>
        </w:tabs>
        <w:jc w:val="both"/>
        <w:rPr>
          <w:b/>
          <w:sz w:val="24"/>
          <w:szCs w:val="24"/>
        </w:rPr>
      </w:pPr>
      <w:r w:rsidRPr="00E743BE">
        <w:rPr>
          <w:b/>
          <w:sz w:val="24"/>
          <w:szCs w:val="24"/>
        </w:rPr>
        <w:t>ст. 251 «Перечисления другим бюджетам бюджетной системы Российской</w:t>
      </w:r>
    </w:p>
    <w:p w:rsidR="00B957D1" w:rsidRPr="00E743BE" w:rsidRDefault="00B957D1" w:rsidP="00B957D1">
      <w:pPr>
        <w:pStyle w:val="210"/>
        <w:tabs>
          <w:tab w:val="left" w:pos="426"/>
        </w:tabs>
        <w:jc w:val="both"/>
        <w:rPr>
          <w:b/>
          <w:sz w:val="24"/>
          <w:szCs w:val="24"/>
        </w:rPr>
      </w:pPr>
      <w:r w:rsidRPr="00E743BE">
        <w:rPr>
          <w:b/>
          <w:sz w:val="24"/>
          <w:szCs w:val="24"/>
        </w:rPr>
        <w:t xml:space="preserve">   Федерации» –  25 200 рублей</w:t>
      </w:r>
    </w:p>
    <w:p w:rsidR="00B957D1" w:rsidRPr="00E743BE" w:rsidRDefault="00B957D1" w:rsidP="00B957D1">
      <w:pPr>
        <w:pStyle w:val="210"/>
        <w:tabs>
          <w:tab w:val="left" w:pos="426"/>
        </w:tabs>
        <w:jc w:val="both"/>
        <w:rPr>
          <w:sz w:val="24"/>
          <w:szCs w:val="24"/>
        </w:rPr>
      </w:pPr>
      <w:r w:rsidRPr="00E743BE">
        <w:rPr>
          <w:sz w:val="24"/>
          <w:szCs w:val="24"/>
        </w:rPr>
        <w:t>трансферты по закупкам – 24 000,00 рублей</w:t>
      </w:r>
    </w:p>
    <w:p w:rsidR="00B957D1" w:rsidRPr="00E743BE" w:rsidRDefault="00B957D1" w:rsidP="00B957D1">
      <w:pPr>
        <w:pStyle w:val="210"/>
        <w:tabs>
          <w:tab w:val="left" w:pos="426"/>
        </w:tabs>
        <w:jc w:val="both"/>
        <w:rPr>
          <w:sz w:val="24"/>
          <w:szCs w:val="24"/>
        </w:rPr>
      </w:pPr>
      <w:r w:rsidRPr="00E743BE">
        <w:rPr>
          <w:sz w:val="24"/>
          <w:szCs w:val="24"/>
        </w:rPr>
        <w:t>архитектура – 1200 рублей</w:t>
      </w:r>
    </w:p>
    <w:p w:rsidR="00B957D1" w:rsidRPr="00E743BE" w:rsidRDefault="00B957D1" w:rsidP="00B957D1">
      <w:pPr>
        <w:pStyle w:val="210"/>
        <w:tabs>
          <w:tab w:val="left" w:pos="426"/>
        </w:tabs>
        <w:jc w:val="both"/>
        <w:rPr>
          <w:b/>
          <w:sz w:val="24"/>
          <w:szCs w:val="24"/>
        </w:rPr>
      </w:pPr>
      <w:r w:rsidRPr="00E743BE">
        <w:rPr>
          <w:b/>
          <w:sz w:val="24"/>
          <w:szCs w:val="24"/>
        </w:rPr>
        <w:t>ст. 290 « Прочие расходы» - 149 151,15 рублей</w:t>
      </w:r>
    </w:p>
    <w:p w:rsidR="00B957D1" w:rsidRPr="00E743BE" w:rsidRDefault="00B957D1" w:rsidP="00B957D1">
      <w:pPr>
        <w:pStyle w:val="210"/>
        <w:tabs>
          <w:tab w:val="left" w:pos="426"/>
        </w:tabs>
        <w:jc w:val="both"/>
        <w:rPr>
          <w:sz w:val="24"/>
          <w:szCs w:val="24"/>
        </w:rPr>
      </w:pPr>
      <w:r w:rsidRPr="00E743BE">
        <w:rPr>
          <w:sz w:val="24"/>
          <w:szCs w:val="24"/>
        </w:rPr>
        <w:t xml:space="preserve">  налог на имущество  - 24 166,00 рублей</w:t>
      </w:r>
    </w:p>
    <w:p w:rsidR="00B957D1" w:rsidRPr="00E743BE" w:rsidRDefault="00B957D1" w:rsidP="00B957D1">
      <w:pPr>
        <w:pStyle w:val="210"/>
        <w:tabs>
          <w:tab w:val="left" w:pos="426"/>
        </w:tabs>
        <w:jc w:val="both"/>
        <w:rPr>
          <w:sz w:val="24"/>
          <w:szCs w:val="24"/>
        </w:rPr>
      </w:pPr>
      <w:r w:rsidRPr="00E743BE">
        <w:rPr>
          <w:sz w:val="24"/>
          <w:szCs w:val="24"/>
        </w:rPr>
        <w:t>земельный налог – 14 371,00 рублей</w:t>
      </w:r>
    </w:p>
    <w:p w:rsidR="00B957D1" w:rsidRPr="00E743BE" w:rsidRDefault="00B957D1" w:rsidP="00B957D1">
      <w:pPr>
        <w:pStyle w:val="210"/>
        <w:tabs>
          <w:tab w:val="left" w:pos="426"/>
        </w:tabs>
        <w:jc w:val="both"/>
        <w:rPr>
          <w:sz w:val="24"/>
          <w:szCs w:val="24"/>
        </w:rPr>
      </w:pPr>
      <w:r w:rsidRPr="00E743BE">
        <w:rPr>
          <w:sz w:val="24"/>
          <w:szCs w:val="24"/>
        </w:rPr>
        <w:t>уплата налога на прибыль и НДС -8 862,00 рублей</w:t>
      </w:r>
    </w:p>
    <w:p w:rsidR="00B957D1" w:rsidRPr="00E743BE" w:rsidRDefault="00B957D1" w:rsidP="00B957D1">
      <w:pPr>
        <w:pStyle w:val="210"/>
        <w:tabs>
          <w:tab w:val="left" w:pos="426"/>
        </w:tabs>
        <w:jc w:val="both"/>
        <w:rPr>
          <w:sz w:val="24"/>
          <w:szCs w:val="24"/>
        </w:rPr>
      </w:pPr>
      <w:r w:rsidRPr="00E743BE">
        <w:rPr>
          <w:sz w:val="24"/>
          <w:szCs w:val="24"/>
        </w:rPr>
        <w:t xml:space="preserve"> уплата членских взносов в ассоциацию – 1 161,00 рублей</w:t>
      </w:r>
    </w:p>
    <w:p w:rsidR="00B957D1" w:rsidRPr="00E743BE" w:rsidRDefault="00B957D1" w:rsidP="00B957D1">
      <w:pPr>
        <w:pStyle w:val="210"/>
        <w:tabs>
          <w:tab w:val="left" w:pos="426"/>
        </w:tabs>
        <w:jc w:val="both"/>
        <w:rPr>
          <w:sz w:val="24"/>
          <w:szCs w:val="24"/>
        </w:rPr>
      </w:pPr>
      <w:r w:rsidRPr="00E743BE">
        <w:rPr>
          <w:sz w:val="24"/>
          <w:szCs w:val="24"/>
        </w:rPr>
        <w:t>уплата пеней – 591,15 рублей</w:t>
      </w:r>
    </w:p>
    <w:p w:rsidR="00B957D1" w:rsidRPr="00E743BE" w:rsidRDefault="00B957D1" w:rsidP="00B957D1">
      <w:pPr>
        <w:pStyle w:val="210"/>
        <w:tabs>
          <w:tab w:val="left" w:pos="426"/>
        </w:tabs>
        <w:jc w:val="both"/>
        <w:rPr>
          <w:sz w:val="24"/>
          <w:szCs w:val="24"/>
        </w:rPr>
      </w:pPr>
      <w:r w:rsidRPr="00E743BE">
        <w:rPr>
          <w:sz w:val="24"/>
          <w:szCs w:val="24"/>
        </w:rPr>
        <w:t>оплата штрафа ГИБДД – 100 000рублей</w:t>
      </w:r>
    </w:p>
    <w:p w:rsidR="00B957D1" w:rsidRPr="00E743BE" w:rsidRDefault="00B957D1" w:rsidP="00B957D1">
      <w:pPr>
        <w:pStyle w:val="210"/>
        <w:tabs>
          <w:tab w:val="left" w:pos="426"/>
        </w:tabs>
        <w:jc w:val="both"/>
        <w:rPr>
          <w:b/>
          <w:sz w:val="24"/>
          <w:szCs w:val="24"/>
        </w:rPr>
      </w:pPr>
      <w:r w:rsidRPr="00E743BE">
        <w:rPr>
          <w:b/>
          <w:sz w:val="24"/>
          <w:szCs w:val="24"/>
        </w:rPr>
        <w:t>ст.310»Увеличение стоимости основных средств – 13 597,00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бензопилы– 13 597,00 рублей</w:t>
      </w:r>
    </w:p>
    <w:p w:rsidR="00B957D1" w:rsidRPr="00E743BE" w:rsidRDefault="00B957D1" w:rsidP="00B957D1">
      <w:pPr>
        <w:pStyle w:val="210"/>
        <w:tabs>
          <w:tab w:val="left" w:pos="426"/>
        </w:tabs>
        <w:jc w:val="both"/>
        <w:rPr>
          <w:b/>
          <w:sz w:val="24"/>
          <w:szCs w:val="24"/>
        </w:rPr>
      </w:pPr>
      <w:r w:rsidRPr="00E743BE">
        <w:rPr>
          <w:b/>
          <w:sz w:val="24"/>
          <w:szCs w:val="24"/>
        </w:rPr>
        <w:t xml:space="preserve">ст. 340 « Увеличение стоимости материальных запасов»  всего </w:t>
      </w:r>
    </w:p>
    <w:p w:rsidR="00B957D1" w:rsidRPr="00E743BE" w:rsidRDefault="00B957D1" w:rsidP="00B957D1">
      <w:pPr>
        <w:pStyle w:val="210"/>
        <w:tabs>
          <w:tab w:val="left" w:pos="426"/>
        </w:tabs>
        <w:jc w:val="both"/>
        <w:rPr>
          <w:b/>
          <w:sz w:val="24"/>
          <w:szCs w:val="24"/>
        </w:rPr>
      </w:pPr>
      <w:r w:rsidRPr="00E743BE">
        <w:rPr>
          <w:b/>
          <w:sz w:val="24"/>
          <w:szCs w:val="24"/>
        </w:rPr>
        <w:t>– 129 206,47рублей</w:t>
      </w:r>
    </w:p>
    <w:p w:rsidR="00B957D1" w:rsidRPr="00E743BE" w:rsidRDefault="00B957D1" w:rsidP="00B957D1">
      <w:pPr>
        <w:pStyle w:val="210"/>
        <w:tabs>
          <w:tab w:val="left" w:pos="426"/>
        </w:tabs>
        <w:jc w:val="both"/>
        <w:rPr>
          <w:sz w:val="24"/>
          <w:szCs w:val="24"/>
        </w:rPr>
      </w:pPr>
      <w:r w:rsidRPr="00E743BE">
        <w:rPr>
          <w:sz w:val="24"/>
          <w:szCs w:val="24"/>
        </w:rPr>
        <w:t>в том числе:</w:t>
      </w:r>
    </w:p>
    <w:p w:rsidR="00B957D1" w:rsidRPr="00E743BE" w:rsidRDefault="00B957D1" w:rsidP="00B957D1">
      <w:pPr>
        <w:pStyle w:val="210"/>
        <w:tabs>
          <w:tab w:val="left" w:pos="426"/>
        </w:tabs>
        <w:jc w:val="both"/>
        <w:rPr>
          <w:sz w:val="24"/>
          <w:szCs w:val="24"/>
        </w:rPr>
      </w:pPr>
      <w:r w:rsidRPr="00E743BE">
        <w:rPr>
          <w:sz w:val="24"/>
          <w:szCs w:val="24"/>
        </w:rPr>
        <w:t xml:space="preserve"> ГСМ –  53 793,10 рублей</w:t>
      </w:r>
    </w:p>
    <w:p w:rsidR="00B957D1" w:rsidRPr="00E743BE" w:rsidRDefault="00B957D1" w:rsidP="00B957D1">
      <w:pPr>
        <w:pStyle w:val="210"/>
        <w:tabs>
          <w:tab w:val="left" w:pos="426"/>
        </w:tabs>
        <w:jc w:val="both"/>
        <w:rPr>
          <w:sz w:val="24"/>
          <w:szCs w:val="24"/>
        </w:rPr>
      </w:pPr>
      <w:r w:rsidRPr="00E743BE">
        <w:rPr>
          <w:sz w:val="24"/>
          <w:szCs w:val="24"/>
        </w:rPr>
        <w:t>канцелярские и хозяйственные товары -  2 024,35 рублей</w:t>
      </w:r>
    </w:p>
    <w:p w:rsidR="00B957D1" w:rsidRPr="00E743BE" w:rsidRDefault="00B957D1" w:rsidP="00B957D1">
      <w:pPr>
        <w:pStyle w:val="210"/>
        <w:tabs>
          <w:tab w:val="left" w:pos="426"/>
        </w:tabs>
        <w:jc w:val="both"/>
        <w:rPr>
          <w:sz w:val="24"/>
          <w:szCs w:val="24"/>
        </w:rPr>
      </w:pPr>
      <w:r w:rsidRPr="00E743BE">
        <w:rPr>
          <w:sz w:val="24"/>
          <w:szCs w:val="24"/>
        </w:rPr>
        <w:t>запчасти для автомобиля  – 20 287,00 рублей</w:t>
      </w:r>
    </w:p>
    <w:p w:rsidR="00B957D1" w:rsidRPr="00E743BE" w:rsidRDefault="00B957D1" w:rsidP="00B957D1">
      <w:pPr>
        <w:pStyle w:val="210"/>
        <w:tabs>
          <w:tab w:val="left" w:pos="426"/>
        </w:tabs>
        <w:jc w:val="both"/>
        <w:rPr>
          <w:sz w:val="24"/>
          <w:szCs w:val="24"/>
        </w:rPr>
      </w:pPr>
      <w:proofErr w:type="spellStart"/>
      <w:r w:rsidRPr="00E743BE">
        <w:rPr>
          <w:sz w:val="24"/>
          <w:szCs w:val="24"/>
        </w:rPr>
        <w:t>хозтовары</w:t>
      </w:r>
      <w:proofErr w:type="spellEnd"/>
      <w:r w:rsidRPr="00E743BE">
        <w:rPr>
          <w:sz w:val="24"/>
          <w:szCs w:val="24"/>
        </w:rPr>
        <w:t xml:space="preserve"> – 7 116,02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мемориальной доски для аллеи Славы – 9 887,00</w:t>
      </w:r>
    </w:p>
    <w:p w:rsidR="00B957D1" w:rsidRPr="00E743BE" w:rsidRDefault="00B957D1" w:rsidP="00B957D1">
      <w:pPr>
        <w:pStyle w:val="210"/>
        <w:tabs>
          <w:tab w:val="left" w:pos="426"/>
        </w:tabs>
        <w:jc w:val="both"/>
        <w:rPr>
          <w:sz w:val="24"/>
          <w:szCs w:val="24"/>
        </w:rPr>
      </w:pPr>
      <w:r w:rsidRPr="00E743BE">
        <w:rPr>
          <w:sz w:val="24"/>
          <w:szCs w:val="24"/>
        </w:rPr>
        <w:t>приобретение масла для бензопилы – 608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ламп для уличного освещения – 3 680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пушки для отопления клуба – 10 400,00 рублей</w:t>
      </w:r>
    </w:p>
    <w:p w:rsidR="00B957D1" w:rsidRPr="00E743BE" w:rsidRDefault="00B957D1" w:rsidP="00B957D1">
      <w:pPr>
        <w:pStyle w:val="210"/>
        <w:tabs>
          <w:tab w:val="left" w:pos="426"/>
        </w:tabs>
        <w:jc w:val="both"/>
        <w:rPr>
          <w:sz w:val="24"/>
          <w:szCs w:val="24"/>
        </w:rPr>
      </w:pPr>
      <w:r w:rsidRPr="00E743BE">
        <w:rPr>
          <w:sz w:val="24"/>
          <w:szCs w:val="24"/>
        </w:rPr>
        <w:t xml:space="preserve">приобретение пожарных </w:t>
      </w:r>
      <w:proofErr w:type="spellStart"/>
      <w:r w:rsidRPr="00E743BE">
        <w:rPr>
          <w:sz w:val="24"/>
          <w:szCs w:val="24"/>
        </w:rPr>
        <w:t>извещателей</w:t>
      </w:r>
      <w:proofErr w:type="spellEnd"/>
      <w:r w:rsidRPr="00E743BE">
        <w:rPr>
          <w:sz w:val="24"/>
          <w:szCs w:val="24"/>
        </w:rPr>
        <w:t xml:space="preserve"> – 1 300,00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пожарного щита – 4 740,00 рублей</w:t>
      </w:r>
    </w:p>
    <w:p w:rsidR="00B957D1" w:rsidRPr="00E743BE" w:rsidRDefault="00B957D1" w:rsidP="00B957D1">
      <w:pPr>
        <w:pStyle w:val="210"/>
        <w:tabs>
          <w:tab w:val="left" w:pos="426"/>
        </w:tabs>
        <w:jc w:val="both"/>
        <w:rPr>
          <w:sz w:val="24"/>
          <w:szCs w:val="24"/>
        </w:rPr>
      </w:pPr>
      <w:r w:rsidRPr="00E743BE">
        <w:rPr>
          <w:sz w:val="24"/>
          <w:szCs w:val="24"/>
        </w:rPr>
        <w:t>стройматериалы – 13 391,00 рублей</w:t>
      </w:r>
    </w:p>
    <w:p w:rsidR="00B957D1" w:rsidRPr="00E743BE" w:rsidRDefault="00B957D1" w:rsidP="00B957D1">
      <w:pPr>
        <w:pStyle w:val="210"/>
        <w:tabs>
          <w:tab w:val="left" w:pos="426"/>
        </w:tabs>
        <w:jc w:val="both"/>
        <w:rPr>
          <w:sz w:val="24"/>
          <w:szCs w:val="24"/>
        </w:rPr>
      </w:pPr>
      <w:r w:rsidRPr="00E743BE">
        <w:rPr>
          <w:sz w:val="24"/>
          <w:szCs w:val="24"/>
        </w:rPr>
        <w:t>приобретение ламп «Летучая мышь» для ВУС – 1 980,00рублей</w:t>
      </w:r>
    </w:p>
    <w:p w:rsidR="00B957D1" w:rsidRPr="00E743BE" w:rsidRDefault="00B957D1" w:rsidP="00B957D1">
      <w:pPr>
        <w:spacing w:line="360" w:lineRule="auto"/>
        <w:ind w:firstLine="709"/>
        <w:jc w:val="both"/>
        <w:rPr>
          <w:rFonts w:ascii="Times New Roman" w:hAnsi="Times New Roman" w:cs="Times New Roman"/>
          <w:b/>
          <w:sz w:val="24"/>
          <w:szCs w:val="24"/>
        </w:rPr>
      </w:pPr>
      <w:r w:rsidRPr="00E743BE">
        <w:rPr>
          <w:rFonts w:ascii="Times New Roman" w:hAnsi="Times New Roman" w:cs="Times New Roman"/>
          <w:b/>
          <w:sz w:val="24"/>
          <w:szCs w:val="24"/>
        </w:rPr>
        <w:t xml:space="preserve">                                   Выводы и предложения:</w:t>
      </w:r>
    </w:p>
    <w:p w:rsidR="00B957D1" w:rsidRPr="00E743BE" w:rsidRDefault="00B957D1" w:rsidP="00B957D1">
      <w:pPr>
        <w:pStyle w:val="ac"/>
        <w:spacing w:before="0" w:beforeAutospacing="0" w:after="0" w:afterAutospacing="0" w:line="360" w:lineRule="auto"/>
        <w:jc w:val="both"/>
      </w:pPr>
      <w:r w:rsidRPr="00E743BE">
        <w:t xml:space="preserve">     Ревизионная комиссия Дмитриевского сельского поселения считает, что  проведенный анализ исполнения бюджета  Дмитриевского сельского поселения  за 2018 год представляет основания для выражения независимого мнения о его достоверности и соответствия </w:t>
      </w:r>
      <w:proofErr w:type="gramStart"/>
      <w:r w:rsidRPr="00E743BE">
        <w:t>порядку ведения бюджетного учета исполнения бюджета</w:t>
      </w:r>
      <w:proofErr w:type="gramEnd"/>
      <w:r w:rsidRPr="00E743BE">
        <w:t xml:space="preserve"> законодательству РФ.</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В целом работу администрации по исполнению бюджета   Дмитриевского сельского поселения  можно признать удовлетворительной. </w:t>
      </w:r>
    </w:p>
    <w:p w:rsidR="00B957D1" w:rsidRPr="00E743BE" w:rsidRDefault="00B957D1" w:rsidP="00B957D1">
      <w:pPr>
        <w:pStyle w:val="ac"/>
        <w:spacing w:before="0" w:beforeAutospacing="0" w:after="0" w:afterAutospacing="0" w:line="360" w:lineRule="auto"/>
        <w:ind w:firstLine="709"/>
        <w:jc w:val="both"/>
      </w:pPr>
      <w:r w:rsidRPr="00E743BE">
        <w:t>По результатам проведения внешней проверки годового отчета об исполнении бюджета  Дмитриевского сельского поселения  за 2018 год рекомендовано:</w:t>
      </w:r>
    </w:p>
    <w:p w:rsidR="00B957D1" w:rsidRPr="00E743BE" w:rsidRDefault="00B957D1" w:rsidP="00B957D1">
      <w:pPr>
        <w:spacing w:line="360" w:lineRule="auto"/>
        <w:ind w:firstLine="709"/>
        <w:jc w:val="both"/>
        <w:rPr>
          <w:rFonts w:ascii="Times New Roman" w:hAnsi="Times New Roman" w:cs="Times New Roman"/>
          <w:sz w:val="24"/>
          <w:szCs w:val="24"/>
        </w:rPr>
      </w:pPr>
      <w:r w:rsidRPr="00E743BE">
        <w:rPr>
          <w:rFonts w:ascii="Times New Roman" w:hAnsi="Times New Roman" w:cs="Times New Roman"/>
          <w:sz w:val="24"/>
          <w:szCs w:val="24"/>
        </w:rPr>
        <w:t xml:space="preserve">1. Главе администрации и главному бухгалтеру поселения  в целях увеличения доходов местного бюджета, а также организации контроля начисления и поступления земельного налога и налога на имущество физических лиц необходимо предусмотреть: </w:t>
      </w:r>
    </w:p>
    <w:p w:rsidR="00B957D1" w:rsidRPr="00E743BE" w:rsidRDefault="00B957D1" w:rsidP="00B957D1">
      <w:pPr>
        <w:spacing w:line="360" w:lineRule="auto"/>
        <w:jc w:val="both"/>
        <w:rPr>
          <w:rFonts w:ascii="Times New Roman" w:hAnsi="Times New Roman" w:cs="Times New Roman"/>
          <w:sz w:val="24"/>
          <w:szCs w:val="24"/>
        </w:rPr>
      </w:pPr>
      <w:r w:rsidRPr="00E743BE">
        <w:rPr>
          <w:rFonts w:ascii="Times New Roman" w:hAnsi="Times New Roman" w:cs="Times New Roman"/>
          <w:sz w:val="24"/>
          <w:szCs w:val="24"/>
        </w:rPr>
        <w:lastRenderedPageBreak/>
        <w:t xml:space="preserve">-  для обеспечения полноты учета налогоплательщиков представляется целесообразным проведение работы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  </w:t>
      </w:r>
    </w:p>
    <w:p w:rsidR="00B957D1" w:rsidRPr="00E743BE" w:rsidRDefault="00B957D1" w:rsidP="00B957D1">
      <w:pPr>
        <w:pStyle w:val="21"/>
        <w:ind w:firstLine="709"/>
        <w:rPr>
          <w:sz w:val="24"/>
          <w:szCs w:val="24"/>
        </w:rPr>
      </w:pPr>
      <w:r w:rsidRPr="00E743BE">
        <w:rPr>
          <w:sz w:val="24"/>
          <w:szCs w:val="24"/>
        </w:rPr>
        <w:t xml:space="preserve">- в целях сокращения и ликвидации недоимки, рекомендуется создание координационной комиссии с участием работников администрации, финансовых и налоговых органов и других заинтересованных структур. </w:t>
      </w:r>
    </w:p>
    <w:p w:rsidR="00B957D1" w:rsidRPr="00E743BE" w:rsidRDefault="00B957D1" w:rsidP="00AB7C72">
      <w:pPr>
        <w:pStyle w:val="21"/>
        <w:spacing w:line="240" w:lineRule="auto"/>
        <w:rPr>
          <w:sz w:val="24"/>
          <w:szCs w:val="24"/>
        </w:rPr>
      </w:pPr>
    </w:p>
    <w:p w:rsidR="00B957D1" w:rsidRPr="00E743BE" w:rsidRDefault="00B957D1" w:rsidP="00B957D1">
      <w:pPr>
        <w:pStyle w:val="21"/>
        <w:spacing w:line="240" w:lineRule="auto"/>
        <w:ind w:firstLine="709"/>
        <w:rPr>
          <w:sz w:val="24"/>
          <w:szCs w:val="24"/>
        </w:rPr>
      </w:pPr>
      <w:r w:rsidRPr="00E743BE">
        <w:rPr>
          <w:sz w:val="24"/>
          <w:szCs w:val="24"/>
        </w:rPr>
        <w:t xml:space="preserve">Председатель </w:t>
      </w:r>
      <w:proofErr w:type="gramStart"/>
      <w:r w:rsidRPr="00E743BE">
        <w:rPr>
          <w:sz w:val="24"/>
          <w:szCs w:val="24"/>
        </w:rPr>
        <w:t>ревизионной</w:t>
      </w:r>
      <w:proofErr w:type="gramEnd"/>
    </w:p>
    <w:p w:rsidR="00B957D1" w:rsidRPr="00E743BE" w:rsidRDefault="00B957D1" w:rsidP="00B957D1">
      <w:pPr>
        <w:pStyle w:val="21"/>
        <w:spacing w:line="240" w:lineRule="auto"/>
        <w:ind w:firstLine="709"/>
        <w:rPr>
          <w:sz w:val="24"/>
          <w:szCs w:val="24"/>
        </w:rPr>
      </w:pPr>
      <w:r w:rsidRPr="00E743BE">
        <w:rPr>
          <w:sz w:val="24"/>
          <w:szCs w:val="24"/>
        </w:rPr>
        <w:t>комиссии  Совета народных депутатов</w:t>
      </w:r>
    </w:p>
    <w:p w:rsidR="00B957D1" w:rsidRPr="00E743BE" w:rsidRDefault="00B957D1" w:rsidP="00B957D1">
      <w:pPr>
        <w:pStyle w:val="21"/>
        <w:spacing w:line="240" w:lineRule="auto"/>
        <w:ind w:firstLine="709"/>
        <w:rPr>
          <w:sz w:val="24"/>
          <w:szCs w:val="24"/>
        </w:rPr>
      </w:pPr>
      <w:r w:rsidRPr="00E743BE">
        <w:rPr>
          <w:sz w:val="24"/>
          <w:szCs w:val="24"/>
        </w:rPr>
        <w:t xml:space="preserve">Дмитриевского  сельского поселения                                             М.Г.Чернышева                                  </w:t>
      </w:r>
    </w:p>
    <w:p w:rsidR="00B957D1" w:rsidRPr="00E743BE" w:rsidRDefault="00B957D1" w:rsidP="00A45E20">
      <w:pPr>
        <w:spacing w:line="240" w:lineRule="auto"/>
        <w:jc w:val="both"/>
        <w:rPr>
          <w:rFonts w:ascii="Times New Roman" w:hAnsi="Times New Roman" w:cs="Times New Roman"/>
          <w:sz w:val="24"/>
          <w:szCs w:val="24"/>
        </w:rPr>
      </w:pPr>
    </w:p>
    <w:sectPr w:rsidR="00B957D1" w:rsidRPr="00E743BE" w:rsidSect="00FC77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A0154"/>
    <w:rsid w:val="000A19DA"/>
    <w:rsid w:val="000A2754"/>
    <w:rsid w:val="000A2A9C"/>
    <w:rsid w:val="000A437E"/>
    <w:rsid w:val="000A4480"/>
    <w:rsid w:val="000A5BC1"/>
    <w:rsid w:val="000A64D5"/>
    <w:rsid w:val="000A7EEE"/>
    <w:rsid w:val="000B1337"/>
    <w:rsid w:val="000B163D"/>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6A7"/>
    <w:rsid w:val="000F7A0B"/>
    <w:rsid w:val="00103270"/>
    <w:rsid w:val="00103604"/>
    <w:rsid w:val="00105D00"/>
    <w:rsid w:val="0010694D"/>
    <w:rsid w:val="001114CA"/>
    <w:rsid w:val="00112E51"/>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7B4F"/>
    <w:rsid w:val="002101AB"/>
    <w:rsid w:val="002109A3"/>
    <w:rsid w:val="00210ECA"/>
    <w:rsid w:val="00211249"/>
    <w:rsid w:val="0021361E"/>
    <w:rsid w:val="00214011"/>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5D13"/>
    <w:rsid w:val="002670F7"/>
    <w:rsid w:val="002704D0"/>
    <w:rsid w:val="00270B18"/>
    <w:rsid w:val="00273641"/>
    <w:rsid w:val="00274C21"/>
    <w:rsid w:val="00275EC2"/>
    <w:rsid w:val="00277C34"/>
    <w:rsid w:val="00280C9B"/>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3714"/>
    <w:rsid w:val="00383C1B"/>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5B9E"/>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A10"/>
    <w:rsid w:val="00714BBF"/>
    <w:rsid w:val="007152B6"/>
    <w:rsid w:val="007166C9"/>
    <w:rsid w:val="0071770D"/>
    <w:rsid w:val="007209F9"/>
    <w:rsid w:val="00720CAA"/>
    <w:rsid w:val="00721DA2"/>
    <w:rsid w:val="0072219F"/>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1ED6"/>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D28"/>
    <w:rsid w:val="00A25DA9"/>
    <w:rsid w:val="00A26EE5"/>
    <w:rsid w:val="00A27BA5"/>
    <w:rsid w:val="00A310D4"/>
    <w:rsid w:val="00A31528"/>
    <w:rsid w:val="00A3281D"/>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26C2"/>
    <w:rsid w:val="00A52E7C"/>
    <w:rsid w:val="00A5394C"/>
    <w:rsid w:val="00A54956"/>
    <w:rsid w:val="00A55DCA"/>
    <w:rsid w:val="00A56C7A"/>
    <w:rsid w:val="00A57631"/>
    <w:rsid w:val="00A577F5"/>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C72"/>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957D1"/>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696D"/>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474"/>
    <w:rsid w:val="00D846AA"/>
    <w:rsid w:val="00D8668F"/>
    <w:rsid w:val="00D86913"/>
    <w:rsid w:val="00D901F9"/>
    <w:rsid w:val="00D91A40"/>
    <w:rsid w:val="00D9237D"/>
    <w:rsid w:val="00D9692B"/>
    <w:rsid w:val="00D9760F"/>
    <w:rsid w:val="00D97EE3"/>
    <w:rsid w:val="00DA19DE"/>
    <w:rsid w:val="00DA2371"/>
    <w:rsid w:val="00DA3188"/>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6EF0"/>
    <w:rsid w:val="00E274A0"/>
    <w:rsid w:val="00E275F8"/>
    <w:rsid w:val="00E276D4"/>
    <w:rsid w:val="00E27AD8"/>
    <w:rsid w:val="00E30A6C"/>
    <w:rsid w:val="00E3148E"/>
    <w:rsid w:val="00E318D5"/>
    <w:rsid w:val="00E31FF7"/>
    <w:rsid w:val="00E32721"/>
    <w:rsid w:val="00E33AA8"/>
    <w:rsid w:val="00E33F9E"/>
    <w:rsid w:val="00E348F2"/>
    <w:rsid w:val="00E352DB"/>
    <w:rsid w:val="00E35F9F"/>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3B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4B93"/>
    <w:rsid w:val="00EB5978"/>
    <w:rsid w:val="00EB7D41"/>
    <w:rsid w:val="00EC0A2D"/>
    <w:rsid w:val="00EC11FE"/>
    <w:rsid w:val="00EC2F21"/>
    <w:rsid w:val="00EC42AB"/>
    <w:rsid w:val="00EC4A42"/>
    <w:rsid w:val="00EC4B1F"/>
    <w:rsid w:val="00EC67D0"/>
    <w:rsid w:val="00ED28A5"/>
    <w:rsid w:val="00ED3AE3"/>
    <w:rsid w:val="00ED4A7A"/>
    <w:rsid w:val="00ED5321"/>
    <w:rsid w:val="00ED5AF8"/>
    <w:rsid w:val="00ED63A0"/>
    <w:rsid w:val="00ED64F0"/>
    <w:rsid w:val="00EE0173"/>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0D4"/>
    <w:rsid w:val="00FC0DA2"/>
    <w:rsid w:val="00FC185D"/>
    <w:rsid w:val="00FC1CAA"/>
    <w:rsid w:val="00FC2DAC"/>
    <w:rsid w:val="00FC346E"/>
    <w:rsid w:val="00FC647B"/>
    <w:rsid w:val="00FC6F08"/>
    <w:rsid w:val="00FC7788"/>
    <w:rsid w:val="00FC7E4C"/>
    <w:rsid w:val="00FD0F4E"/>
    <w:rsid w:val="00FD3F66"/>
    <w:rsid w:val="00FD6294"/>
    <w:rsid w:val="00FE0285"/>
    <w:rsid w:val="00FE1CC5"/>
    <w:rsid w:val="00FE1F28"/>
    <w:rsid w:val="00FE7386"/>
    <w:rsid w:val="00FF0105"/>
    <w:rsid w:val="00FF0B31"/>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50"/>
  </w:style>
  <w:style w:type="paragraph" w:styleId="1">
    <w:name w:val="heading 1"/>
    <w:basedOn w:val="a"/>
    <w:next w:val="a"/>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50"/>
    <w:rPr>
      <w:rFonts w:ascii="Times New Roman" w:eastAsia="Times New Roman" w:hAnsi="Times New Roman" w:cs="Times New Roman"/>
      <w:b/>
      <w:sz w:val="24"/>
      <w:szCs w:val="20"/>
      <w:lang w:eastAsia="ru-RU"/>
    </w:rPr>
  </w:style>
  <w:style w:type="paragraph" w:styleId="a3">
    <w:name w:val="Title"/>
    <w:basedOn w:val="a"/>
    <w:link w:val="a4"/>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23A50"/>
    <w:rPr>
      <w:rFonts w:ascii="Times New Roman" w:eastAsia="Times New Roman" w:hAnsi="Times New Roman" w:cs="Times New Roman"/>
      <w:b/>
      <w:bCs/>
      <w:sz w:val="24"/>
      <w:szCs w:val="24"/>
      <w:lang w:eastAsia="ru-RU"/>
    </w:rPr>
  </w:style>
  <w:style w:type="paragraph" w:styleId="a5">
    <w:name w:val="Body Text"/>
    <w:basedOn w:val="a"/>
    <w:link w:val="a6"/>
    <w:unhideWhenUsed/>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23A50"/>
    <w:rPr>
      <w:rFonts w:ascii="Times New Roman" w:eastAsia="Times New Roman" w:hAnsi="Times New Roman" w:cs="Times New Roman"/>
      <w:sz w:val="28"/>
      <w:szCs w:val="20"/>
      <w:lang w:eastAsia="ru-RU"/>
    </w:rPr>
  </w:style>
  <w:style w:type="paragraph" w:styleId="a7">
    <w:name w:val="Body Text Indent"/>
    <w:basedOn w:val="a"/>
    <w:link w:val="a8"/>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C23A50"/>
    <w:rPr>
      <w:rFonts w:ascii="Times New Roman" w:eastAsia="Times New Roman" w:hAnsi="Times New Roman" w:cs="Times New Roman"/>
      <w:sz w:val="24"/>
      <w:szCs w:val="20"/>
      <w:lang w:eastAsia="ru-RU"/>
    </w:rPr>
  </w:style>
  <w:style w:type="paragraph" w:styleId="a9">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semiHidden/>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A45E20"/>
    <w:rPr>
      <w:rFonts w:ascii="Times New Roman" w:eastAsia="Times New Roman" w:hAnsi="Times New Roman" w:cs="Times New Roman"/>
      <w:b/>
      <w:sz w:val="26"/>
      <w:szCs w:val="20"/>
      <w:lang w:eastAsia="ru-RU"/>
    </w:rPr>
  </w:style>
  <w:style w:type="character" w:styleId="aa">
    <w:name w:val="Hyperlink"/>
    <w:semiHidden/>
    <w:unhideWhenUsed/>
    <w:rsid w:val="00A45E20"/>
    <w:rPr>
      <w:color w:val="0000FF"/>
      <w:u w:val="single"/>
    </w:rPr>
  </w:style>
  <w:style w:type="character" w:styleId="ab">
    <w:name w:val="FollowedHyperlink"/>
    <w:basedOn w:val="a0"/>
    <w:uiPriority w:val="99"/>
    <w:semiHidden/>
    <w:unhideWhenUsed/>
    <w:rsid w:val="00A45E20"/>
    <w:rPr>
      <w:color w:val="800080" w:themeColor="followedHyperlink"/>
      <w:u w:val="single"/>
    </w:rPr>
  </w:style>
  <w:style w:type="paragraph" w:styleId="ac">
    <w:name w:val="Normal (Web)"/>
    <w:basedOn w:val="a"/>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11"/>
    <w:semiHidden/>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semiHidden/>
    <w:rsid w:val="00A45E20"/>
  </w:style>
  <w:style w:type="paragraph" w:styleId="af">
    <w:name w:val="footer"/>
    <w:basedOn w:val="a"/>
    <w:link w:val="af0"/>
    <w:semiHidden/>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semiHidden/>
    <w:rsid w:val="00A45E20"/>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A45E20"/>
    <w:rPr>
      <w:rFonts w:ascii="Times New Roman" w:eastAsia="Times New Roman" w:hAnsi="Times New Roman" w:cs="Times New Roman"/>
      <w:sz w:val="20"/>
      <w:szCs w:val="20"/>
      <w:lang w:eastAsia="ru-RU"/>
    </w:rPr>
  </w:style>
  <w:style w:type="paragraph" w:styleId="af1">
    <w:name w:val="Block Text"/>
    <w:basedOn w:val="a"/>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2">
    <w:name w:val="Balloon Text"/>
    <w:basedOn w:val="a"/>
    <w:link w:val="af3"/>
    <w:semiHidden/>
    <w:unhideWhenUsed/>
    <w:rsid w:val="00A45E2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A45E20"/>
    <w:rPr>
      <w:rFonts w:ascii="Tahoma" w:eastAsia="Times New Roman" w:hAnsi="Tahoma" w:cs="Tahoma"/>
      <w:sz w:val="16"/>
      <w:szCs w:val="16"/>
      <w:lang w:eastAsia="ru-RU"/>
    </w:rPr>
  </w:style>
  <w:style w:type="paragraph" w:customStyle="1" w:styleId="af4">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5">
    <w:name w:val="Знак Знак Знак Знак Знак Знак Знак Знак Знак Знак"/>
    <w:basedOn w:val="a"/>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
    <w:next w:val="a"/>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
    <w:rsid w:val="00A45E20"/>
    <w:pPr>
      <w:spacing w:after="160" w:line="240" w:lineRule="exact"/>
    </w:pPr>
    <w:rPr>
      <w:rFonts w:ascii="Verdana" w:eastAsia="Times New Roman" w:hAnsi="Verdana" w:cs="Times New Roman"/>
      <w:sz w:val="24"/>
      <w:szCs w:val="24"/>
      <w:lang w:val="en-US"/>
    </w:rPr>
  </w:style>
  <w:style w:type="character" w:styleId="af6">
    <w:name w:val="footnote reference"/>
    <w:semiHidden/>
    <w:unhideWhenUsed/>
    <w:rsid w:val="00A45E20"/>
    <w:rPr>
      <w:vertAlign w:val="superscript"/>
    </w:rPr>
  </w:style>
  <w:style w:type="character" w:customStyle="1" w:styleId="13">
    <w:name w:val="Основной текст с отступом Знак1"/>
    <w:basedOn w:val="a0"/>
    <w:semiHidden/>
    <w:locked/>
    <w:rsid w:val="00A45E20"/>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d"/>
    <w:semiHidden/>
    <w:locked/>
    <w:rsid w:val="00A45E20"/>
    <w:rPr>
      <w:rFonts w:ascii="Times New Roman" w:eastAsia="Times New Roman" w:hAnsi="Times New Roman" w:cs="Times New Roman"/>
      <w:sz w:val="20"/>
      <w:szCs w:val="20"/>
      <w:lang w:eastAsia="ru-RU"/>
    </w:rPr>
  </w:style>
  <w:style w:type="character" w:customStyle="1" w:styleId="af7">
    <w:name w:val="Знак Знак"/>
    <w:locked/>
    <w:rsid w:val="00A45E20"/>
    <w:rPr>
      <w:lang w:val="ru-RU" w:eastAsia="ru-RU" w:bidi="ar-SA"/>
    </w:rPr>
  </w:style>
  <w:style w:type="table" w:styleId="af8">
    <w:name w:val="Table Grid"/>
    <w:basedOn w:val="a1"/>
    <w:rsid w:val="00A4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677923027">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F0CF-07A0-4284-9B94-3092960C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19</cp:revision>
  <cp:lastPrinted>2018-03-16T06:20:00Z</cp:lastPrinted>
  <dcterms:created xsi:type="dcterms:W3CDTF">2001-12-31T23:50:00Z</dcterms:created>
  <dcterms:modified xsi:type="dcterms:W3CDTF">2019-04-10T07:43:00Z</dcterms:modified>
</cp:coreProperties>
</file>