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7" w:rsidRDefault="00055147" w:rsidP="00055147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055147" w:rsidRPr="009E4F19" w:rsidRDefault="00055147" w:rsidP="00F0171D">
      <w:pPr>
        <w:jc w:val="center"/>
        <w:rPr>
          <w:b/>
          <w:sz w:val="28"/>
          <w:szCs w:val="28"/>
          <w:u w:val="single"/>
        </w:rPr>
      </w:pPr>
      <w:r w:rsidRPr="009E4F19">
        <w:rPr>
          <w:b/>
          <w:sz w:val="28"/>
          <w:szCs w:val="28"/>
        </w:rPr>
        <w:t>ПОСТАНОВЛЕНИЕ</w:t>
      </w:r>
      <w:r w:rsidRPr="00A06D2B">
        <w:rPr>
          <w:rStyle w:val="a5"/>
          <w:b/>
          <w:color w:val="FF0000"/>
          <w:sz w:val="28"/>
          <w:szCs w:val="28"/>
        </w:rPr>
        <w:footnoteReference w:id="1"/>
      </w:r>
    </w:p>
    <w:p w:rsidR="00F0171D" w:rsidRDefault="00F0171D" w:rsidP="00F0171D">
      <w:pPr>
        <w:jc w:val="center"/>
        <w:rPr>
          <w:b/>
        </w:rPr>
      </w:pPr>
      <w:r>
        <w:rPr>
          <w:b/>
        </w:rPr>
        <w:t>АДМИНИСТРАЦИИ  ГОРОДСКОГО  ПОСЕЛЕНИЯ Р.П.</w:t>
      </w:r>
      <w:proofErr w:type="gramStart"/>
      <w:r>
        <w:rPr>
          <w:b/>
        </w:rPr>
        <w:t>ОКТЯБРЬСКИЙ</w:t>
      </w:r>
      <w:proofErr w:type="gramEnd"/>
    </w:p>
    <w:p w:rsidR="00055147" w:rsidRDefault="00F0171D" w:rsidP="00F0171D">
      <w:pPr>
        <w:jc w:val="center"/>
        <w:rPr>
          <w:i/>
          <w:u w:val="single"/>
        </w:rPr>
      </w:pPr>
      <w:r>
        <w:rPr>
          <w:b/>
        </w:rPr>
        <w:t>ОКТЯБРЬСКОГО МУНИЦИПАЛЬНОГО  РАЙОНА ВОЛГОГРАДСКОЙ ОБЛАСТИ</w:t>
      </w:r>
    </w:p>
    <w:p w:rsidR="00055147" w:rsidRDefault="00055147" w:rsidP="00055147">
      <w:pPr>
        <w:jc w:val="center"/>
        <w:rPr>
          <w:sz w:val="28"/>
          <w:szCs w:val="28"/>
        </w:rPr>
      </w:pPr>
    </w:p>
    <w:p w:rsidR="00055147" w:rsidRPr="002C1743" w:rsidRDefault="00055147" w:rsidP="0005514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color w:val="000000"/>
          <w:sz w:val="28"/>
        </w:rPr>
        <w:t xml:space="preserve">___»__________ </w:t>
      </w:r>
      <w:r>
        <w:rPr>
          <w:color w:val="000000"/>
          <w:spacing w:val="7"/>
          <w:sz w:val="28"/>
        </w:rPr>
        <w:t>20__ г.                                                          № ______</w:t>
      </w:r>
    </w:p>
    <w:p w:rsidR="00055147" w:rsidRDefault="00055147" w:rsidP="00055147">
      <w:pPr>
        <w:ind w:firstLine="709"/>
      </w:pPr>
    </w:p>
    <w:p w:rsidR="00055147" w:rsidRPr="00F0171D" w:rsidRDefault="00055147" w:rsidP="00F0171D">
      <w:pPr>
        <w:widowControl w:val="0"/>
        <w:suppressAutoHyphens w:val="0"/>
        <w:autoSpaceDE w:val="0"/>
        <w:rPr>
          <w:b/>
        </w:rPr>
      </w:pPr>
      <w:r w:rsidRPr="00F0171D">
        <w:rPr>
          <w:b/>
        </w:rPr>
        <w:t xml:space="preserve">Об утверждении Положения о комиссии по соблюдению требований </w:t>
      </w:r>
    </w:p>
    <w:p w:rsidR="00055147" w:rsidRPr="00F0171D" w:rsidRDefault="00055147" w:rsidP="00F0171D">
      <w:r w:rsidRPr="00F0171D">
        <w:rPr>
          <w:b/>
        </w:rPr>
        <w:t xml:space="preserve">к служебному поведению муниципальных служащих </w:t>
      </w:r>
      <w:r w:rsidR="00F0171D">
        <w:rPr>
          <w:b/>
        </w:rPr>
        <w:t>администрации городского поселения р.п</w:t>
      </w:r>
      <w:proofErr w:type="gramStart"/>
      <w:r w:rsidR="00F0171D">
        <w:rPr>
          <w:b/>
        </w:rPr>
        <w:t>.О</w:t>
      </w:r>
      <w:proofErr w:type="gramEnd"/>
      <w:r w:rsidR="00F0171D">
        <w:rPr>
          <w:b/>
        </w:rPr>
        <w:t>ктябрьский  Октябрьского муниципального района Волгоградской области</w:t>
      </w:r>
      <w:r w:rsidRPr="00F0171D">
        <w:rPr>
          <w:b/>
        </w:rPr>
        <w:t xml:space="preserve">, замещающих должности муниципальной службы в  </w:t>
      </w:r>
      <w:r w:rsidR="00F0171D">
        <w:rPr>
          <w:b/>
        </w:rPr>
        <w:t>администрации городского поселения р.п.Октябрьский  Октябрьского муниципального района Волгоградской области</w:t>
      </w:r>
      <w:r w:rsidR="00F0171D" w:rsidRPr="00F0171D">
        <w:rPr>
          <w:b/>
        </w:rPr>
        <w:t>,</w:t>
      </w:r>
      <w:r w:rsidRPr="00F0171D">
        <w:rPr>
          <w:b/>
        </w:rPr>
        <w:t xml:space="preserve"> и урегулированию конфликта интересов</w:t>
      </w:r>
    </w:p>
    <w:p w:rsidR="00055147" w:rsidRPr="00DA622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F0171D" w:rsidRDefault="00055147" w:rsidP="00055147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                 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                </w:t>
      </w:r>
      <w:hyperlink r:id="rId7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01.07.</w:t>
      </w:r>
      <w:r w:rsidRPr="004F118F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hyperlink r:id="rId8" w:history="1">
        <w:r w:rsidRPr="00A71020">
          <w:rPr>
            <w:sz w:val="28"/>
            <w:szCs w:val="28"/>
          </w:rPr>
          <w:t xml:space="preserve">№ </w:t>
        </w:r>
      </w:hyperlink>
      <w:r w:rsidRPr="00A71020">
        <w:rPr>
          <w:sz w:val="28"/>
          <w:szCs w:val="28"/>
        </w:rPr>
        <w:t xml:space="preserve">821 </w:t>
      </w:r>
      <w:r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F0171D">
        <w:rPr>
          <w:b/>
        </w:rPr>
        <w:t xml:space="preserve"> </w:t>
      </w:r>
      <w:r w:rsidR="00F0171D" w:rsidRPr="00F0171D">
        <w:rPr>
          <w:sz w:val="28"/>
          <w:szCs w:val="28"/>
        </w:rPr>
        <w:t>городского поселения р</w:t>
      </w:r>
      <w:proofErr w:type="gramEnd"/>
      <w:r w:rsidR="00F0171D" w:rsidRPr="00F0171D">
        <w:rPr>
          <w:sz w:val="28"/>
          <w:szCs w:val="28"/>
        </w:rPr>
        <w:t>.п</w:t>
      </w:r>
      <w:proofErr w:type="gramStart"/>
      <w:r w:rsidR="00F0171D" w:rsidRPr="00F0171D">
        <w:rPr>
          <w:sz w:val="28"/>
          <w:szCs w:val="28"/>
        </w:rPr>
        <w:t>.О</w:t>
      </w:r>
      <w:proofErr w:type="gramEnd"/>
      <w:r w:rsidR="00F0171D" w:rsidRPr="00F0171D">
        <w:rPr>
          <w:sz w:val="28"/>
          <w:szCs w:val="28"/>
        </w:rPr>
        <w:t>ктябрьский  Октябрьского муниципального района Волгоградской области</w:t>
      </w:r>
      <w:r w:rsidR="00F0171D" w:rsidRPr="00F0171D">
        <w:rPr>
          <w:b/>
        </w:rPr>
        <w:t>,</w:t>
      </w:r>
    </w:p>
    <w:p w:rsidR="00055147" w:rsidRPr="004F118F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D63D0A">
        <w:rPr>
          <w:sz w:val="28"/>
          <w:szCs w:val="28"/>
        </w:rPr>
        <w:t>п</w:t>
      </w:r>
      <w:proofErr w:type="spellEnd"/>
      <w:proofErr w:type="gramEnd"/>
      <w:r w:rsidRPr="00D63D0A">
        <w:rPr>
          <w:sz w:val="28"/>
          <w:szCs w:val="28"/>
        </w:rPr>
        <w:t xml:space="preserve"> о с т а н о в л я е т:</w:t>
      </w:r>
    </w:p>
    <w:p w:rsidR="00055147" w:rsidRPr="00A71020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комиссии по соблюдению требований к служебному поведению муниципальных служащих </w:t>
      </w:r>
      <w:r w:rsidR="00F0171D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F0171D" w:rsidRPr="00F0171D">
        <w:rPr>
          <w:sz w:val="28"/>
          <w:szCs w:val="28"/>
        </w:rPr>
        <w:t>.О</w:t>
      </w:r>
      <w:proofErr w:type="gramEnd"/>
      <w:r w:rsidR="00F0171D" w:rsidRPr="00F0171D">
        <w:rPr>
          <w:sz w:val="28"/>
          <w:szCs w:val="28"/>
        </w:rPr>
        <w:t>ктябрьский  Октябрьского муниципального района Волгоградской области</w:t>
      </w:r>
      <w:r w:rsidR="00F0171D" w:rsidRPr="00F0171D">
        <w:rPr>
          <w:b/>
        </w:rPr>
        <w:t>,</w:t>
      </w:r>
      <w:r>
        <w:rPr>
          <w:sz w:val="28"/>
          <w:szCs w:val="28"/>
        </w:rPr>
        <w:t xml:space="preserve"> замещающих должности муниципальной службы в  </w:t>
      </w:r>
      <w:r w:rsidR="00F0171D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F0171D" w:rsidRPr="00F0171D">
        <w:rPr>
          <w:sz w:val="28"/>
          <w:szCs w:val="28"/>
        </w:rPr>
        <w:t>.О</w:t>
      </w:r>
      <w:proofErr w:type="gramEnd"/>
      <w:r w:rsidR="00F0171D" w:rsidRPr="00F0171D">
        <w:rPr>
          <w:sz w:val="28"/>
          <w:szCs w:val="28"/>
        </w:rPr>
        <w:t>ктябрьский  Октябрьского муниципального района Волгоградской области</w:t>
      </w:r>
      <w:r w:rsidR="00F0171D" w:rsidRPr="004F118F">
        <w:rPr>
          <w:i/>
          <w:u w:val="single"/>
        </w:rPr>
        <w:t xml:space="preserve"> </w:t>
      </w:r>
      <w:r>
        <w:rPr>
          <w:sz w:val="28"/>
          <w:szCs w:val="28"/>
        </w:rPr>
        <w:t>, и урегулированию конфликта интересов.</w:t>
      </w:r>
    </w:p>
    <w:p w:rsidR="00055147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="00F0171D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F0171D" w:rsidRPr="00F0171D">
        <w:rPr>
          <w:sz w:val="28"/>
          <w:szCs w:val="28"/>
        </w:rPr>
        <w:t>.О</w:t>
      </w:r>
      <w:proofErr w:type="gramEnd"/>
      <w:r w:rsidR="00F0171D" w:rsidRPr="00F0171D">
        <w:rPr>
          <w:sz w:val="28"/>
          <w:szCs w:val="28"/>
        </w:rPr>
        <w:t>ктябрьский  Октябрьского муниципального района Волгоградской области</w:t>
      </w:r>
      <w:r w:rsidR="00F0171D">
        <w:rPr>
          <w:sz w:val="28"/>
          <w:szCs w:val="28"/>
        </w:rPr>
        <w:t xml:space="preserve"> от </w:t>
      </w:r>
      <w:r w:rsidR="003F52D5">
        <w:rPr>
          <w:sz w:val="28"/>
          <w:szCs w:val="28"/>
        </w:rPr>
        <w:t>30.12.2020 года № 12/213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городского поселения р.п.Октябрьский , и урегулированию конфликта интересов и состава комиссии».</w:t>
      </w:r>
      <w:r w:rsidRPr="00245324">
        <w:rPr>
          <w:rStyle w:val="a5"/>
          <w:color w:val="FF0000"/>
          <w:sz w:val="28"/>
          <w:szCs w:val="28"/>
        </w:rPr>
        <w:footnoteReference w:id="2"/>
      </w:r>
    </w:p>
    <w:p w:rsidR="00055147" w:rsidRDefault="00055147" w:rsidP="00055147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 </w:t>
      </w:r>
      <w:r w:rsidR="003F52D5">
        <w:rPr>
          <w:sz w:val="28"/>
          <w:szCs w:val="28"/>
        </w:rPr>
        <w:t>обнародования</w:t>
      </w:r>
      <w:r w:rsidRPr="008B7791">
        <w:rPr>
          <w:bCs/>
          <w:sz w:val="28"/>
          <w:szCs w:val="28"/>
        </w:rPr>
        <w:t>.</w:t>
      </w:r>
    </w:p>
    <w:p w:rsidR="00055147" w:rsidRPr="00FB27AB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3F52D5">
        <w:rPr>
          <w:sz w:val="28"/>
          <w:szCs w:val="28"/>
          <w:lang w:eastAsia="ru-RU"/>
        </w:rPr>
        <w:t>городского поселения</w:t>
      </w:r>
    </w:p>
    <w:p w:rsidR="003F52D5" w:rsidRPr="00A7339E" w:rsidRDefault="003F52D5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р.п</w:t>
      </w:r>
      <w:proofErr w:type="gramStart"/>
      <w:r>
        <w:rPr>
          <w:sz w:val="28"/>
          <w:szCs w:val="28"/>
          <w:lang w:eastAsia="ru-RU"/>
        </w:rPr>
        <w:t>.О</w:t>
      </w:r>
      <w:proofErr w:type="gramEnd"/>
      <w:r>
        <w:rPr>
          <w:sz w:val="28"/>
          <w:szCs w:val="28"/>
          <w:lang w:eastAsia="ru-RU"/>
        </w:rPr>
        <w:t>ктябрьский                                                             А.С.Стариков</w:t>
      </w: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3F52D5" w:rsidRP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3F52D5">
        <w:rPr>
          <w:sz w:val="28"/>
          <w:szCs w:val="28"/>
        </w:rPr>
        <w:t>администрации городского поселения р.п</w:t>
      </w:r>
      <w:proofErr w:type="gramStart"/>
      <w:r w:rsidRPr="003F52D5">
        <w:rPr>
          <w:sz w:val="28"/>
          <w:szCs w:val="28"/>
        </w:rPr>
        <w:t>.О</w:t>
      </w:r>
      <w:proofErr w:type="gramEnd"/>
      <w:r w:rsidRPr="003F52D5">
        <w:rPr>
          <w:sz w:val="28"/>
          <w:szCs w:val="28"/>
        </w:rPr>
        <w:t xml:space="preserve">ктябрьский </w:t>
      </w:r>
    </w:p>
    <w:p w:rsidR="003F52D5" w:rsidRPr="003F52D5" w:rsidRDefault="003F52D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3F52D5">
        <w:rPr>
          <w:sz w:val="28"/>
          <w:szCs w:val="28"/>
        </w:rPr>
        <w:t>Октябрьского муниципального района</w:t>
      </w:r>
    </w:p>
    <w:p w:rsidR="00055147" w:rsidRPr="00E95EE3" w:rsidRDefault="003F52D5" w:rsidP="003F52D5">
      <w:pPr>
        <w:widowControl w:val="0"/>
        <w:autoSpaceDE w:val="0"/>
        <w:ind w:firstLine="720"/>
        <w:jc w:val="right"/>
        <w:rPr>
          <w:i/>
        </w:rPr>
      </w:pPr>
      <w:r w:rsidRPr="003F52D5">
        <w:rPr>
          <w:sz w:val="28"/>
          <w:szCs w:val="28"/>
        </w:rPr>
        <w:t>Волгоградской области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2F43E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F43E9">
        <w:rPr>
          <w:sz w:val="28"/>
          <w:szCs w:val="28"/>
        </w:rPr>
        <w:t>__________ 20__ г.  №_____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Pr="003F52D5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3F52D5">
        <w:rPr>
          <w:b/>
          <w:sz w:val="28"/>
          <w:szCs w:val="28"/>
        </w:rPr>
        <w:t xml:space="preserve">Положение </w:t>
      </w:r>
    </w:p>
    <w:p w:rsidR="00055147" w:rsidRPr="003F52D5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3F52D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3F52D5" w:rsidRPr="003F52D5">
        <w:rPr>
          <w:b/>
          <w:sz w:val="28"/>
          <w:szCs w:val="28"/>
        </w:rPr>
        <w:t xml:space="preserve"> администрации городского поселения р.п</w:t>
      </w:r>
      <w:proofErr w:type="gramStart"/>
      <w:r w:rsidR="003F52D5" w:rsidRPr="003F52D5">
        <w:rPr>
          <w:b/>
          <w:sz w:val="28"/>
          <w:szCs w:val="28"/>
        </w:rPr>
        <w:t>.О</w:t>
      </w:r>
      <w:proofErr w:type="gramEnd"/>
      <w:r w:rsidR="003F52D5" w:rsidRPr="003F52D5">
        <w:rPr>
          <w:b/>
          <w:sz w:val="28"/>
          <w:szCs w:val="28"/>
        </w:rPr>
        <w:t>ктябрьский  Октябрьского муниципального района Волгоградской области</w:t>
      </w:r>
      <w:r w:rsidRPr="003F52D5">
        <w:rPr>
          <w:b/>
          <w:sz w:val="28"/>
          <w:szCs w:val="28"/>
        </w:rPr>
        <w:t xml:space="preserve">, замещающих должности муниципальной службы в  </w:t>
      </w:r>
      <w:r w:rsidR="003F52D5" w:rsidRPr="003F52D5">
        <w:rPr>
          <w:b/>
          <w:sz w:val="28"/>
          <w:szCs w:val="28"/>
        </w:rPr>
        <w:t>администрации городского поселения р.п.Октябрьский  Октябрьского муниципального района Волгоградской области</w:t>
      </w:r>
      <w:r w:rsidR="003F52D5" w:rsidRPr="003F52D5">
        <w:rPr>
          <w:b/>
        </w:rPr>
        <w:t xml:space="preserve">  и </w:t>
      </w:r>
      <w:r w:rsidRPr="003F52D5">
        <w:rPr>
          <w:b/>
          <w:sz w:val="28"/>
          <w:szCs w:val="28"/>
        </w:rPr>
        <w:t xml:space="preserve">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3F52D5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3F52D5" w:rsidRPr="00F0171D">
        <w:rPr>
          <w:sz w:val="28"/>
          <w:szCs w:val="28"/>
        </w:rPr>
        <w:t>.О</w:t>
      </w:r>
      <w:proofErr w:type="gramEnd"/>
      <w:r w:rsidR="003F52D5" w:rsidRPr="00F0171D">
        <w:rPr>
          <w:sz w:val="28"/>
          <w:szCs w:val="28"/>
        </w:rPr>
        <w:t>ктябрьский  Октябрьского муниципального района Волгоградской области</w:t>
      </w:r>
      <w:r w:rsidR="003F52D5" w:rsidRPr="001520F2">
        <w:rPr>
          <w:i/>
          <w:kern w:val="1"/>
          <w:u w:val="single"/>
        </w:rPr>
        <w:t xml:space="preserve"> 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3F52D5" w:rsidRPr="00F0171D">
        <w:rPr>
          <w:sz w:val="28"/>
          <w:szCs w:val="28"/>
        </w:rPr>
        <w:t>администрации городского поселения р.п.Октябрьский  Октябрьского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3F52D5" w:rsidRPr="00F0171D">
        <w:rPr>
          <w:sz w:val="28"/>
          <w:szCs w:val="28"/>
        </w:rPr>
        <w:t xml:space="preserve">администрации городского поселения р.п.Октябрьский  Октябрьского муниципального района </w:t>
      </w:r>
      <w:proofErr w:type="gramStart"/>
      <w:r w:rsidR="003F52D5" w:rsidRPr="00F0171D">
        <w:rPr>
          <w:sz w:val="28"/>
          <w:szCs w:val="28"/>
        </w:rPr>
        <w:t>Волгоградской области</w:t>
      </w:r>
      <w:r w:rsidRPr="009459A5">
        <w:rPr>
          <w:sz w:val="28"/>
          <w:szCs w:val="28"/>
        </w:rPr>
        <w:t xml:space="preserve"> 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9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 </w:t>
      </w:r>
      <w:r w:rsidR="003F52D5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3F52D5" w:rsidRPr="00F0171D">
        <w:rPr>
          <w:sz w:val="28"/>
          <w:szCs w:val="28"/>
        </w:rPr>
        <w:t>.О</w:t>
      </w:r>
      <w:proofErr w:type="gramEnd"/>
      <w:r w:rsidR="003F52D5" w:rsidRPr="00F0171D">
        <w:rPr>
          <w:sz w:val="28"/>
          <w:szCs w:val="28"/>
        </w:rPr>
        <w:t xml:space="preserve">ктябрьский 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3F52D5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3F52D5" w:rsidRPr="00F0171D">
        <w:rPr>
          <w:sz w:val="28"/>
          <w:szCs w:val="28"/>
        </w:rPr>
        <w:t>.О</w:t>
      </w:r>
      <w:proofErr w:type="gramEnd"/>
      <w:r w:rsidR="003F52D5" w:rsidRPr="00F0171D">
        <w:rPr>
          <w:sz w:val="28"/>
          <w:szCs w:val="28"/>
        </w:rPr>
        <w:t xml:space="preserve">ктябрьский </w:t>
      </w:r>
      <w:r>
        <w:rPr>
          <w:sz w:val="28"/>
          <w:szCs w:val="28"/>
        </w:rPr>
        <w:t xml:space="preserve">, замещающими должности муниципальной службы в </w:t>
      </w:r>
      <w:r w:rsidR="003F52D5" w:rsidRPr="00F0171D">
        <w:rPr>
          <w:sz w:val="28"/>
          <w:szCs w:val="28"/>
        </w:rPr>
        <w:t xml:space="preserve">администрации городского поселения </w:t>
      </w:r>
      <w:r w:rsidR="003F52D5" w:rsidRPr="00F0171D">
        <w:rPr>
          <w:sz w:val="28"/>
          <w:szCs w:val="28"/>
        </w:rPr>
        <w:lastRenderedPageBreak/>
        <w:t xml:space="preserve">р.п.Октябрьский  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>
        <w:rPr>
          <w:sz w:val="28"/>
          <w:szCs w:val="28"/>
        </w:rPr>
        <w:t xml:space="preserve"> </w:t>
      </w:r>
      <w:r w:rsidR="003F52D5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3F52D5" w:rsidRPr="00F0171D">
        <w:rPr>
          <w:sz w:val="28"/>
          <w:szCs w:val="28"/>
        </w:rPr>
        <w:t>.О</w:t>
      </w:r>
      <w:proofErr w:type="gramEnd"/>
      <w:r w:rsidR="003F52D5" w:rsidRPr="00F0171D">
        <w:rPr>
          <w:sz w:val="28"/>
          <w:szCs w:val="28"/>
        </w:rPr>
        <w:t xml:space="preserve">ктябрьский </w:t>
      </w:r>
      <w:r w:rsidRPr="009459A5">
        <w:rPr>
          <w:sz w:val="28"/>
          <w:szCs w:val="28"/>
        </w:rPr>
        <w:t xml:space="preserve">  мер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BD0EB2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BD0EB2" w:rsidRPr="00F0171D">
        <w:rPr>
          <w:sz w:val="28"/>
          <w:szCs w:val="28"/>
        </w:rPr>
        <w:t>.О</w:t>
      </w:r>
      <w:proofErr w:type="gramEnd"/>
      <w:r w:rsidR="00BD0EB2" w:rsidRPr="00F0171D">
        <w:rPr>
          <w:sz w:val="28"/>
          <w:szCs w:val="28"/>
        </w:rPr>
        <w:t xml:space="preserve">ктябрьский 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BD0EB2" w:rsidRPr="00F0171D">
        <w:rPr>
          <w:sz w:val="28"/>
          <w:szCs w:val="28"/>
        </w:rPr>
        <w:t xml:space="preserve">администрации городского поселения р.п.Октябрьский </w:t>
      </w:r>
      <w:r>
        <w:rPr>
          <w:sz w:val="28"/>
          <w:szCs w:val="28"/>
        </w:rPr>
        <w:t xml:space="preserve"> (далее – муниципальные служащие).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BD0EB2" w:rsidRPr="00F0171D">
        <w:rPr>
          <w:sz w:val="28"/>
          <w:szCs w:val="28"/>
        </w:rPr>
        <w:t>администрации городского поселения р.п</w:t>
      </w:r>
      <w:proofErr w:type="gramStart"/>
      <w:r w:rsidR="00BD0EB2" w:rsidRPr="00F0171D">
        <w:rPr>
          <w:sz w:val="28"/>
          <w:szCs w:val="28"/>
        </w:rPr>
        <w:t>.О</w:t>
      </w:r>
      <w:proofErr w:type="gramEnd"/>
      <w:r w:rsidR="00BD0EB2" w:rsidRPr="00F0171D">
        <w:rPr>
          <w:sz w:val="28"/>
          <w:szCs w:val="28"/>
        </w:rPr>
        <w:t>ктябрьский</w:t>
      </w:r>
      <w:r>
        <w:rPr>
          <w:sz w:val="28"/>
          <w:szCs w:val="28"/>
        </w:rPr>
        <w:t xml:space="preserve"> 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BD0EB2" w:rsidRPr="00F0171D">
        <w:rPr>
          <w:sz w:val="28"/>
          <w:szCs w:val="28"/>
        </w:rPr>
        <w:t xml:space="preserve"> городского поселения р.п</w:t>
      </w:r>
      <w:proofErr w:type="gramStart"/>
      <w:r w:rsidR="00BD0EB2" w:rsidRPr="00F0171D">
        <w:rPr>
          <w:sz w:val="28"/>
          <w:szCs w:val="28"/>
        </w:rPr>
        <w:t>.О</w:t>
      </w:r>
      <w:proofErr w:type="gramEnd"/>
      <w:r w:rsidR="00BD0EB2" w:rsidRPr="00F0171D">
        <w:rPr>
          <w:sz w:val="28"/>
          <w:szCs w:val="28"/>
        </w:rPr>
        <w:t xml:space="preserve">ктябрьский </w:t>
      </w:r>
      <w:r>
        <w:rPr>
          <w:kern w:val="1"/>
          <w:sz w:val="28"/>
          <w:szCs w:val="28"/>
        </w:rPr>
        <w:t xml:space="preserve"> (далее –</w:t>
      </w:r>
      <w:r w:rsidR="00BD0EB2">
        <w:rPr>
          <w:kern w:val="1"/>
          <w:sz w:val="28"/>
          <w:szCs w:val="28"/>
        </w:rPr>
        <w:t>глава поселения)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Pr="00BD0EB2" w:rsidRDefault="007E557F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6214CA">
        <w:rPr>
          <w:sz w:val="28"/>
          <w:szCs w:val="28"/>
          <w:lang w:eastAsia="ru-RU"/>
        </w:rPr>
        <w:t>а)</w:t>
      </w:r>
      <w:r>
        <w:rPr>
          <w:b/>
          <w:i/>
          <w:sz w:val="28"/>
          <w:szCs w:val="28"/>
          <w:lang w:eastAsia="ru-RU"/>
        </w:rPr>
        <w:t xml:space="preserve"> </w:t>
      </w:r>
      <w:bookmarkStart w:id="0" w:name="p1978"/>
      <w:bookmarkEnd w:id="0"/>
      <w:r w:rsidR="00055147" w:rsidRPr="00BD0EB2">
        <w:rPr>
          <w:b/>
          <w:sz w:val="28"/>
          <w:szCs w:val="28"/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Pr="00BD0EB2">
        <w:rPr>
          <w:b/>
          <w:sz w:val="28"/>
          <w:szCs w:val="28"/>
          <w:lang w:eastAsia="ru-RU"/>
        </w:rPr>
        <w:t xml:space="preserve"> администрации, определяемые главой поселения</w:t>
      </w:r>
      <w:r w:rsidR="00055147" w:rsidRPr="00BD0EB2">
        <w:rPr>
          <w:b/>
          <w:sz w:val="28"/>
          <w:szCs w:val="28"/>
          <w:lang w:eastAsia="ru-RU"/>
        </w:rPr>
        <w:t xml:space="preserve">; </w:t>
      </w:r>
      <w:proofErr w:type="gramEnd"/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2.3.1.</w:t>
      </w:r>
      <w:r w:rsidRPr="00BC4220">
        <w:rPr>
          <w:rStyle w:val="a5"/>
          <w:color w:val="FF0000"/>
          <w:sz w:val="28"/>
          <w:szCs w:val="28"/>
          <w:lang w:eastAsia="ru-RU"/>
        </w:rPr>
        <w:footnoteReference w:id="3"/>
      </w:r>
      <w:r w:rsidRPr="00BC4220">
        <w:rPr>
          <w:sz w:val="28"/>
          <w:szCs w:val="28"/>
          <w:lang w:eastAsia="ru-RU"/>
        </w:rPr>
        <w:t xml:space="preserve"> В случае если в </w:t>
      </w:r>
      <w:r>
        <w:rPr>
          <w:sz w:val="28"/>
          <w:szCs w:val="28"/>
          <w:lang w:eastAsia="ru-RU"/>
        </w:rPr>
        <w:t xml:space="preserve">администрации </w:t>
      </w:r>
      <w:r w:rsidRPr="00BC4220">
        <w:rPr>
          <w:sz w:val="28"/>
          <w:szCs w:val="28"/>
          <w:lang w:eastAsia="ru-RU"/>
        </w:rPr>
        <w:t>отсутствует должность заместителя</w:t>
      </w:r>
      <w:r>
        <w:rPr>
          <w:sz w:val="28"/>
          <w:szCs w:val="28"/>
          <w:lang w:eastAsia="ru-RU"/>
        </w:rPr>
        <w:t xml:space="preserve"> </w:t>
      </w:r>
      <w:r w:rsidRPr="00BC4220">
        <w:rPr>
          <w:kern w:val="1"/>
          <w:sz w:val="28"/>
          <w:szCs w:val="28"/>
        </w:rPr>
        <w:t>главы</w:t>
      </w:r>
      <w:r>
        <w:rPr>
          <w:kern w:val="1"/>
          <w:sz w:val="28"/>
          <w:szCs w:val="28"/>
        </w:rPr>
        <w:t xml:space="preserve"> поселения</w:t>
      </w:r>
      <w:r w:rsidRPr="00BC4220">
        <w:rPr>
          <w:sz w:val="28"/>
          <w:szCs w:val="28"/>
          <w:lang w:eastAsia="ru-RU"/>
        </w:rPr>
        <w:t xml:space="preserve">, председателем комиссии является иное лицо, назначенное  </w:t>
      </w:r>
      <w:r w:rsidRPr="00BC4220">
        <w:rPr>
          <w:kern w:val="1"/>
          <w:sz w:val="28"/>
          <w:szCs w:val="28"/>
        </w:rPr>
        <w:t xml:space="preserve">главой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1" w:name="p1982"/>
      <w:bookmarkEnd w:id="1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EA0D8D" w:rsidRPr="00F0171D">
        <w:rPr>
          <w:sz w:val="28"/>
          <w:szCs w:val="28"/>
        </w:rPr>
        <w:t xml:space="preserve"> городского поселения р.п</w:t>
      </w:r>
      <w:proofErr w:type="gramStart"/>
      <w:r w:rsidR="00EA0D8D" w:rsidRPr="00F0171D">
        <w:rPr>
          <w:sz w:val="28"/>
          <w:szCs w:val="28"/>
        </w:rPr>
        <w:t>.О</w:t>
      </w:r>
      <w:proofErr w:type="gramEnd"/>
      <w:r w:rsidR="00EA0D8D" w:rsidRPr="00F0171D">
        <w:rPr>
          <w:sz w:val="28"/>
          <w:szCs w:val="28"/>
        </w:rPr>
        <w:t>ктябрьский</w:t>
      </w:r>
      <w:r w:rsidRPr="00BC4220">
        <w:rPr>
          <w:sz w:val="28"/>
          <w:szCs w:val="28"/>
          <w:lang w:eastAsia="ru-RU"/>
        </w:rPr>
        <w:t xml:space="preserve"> 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6214CA" w:rsidRPr="006214CA">
        <w:rPr>
          <w:sz w:val="28"/>
          <w:szCs w:val="28"/>
          <w:lang w:eastAsia="ru-RU"/>
        </w:rPr>
        <w:t xml:space="preserve"> </w:t>
      </w:r>
      <w:r w:rsidR="00EA0D8D">
        <w:rPr>
          <w:sz w:val="28"/>
          <w:szCs w:val="28"/>
          <w:lang w:eastAsia="ru-RU"/>
        </w:rPr>
        <w:t xml:space="preserve">главы </w:t>
      </w:r>
      <w:r w:rsidR="00EA0D8D" w:rsidRPr="00F0171D">
        <w:rPr>
          <w:sz w:val="28"/>
          <w:szCs w:val="28"/>
        </w:rPr>
        <w:t xml:space="preserve"> городского поселения р.п.Октябрьский </w:t>
      </w:r>
      <w:r w:rsidR="00EA0D8D">
        <w:rPr>
          <w:sz w:val="28"/>
          <w:szCs w:val="28"/>
        </w:rPr>
        <w:t>в с</w:t>
      </w:r>
      <w:r w:rsidRPr="00BC4220">
        <w:rPr>
          <w:sz w:val="28"/>
          <w:szCs w:val="28"/>
          <w:lang w:eastAsia="ru-RU"/>
        </w:rPr>
        <w:t>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2" w:name="Par92"/>
      <w:bookmarkStart w:id="3" w:name="Par105"/>
      <w:bookmarkEnd w:id="2"/>
      <w:bookmarkEnd w:id="3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</w:t>
      </w:r>
      <w:r w:rsidRPr="009459A5">
        <w:rPr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5" w:name="Par110"/>
      <w:bookmarkEnd w:id="5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270CE8">
        <w:rPr>
          <w:rStyle w:val="a5"/>
          <w:color w:val="FF0000"/>
          <w:sz w:val="28"/>
          <w:szCs w:val="28"/>
        </w:rPr>
        <w:footnoteReference w:id="4"/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</w:t>
      </w:r>
      <w:r w:rsidRPr="008A7991">
        <w:rPr>
          <w:rStyle w:val="a5"/>
          <w:color w:val="FF0000"/>
          <w:sz w:val="28"/>
          <w:szCs w:val="28"/>
        </w:rPr>
        <w:footnoteReference w:id="5"/>
      </w:r>
      <w:r>
        <w:rPr>
          <w:sz w:val="28"/>
          <w:szCs w:val="28"/>
        </w:rPr>
        <w:t xml:space="preserve"> материалов проверки свидетельствующих: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3"/>
      <w:bookmarkEnd w:id="7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</w:t>
      </w:r>
      <w:r w:rsidRPr="009459A5">
        <w:rPr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4"/>
      <w:bookmarkEnd w:id="8"/>
      <w:r w:rsidRPr="009459A5">
        <w:rPr>
          <w:sz w:val="28"/>
          <w:szCs w:val="28"/>
        </w:rPr>
        <w:t xml:space="preserve">б) поступившее </w:t>
      </w:r>
      <w:r w:rsidR="00EA0D8D">
        <w:rPr>
          <w:sz w:val="28"/>
          <w:szCs w:val="28"/>
        </w:rPr>
        <w:t xml:space="preserve">главному специалисту по общим вопросам </w:t>
      </w:r>
      <w:r w:rsidR="00EA0D8D" w:rsidRPr="00EA0D8D">
        <w:rPr>
          <w:sz w:val="28"/>
          <w:szCs w:val="28"/>
        </w:rPr>
        <w:t>(</w:t>
      </w:r>
      <w:r w:rsidRPr="00EA0D8D">
        <w:rPr>
          <w:sz w:val="28"/>
          <w:szCs w:val="28"/>
        </w:rPr>
        <w:t>ответственное должностное лицо)</w:t>
      </w:r>
      <w:bookmarkStart w:id="9" w:name="Par115"/>
      <w:bookmarkEnd w:id="9"/>
      <w:r w:rsidR="00437A9A" w:rsidRPr="00EA0D8D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0" w:name="Par116"/>
      <w:bookmarkEnd w:id="10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7"/>
      <w:bookmarkStart w:id="12" w:name="Par119"/>
      <w:bookmarkEnd w:id="11"/>
      <w:bookmarkEnd w:id="12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2"/>
      <w:bookmarkEnd w:id="14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4"/>
      <w:bookmarkEnd w:id="15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управления данной организацией входили в его </w:t>
      </w:r>
      <w:r w:rsidRPr="009459A5">
        <w:rPr>
          <w:sz w:val="28"/>
          <w:szCs w:val="28"/>
        </w:rPr>
        <w:lastRenderedPageBreak/>
        <w:t>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7"/>
      <w:bookmarkEnd w:id="16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7" w:name="Par131"/>
      <w:bookmarkEnd w:id="17"/>
      <w:r w:rsidRPr="00EA0D8D">
        <w:rPr>
          <w:sz w:val="28"/>
          <w:szCs w:val="28"/>
        </w:rPr>
        <w:t>Ответственн</w:t>
      </w:r>
      <w:r w:rsidR="00EA0D8D">
        <w:rPr>
          <w:sz w:val="28"/>
          <w:szCs w:val="28"/>
        </w:rPr>
        <w:t>ым</w:t>
      </w:r>
      <w:r w:rsidRPr="00EA0D8D">
        <w:rPr>
          <w:sz w:val="28"/>
          <w:szCs w:val="28"/>
        </w:rPr>
        <w:t xml:space="preserve"> должностн</w:t>
      </w:r>
      <w:r w:rsidR="00EA0D8D">
        <w:rPr>
          <w:sz w:val="28"/>
          <w:szCs w:val="28"/>
        </w:rPr>
        <w:t>ым</w:t>
      </w:r>
      <w:r w:rsidRPr="00EA0D8D">
        <w:rPr>
          <w:sz w:val="28"/>
          <w:szCs w:val="28"/>
        </w:rPr>
        <w:t xml:space="preserve"> лицо</w:t>
      </w:r>
      <w:r w:rsidR="00EA0D8D">
        <w:rPr>
          <w:sz w:val="28"/>
          <w:szCs w:val="28"/>
        </w:rPr>
        <w:t>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</w:t>
      </w:r>
      <w:r>
        <w:rPr>
          <w:sz w:val="28"/>
          <w:szCs w:val="28"/>
        </w:rPr>
        <w:lastRenderedPageBreak/>
        <w:t>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 xml:space="preserve">настоящего Положения, </w:t>
      </w:r>
      <w:r w:rsidRPr="00EA0D8D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име</w:t>
      </w:r>
      <w:r w:rsidR="00EA0D8D">
        <w:rPr>
          <w:sz w:val="28"/>
          <w:szCs w:val="28"/>
        </w:rPr>
        <w:t>ет</w:t>
      </w:r>
      <w:r w:rsidRPr="009459A5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порядке</w:t>
      </w:r>
      <w:proofErr w:type="gramEnd"/>
      <w:r w:rsidRPr="009459A5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>45</w:t>
      </w:r>
      <w:r w:rsidR="006214CA" w:rsidRPr="006214CA">
        <w:rPr>
          <w:rStyle w:val="a5"/>
          <w:color w:val="FF0000"/>
          <w:sz w:val="28"/>
          <w:szCs w:val="28"/>
        </w:rPr>
        <w:footnoteReference w:id="6"/>
      </w:r>
      <w:r w:rsidR="00ED5577" w:rsidRPr="00ED5577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="00ED5577"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</w:t>
      </w:r>
      <w:r w:rsidR="006214CA"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назначает дату заседания комиссии. При этом дата заседания комиссии не может быть назначена позднее 20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9459A5">
        <w:rPr>
          <w:sz w:val="28"/>
          <w:szCs w:val="28"/>
        </w:rPr>
        <w:lastRenderedPageBreak/>
        <w:t xml:space="preserve">интересов, его представителя, членов комиссии и других лиц, участвующих в заседании комиссии, с информацией, </w:t>
      </w:r>
      <w:r w:rsidRPr="00EA0D8D">
        <w:rPr>
          <w:sz w:val="28"/>
          <w:szCs w:val="28"/>
        </w:rPr>
        <w:t>поступившей  ответственному должностному лицу,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 с результатами ее проверки;</w:t>
      </w:r>
      <w:proofErr w:type="gramEnd"/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lastRenderedPageBreak/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и </w:t>
      </w:r>
      <w:r w:rsidRPr="009459A5">
        <w:rPr>
          <w:sz w:val="28"/>
          <w:szCs w:val="28"/>
        </w:rPr>
        <w:lastRenderedPageBreak/>
        <w:t>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9459A5">
        <w:rPr>
          <w:sz w:val="28"/>
          <w:szCs w:val="28"/>
        </w:rPr>
        <w:lastRenderedPageBreak/>
        <w:t>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055147" w:rsidRPr="00B532F2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="00B532F2">
        <w:rPr>
          <w:sz w:val="28"/>
          <w:szCs w:val="28"/>
        </w:rPr>
        <w:t xml:space="preserve"> главы городского поселения р.п</w:t>
      </w:r>
      <w:proofErr w:type="gramStart"/>
      <w:r w:rsidR="00B532F2">
        <w:rPr>
          <w:sz w:val="28"/>
          <w:szCs w:val="28"/>
        </w:rPr>
        <w:t>.О</w:t>
      </w:r>
      <w:proofErr w:type="gramEnd"/>
      <w:r w:rsidR="00B532F2">
        <w:rPr>
          <w:sz w:val="28"/>
          <w:szCs w:val="28"/>
        </w:rPr>
        <w:t>ктябрьский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B532F2">
        <w:rPr>
          <w:kern w:val="1"/>
          <w:sz w:val="28"/>
          <w:szCs w:val="28"/>
        </w:rPr>
        <w:t xml:space="preserve">главе </w:t>
      </w:r>
      <w:r w:rsidR="00B532F2" w:rsidRPr="00B532F2">
        <w:rPr>
          <w:kern w:val="1"/>
          <w:sz w:val="28"/>
          <w:szCs w:val="28"/>
        </w:rPr>
        <w:t xml:space="preserve"> городского </w:t>
      </w:r>
      <w:r w:rsidRPr="00B532F2">
        <w:rPr>
          <w:kern w:val="1"/>
          <w:sz w:val="28"/>
          <w:szCs w:val="28"/>
        </w:rPr>
        <w:t xml:space="preserve"> поселения</w:t>
      </w:r>
      <w:r w:rsidRPr="00B532F2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055147" w:rsidRPr="00B532F2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6" w:name="Par188"/>
      <w:bookmarkEnd w:id="26"/>
      <w:r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B532F2">
        <w:rPr>
          <w:sz w:val="28"/>
          <w:szCs w:val="28"/>
        </w:rPr>
        <w:t>осуществляются  ответственным должностным лицом.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1C" w:rsidRDefault="00D13A1C" w:rsidP="00055147">
      <w:r>
        <w:separator/>
      </w:r>
    </w:p>
  </w:endnote>
  <w:endnote w:type="continuationSeparator" w:id="0">
    <w:p w:rsidR="00D13A1C" w:rsidRDefault="00D13A1C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1C" w:rsidRDefault="00D13A1C" w:rsidP="00055147">
      <w:r>
        <w:separator/>
      </w:r>
    </w:p>
  </w:footnote>
  <w:footnote w:type="continuationSeparator" w:id="0">
    <w:p w:rsidR="00D13A1C" w:rsidRDefault="00D13A1C" w:rsidP="00055147">
      <w:r>
        <w:continuationSeparator/>
      </w:r>
    </w:p>
  </w:footnote>
  <w:footnote w:id="1">
    <w:p w:rsidR="00055147" w:rsidRPr="00270CE8" w:rsidRDefault="00055147" w:rsidP="00055147">
      <w:pPr>
        <w:pStyle w:val="a3"/>
        <w:jc w:val="both"/>
        <w:rPr>
          <w:color w:val="FF0000"/>
        </w:rPr>
      </w:pPr>
      <w:r w:rsidRPr="00270CE8">
        <w:rPr>
          <w:rStyle w:val="a5"/>
          <w:color w:val="FF0000"/>
        </w:rPr>
        <w:footnoteRef/>
      </w:r>
      <w:r>
        <w:t xml:space="preserve"> </w:t>
      </w:r>
      <w:r w:rsidRPr="00270CE8">
        <w:rPr>
          <w:color w:val="FF0000"/>
        </w:rPr>
        <w:t>Решением представительного органа городского округа и муниципального района утверждается аналогичный муниципальный нормативный правовой акт в отношении муниципальных служащих, замещающих должности муниципальной службы в указанном органе.</w:t>
      </w:r>
    </w:p>
  </w:footnote>
  <w:footnote w:id="2">
    <w:p w:rsidR="00055147" w:rsidRPr="00E95EE3" w:rsidRDefault="00055147" w:rsidP="00055147">
      <w:pPr>
        <w:pStyle w:val="a3"/>
        <w:jc w:val="both"/>
        <w:rPr>
          <w:color w:val="FF0000"/>
        </w:rPr>
      </w:pPr>
      <w:r w:rsidRPr="00E95EE3">
        <w:rPr>
          <w:rStyle w:val="a5"/>
          <w:color w:val="FF0000"/>
        </w:rPr>
        <w:footnoteRef/>
      </w:r>
      <w:r w:rsidRPr="00E95EE3">
        <w:rPr>
          <w:color w:val="FF0000"/>
        </w:rPr>
        <w:t xml:space="preserve"> Указываются принятые ранее постановления исполнительно-распорядительного органа муниципального образования, регулирующие данную сферу правоотношений до вступления в силу настоящего постановления, а также постановления о внесении в них изменений.</w:t>
      </w:r>
    </w:p>
  </w:footnote>
  <w:footnote w:id="3">
    <w:p w:rsidR="00055147" w:rsidRDefault="00055147" w:rsidP="00055147">
      <w:pPr>
        <w:pStyle w:val="a3"/>
      </w:pPr>
      <w:r w:rsidRPr="00BC4220">
        <w:rPr>
          <w:rStyle w:val="a5"/>
          <w:color w:val="FF0000"/>
        </w:rPr>
        <w:footnoteRef/>
      </w:r>
      <w:r w:rsidRPr="00BC4220">
        <w:rPr>
          <w:color w:val="FF0000"/>
        </w:rPr>
        <w:t xml:space="preserve"> Данный пун</w:t>
      </w:r>
      <w:proofErr w:type="gramStart"/>
      <w:r w:rsidRPr="00BC4220">
        <w:rPr>
          <w:color w:val="FF0000"/>
        </w:rPr>
        <w:t>кт вкл</w:t>
      </w:r>
      <w:proofErr w:type="gramEnd"/>
      <w:r w:rsidRPr="00BC4220">
        <w:rPr>
          <w:color w:val="FF0000"/>
        </w:rPr>
        <w:t>ючается в Положение, принимаемое администрацией сельского (городского) поселения.</w:t>
      </w:r>
    </w:p>
  </w:footnote>
  <w:footnote w:id="4">
    <w:p w:rsidR="00055147" w:rsidRPr="00270CE8" w:rsidRDefault="00055147" w:rsidP="00055147">
      <w:pPr>
        <w:pStyle w:val="a3"/>
        <w:jc w:val="both"/>
      </w:pPr>
      <w:r w:rsidRPr="00270CE8">
        <w:rPr>
          <w:rStyle w:val="a5"/>
          <w:color w:val="FF0000"/>
        </w:rPr>
        <w:footnoteRef/>
      </w:r>
      <w:r>
        <w:t xml:space="preserve"> </w:t>
      </w:r>
      <w:r w:rsidRPr="00270CE8">
        <w:rPr>
          <w:color w:val="FF0000"/>
        </w:rPr>
        <w:t xml:space="preserve">Представителем нанимателя (работодателем) для муниципального служащего является глава </w:t>
      </w:r>
      <w:r w:rsidRPr="00270CE8">
        <w:rPr>
          <w:color w:val="FF0000"/>
          <w:kern w:val="1"/>
        </w:rPr>
        <w:t>муниципального образования</w:t>
      </w:r>
      <w:r w:rsidRPr="00270CE8">
        <w:rPr>
          <w:i/>
          <w:color w:val="FF0000"/>
          <w:kern w:val="1"/>
        </w:rPr>
        <w:t xml:space="preserve"> </w:t>
      </w:r>
      <w:r w:rsidRPr="00270CE8">
        <w:rPr>
          <w:color w:val="FF0000"/>
        </w:rPr>
        <w:t xml:space="preserve">или иное лицо, уполномоченное главой </w:t>
      </w:r>
      <w:r w:rsidRPr="00270CE8">
        <w:rPr>
          <w:color w:val="FF0000"/>
          <w:kern w:val="1"/>
        </w:rPr>
        <w:t>муниципального образования</w:t>
      </w:r>
      <w:r w:rsidRPr="00270CE8">
        <w:rPr>
          <w:i/>
          <w:color w:val="FF0000"/>
          <w:kern w:val="1"/>
        </w:rPr>
        <w:t xml:space="preserve"> </w:t>
      </w:r>
      <w:r w:rsidRPr="00270CE8">
        <w:rPr>
          <w:color w:val="FF0000"/>
        </w:rPr>
        <w:t>исполнять обязанности представителя нанимателя (работодателя).</w:t>
      </w:r>
    </w:p>
  </w:footnote>
  <w:footnote w:id="5">
    <w:p w:rsidR="00055147" w:rsidRPr="00113C57" w:rsidRDefault="00055147" w:rsidP="00055147">
      <w:pPr>
        <w:pStyle w:val="a3"/>
        <w:jc w:val="both"/>
        <w:rPr>
          <w:color w:val="FF0000"/>
        </w:rPr>
      </w:pPr>
      <w:r w:rsidRPr="008A7991">
        <w:rPr>
          <w:rStyle w:val="a5"/>
          <w:color w:val="FF0000"/>
        </w:rPr>
        <w:footnoteRef/>
      </w:r>
      <w:r w:rsidRPr="008A7991">
        <w:rPr>
          <w:color w:val="FF0000"/>
        </w:rPr>
        <w:t xml:space="preserve"> Органом местного самоуправления может быть разработан свой порядок проверки достоверности и полноты сведений</w:t>
      </w:r>
      <w:r>
        <w:rPr>
          <w:color w:val="FF0000"/>
        </w:rPr>
        <w:t xml:space="preserve">, который не должен противоречить </w:t>
      </w:r>
      <w:r w:rsidRPr="00270CE8">
        <w:rPr>
          <w:color w:val="FF0000"/>
        </w:rPr>
        <w:t>соответствующему порядку,</w:t>
      </w:r>
      <w:r>
        <w:rPr>
          <w:color w:val="FF0000"/>
        </w:rPr>
        <w:t xml:space="preserve"> утвержденному Законом </w:t>
      </w:r>
      <w:r w:rsidRPr="008A7991">
        <w:rPr>
          <w:color w:val="FF0000"/>
        </w:rPr>
        <w:t xml:space="preserve"> </w:t>
      </w:r>
      <w:r w:rsidRPr="00113C57">
        <w:rPr>
          <w:color w:val="FF0000"/>
        </w:rPr>
        <w:t>Волгоградской области от 11.02.2008 № 1626-ОД «О некоторых вопросах муниципальной службы в Волгоградской области»</w:t>
      </w:r>
      <w:r>
        <w:rPr>
          <w:color w:val="FF0000"/>
        </w:rPr>
        <w:t>.</w:t>
      </w:r>
    </w:p>
  </w:footnote>
  <w:footnote w:id="6">
    <w:p w:rsidR="006214CA" w:rsidRPr="00C378C4" w:rsidRDefault="006214CA" w:rsidP="006214CA">
      <w:pPr>
        <w:pStyle w:val="a3"/>
        <w:rPr>
          <w:color w:val="FF0000"/>
        </w:rPr>
      </w:pPr>
      <w:r w:rsidRPr="006214CA">
        <w:rPr>
          <w:rStyle w:val="a5"/>
          <w:color w:val="FF0000"/>
        </w:rPr>
        <w:footnoteRef/>
      </w:r>
      <w:r>
        <w:t xml:space="preserve"> </w:t>
      </w:r>
      <w:r w:rsidRPr="00B774AA">
        <w:rPr>
          <w:color w:val="FF0000"/>
        </w:rPr>
        <w:t>Администрацией муниципального образования</w:t>
      </w:r>
      <w:r w:rsidRPr="00C378C4">
        <w:rPr>
          <w:color w:val="FF0000"/>
        </w:rPr>
        <w:t xml:space="preserve"> может быть установлен иной срок.</w:t>
      </w:r>
    </w:p>
    <w:p w:rsidR="006214CA" w:rsidRDefault="006214C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32114"/>
      <w:docPartObj>
        <w:docPartGallery w:val="Page Numbers (Top of Page)"/>
        <w:docPartUnique/>
      </w:docPartObj>
    </w:sdtPr>
    <w:sdtContent>
      <w:p w:rsidR="006D5D35" w:rsidRDefault="00643E1B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B532F2">
          <w:rPr>
            <w:noProof/>
          </w:rPr>
          <w:t>2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44"/>
    <w:rsid w:val="0004137F"/>
    <w:rsid w:val="00055147"/>
    <w:rsid w:val="00094947"/>
    <w:rsid w:val="002029A3"/>
    <w:rsid w:val="00291656"/>
    <w:rsid w:val="003002CC"/>
    <w:rsid w:val="003A574E"/>
    <w:rsid w:val="003B6B45"/>
    <w:rsid w:val="003F52D5"/>
    <w:rsid w:val="00437A9A"/>
    <w:rsid w:val="004A1F1D"/>
    <w:rsid w:val="004C2C7D"/>
    <w:rsid w:val="004D4868"/>
    <w:rsid w:val="00611A38"/>
    <w:rsid w:val="006214CA"/>
    <w:rsid w:val="00623D54"/>
    <w:rsid w:val="00643E1B"/>
    <w:rsid w:val="006D5D35"/>
    <w:rsid w:val="006D6CEE"/>
    <w:rsid w:val="007B04BF"/>
    <w:rsid w:val="007E557F"/>
    <w:rsid w:val="0081709A"/>
    <w:rsid w:val="00863F1C"/>
    <w:rsid w:val="008B59D7"/>
    <w:rsid w:val="00917770"/>
    <w:rsid w:val="009E6DE0"/>
    <w:rsid w:val="00A43579"/>
    <w:rsid w:val="00A561F1"/>
    <w:rsid w:val="00AE6A1C"/>
    <w:rsid w:val="00B2177E"/>
    <w:rsid w:val="00B45411"/>
    <w:rsid w:val="00B532F2"/>
    <w:rsid w:val="00B606BB"/>
    <w:rsid w:val="00BD0EB2"/>
    <w:rsid w:val="00BF004D"/>
    <w:rsid w:val="00C04B86"/>
    <w:rsid w:val="00CA0F15"/>
    <w:rsid w:val="00D13A1C"/>
    <w:rsid w:val="00D21280"/>
    <w:rsid w:val="00D82ABD"/>
    <w:rsid w:val="00DF2644"/>
    <w:rsid w:val="00EA0D8D"/>
    <w:rsid w:val="00ED5577"/>
    <w:rsid w:val="00F0171D"/>
    <w:rsid w:val="00F0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CDDC-DF0C-4E78-830E-56D72A2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dcterms:created xsi:type="dcterms:W3CDTF">2021-07-14T12:53:00Z</dcterms:created>
  <dcterms:modified xsi:type="dcterms:W3CDTF">2021-07-15T13:56:00Z</dcterms:modified>
</cp:coreProperties>
</file>