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1" w:rsidRDefault="00EC4B51" w:rsidP="00EC4B51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 xml:space="preserve">АДМИНИСТРАЦИЯ </w:t>
      </w:r>
    </w:p>
    <w:p w:rsidR="00EC4B51" w:rsidRDefault="00EC4B51" w:rsidP="00EC4B51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 xml:space="preserve">НОВОКРИУШАНСКОГО СЕЛЬСКОГО ПОСЕЛЕНИЯ </w:t>
      </w:r>
    </w:p>
    <w:p w:rsidR="00EC4B51" w:rsidRDefault="00EC4B51" w:rsidP="00EC4B51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 xml:space="preserve">КАЛАЧЕЕВСКОГО МУНИЦИПАЛЬНОГО РАЙОНА </w:t>
      </w:r>
    </w:p>
    <w:p w:rsidR="00EC4B51" w:rsidRDefault="00EC4B51" w:rsidP="00EC4B51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>ВОРОНЕЖСКОЙ ОБЛАСТИ</w:t>
      </w:r>
    </w:p>
    <w:p w:rsidR="00EC4B51" w:rsidRDefault="00EC4B51" w:rsidP="00EC4B51">
      <w:pPr>
        <w:numPr>
          <w:ilvl w:val="0"/>
          <w:numId w:val="1"/>
        </w:numPr>
        <w:jc w:val="center"/>
        <w:rPr>
          <w:b/>
          <w:lang w:eastAsia="ru-RU"/>
        </w:rPr>
      </w:pPr>
    </w:p>
    <w:p w:rsidR="00EC4B51" w:rsidRDefault="00EC4B51" w:rsidP="00EC4B51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</w:p>
    <w:p w:rsidR="00EC4B51" w:rsidRDefault="00EC4B51" w:rsidP="00EC4B51">
      <w:pPr>
        <w:jc w:val="center"/>
      </w:pPr>
    </w:p>
    <w:p w:rsidR="00EC4B51" w:rsidRDefault="00410193" w:rsidP="00EC4B51">
      <w:pPr>
        <w:rPr>
          <w:sz w:val="22"/>
        </w:rPr>
      </w:pPr>
      <w:r>
        <w:rPr>
          <w:sz w:val="22"/>
        </w:rPr>
        <w:t>от " 22</w:t>
      </w:r>
      <w:r w:rsidR="00592EDB">
        <w:rPr>
          <w:sz w:val="22"/>
        </w:rPr>
        <w:t xml:space="preserve"> " августа</w:t>
      </w:r>
      <w:r w:rsidR="0051463C">
        <w:rPr>
          <w:sz w:val="22"/>
        </w:rPr>
        <w:t xml:space="preserve">  2017 г.                                                                     </w:t>
      </w:r>
      <w:r w:rsidR="00B12F0B">
        <w:rPr>
          <w:b/>
          <w:sz w:val="22"/>
        </w:rPr>
        <w:t>№ 38</w:t>
      </w:r>
    </w:p>
    <w:p w:rsidR="00EC4B51" w:rsidRDefault="00EC4B51" w:rsidP="00EC4B51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>. Новая Криуша</w:t>
      </w:r>
    </w:p>
    <w:p w:rsidR="00EC4B51" w:rsidRDefault="00EC4B51" w:rsidP="00EC4B51"/>
    <w:p w:rsidR="00EC4B51" w:rsidRDefault="00EC4B51" w:rsidP="00EC4B51">
      <w:pPr>
        <w:pStyle w:val="a3"/>
      </w:pPr>
      <w:r>
        <w:t xml:space="preserve">О проведении аукциона </w:t>
      </w:r>
      <w:proofErr w:type="gramStart"/>
      <w:r>
        <w:t>на</w:t>
      </w:r>
      <w:proofErr w:type="gramEnd"/>
    </w:p>
    <w:p w:rsidR="00EC4B51" w:rsidRDefault="00EC4B51" w:rsidP="00EC4B51">
      <w:pPr>
        <w:pStyle w:val="a3"/>
      </w:pPr>
      <w:r>
        <w:t xml:space="preserve">право заключения договоров аренды земельных участков из земель сельскохозяйственного назначения </w:t>
      </w:r>
      <w:bookmarkStart w:id="0" w:name="_GoBack"/>
      <w:bookmarkEnd w:id="0"/>
    </w:p>
    <w:p w:rsidR="00EC4B51" w:rsidRDefault="00EC4B51" w:rsidP="00EC4B51">
      <w:pPr>
        <w:ind w:firstLine="709"/>
      </w:pPr>
    </w:p>
    <w:p w:rsidR="00EC4B51" w:rsidRDefault="00EC4B51" w:rsidP="00EC4B51">
      <w:pPr>
        <w:pStyle w:val="a5"/>
        <w:rPr>
          <w:b/>
          <w:bCs/>
        </w:rPr>
      </w:pPr>
      <w:r>
        <w:t xml:space="preserve">В соответствии со ст. 39.11 Земельного кодекса Российской Федерации от 25.10.2001 г. №136-ФЗ, администрация </w:t>
      </w:r>
      <w:proofErr w:type="spellStart"/>
      <w:r>
        <w:t>Новокриушанского</w:t>
      </w:r>
      <w:proofErr w:type="spellEnd"/>
      <w:r>
        <w:t xml:space="preserve"> сельского поселения </w:t>
      </w:r>
      <w:proofErr w:type="spellStart"/>
      <w:r>
        <w:t>Калачеевского</w:t>
      </w:r>
      <w:proofErr w:type="spellEnd"/>
      <w:r>
        <w:t xml:space="preserve"> муниципального района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EC4B51" w:rsidRDefault="00EC4B51" w:rsidP="00EC4B51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Провести аукцион на право заключения договоров аренды сроком на 15 лет следующих земельных участков из земель сельскохозяйственного назначения:</w:t>
      </w:r>
    </w:p>
    <w:p w:rsidR="00EC4B51" w:rsidRDefault="00EC4B51" w:rsidP="00CA5B70">
      <w:pPr>
        <w:tabs>
          <w:tab w:val="left" w:pos="0"/>
        </w:tabs>
        <w:ind w:firstLine="720"/>
        <w:jc w:val="both"/>
      </w:pPr>
      <w:r>
        <w:t xml:space="preserve">- площадью 1851771 </w:t>
      </w:r>
      <w:proofErr w:type="spellStart"/>
      <w:r>
        <w:t>кв.м</w:t>
      </w:r>
      <w:proofErr w:type="spellEnd"/>
      <w:r>
        <w:t xml:space="preserve">., кадастровый номер 36:10:0000000:3185, расположенный: Воронежская область, </w:t>
      </w:r>
      <w:proofErr w:type="spellStart"/>
      <w:r>
        <w:t>Калачеевский</w:t>
      </w:r>
      <w:proofErr w:type="spellEnd"/>
      <w:r>
        <w:t xml:space="preserve"> район, в северо-западной части квартала 36:10:0000000 </w:t>
      </w:r>
      <w:proofErr w:type="spellStart"/>
      <w:r>
        <w:t>Калачеевского</w:t>
      </w:r>
      <w:proofErr w:type="spellEnd"/>
      <w:r>
        <w:t xml:space="preserve"> кадастрового района, для сельскохозяйственного использования. </w:t>
      </w:r>
      <w:r w:rsidR="003E7BC4">
        <w:t xml:space="preserve">По решению №464-18.1к УФАС (Управление Федеральной Антимонопольной </w:t>
      </w:r>
      <w:r w:rsidR="00CA5B70">
        <w:t xml:space="preserve">  </w:t>
      </w:r>
      <w:r w:rsidR="003E7BC4">
        <w:t>Службы):</w:t>
      </w:r>
      <w:r w:rsidR="00CA5B70">
        <w:t xml:space="preserve">   </w:t>
      </w:r>
      <w:r w:rsidR="003E7BC4">
        <w:t xml:space="preserve"> у</w:t>
      </w:r>
      <w:r>
        <w:t xml:space="preserve">становить </w:t>
      </w:r>
      <w:r w:rsidR="00CA5B70">
        <w:t xml:space="preserve">  начальный   размер  </w:t>
      </w:r>
      <w:r>
        <w:t>годовой арендной платы за использование</w:t>
      </w:r>
      <w:r w:rsidR="00833FBB">
        <w:t xml:space="preserve"> земельного участка, в размере </w:t>
      </w:r>
      <w:r w:rsidR="003E7B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76288</w:t>
      </w:r>
      <w:r w:rsidR="00833FBB">
        <w:t>8.78</w:t>
      </w:r>
      <w:r>
        <w:t xml:space="preserve"> руб.</w:t>
      </w:r>
      <w:r w:rsidR="003E7BC4">
        <w:t xml:space="preserve"> ( </w:t>
      </w:r>
      <w:proofErr w:type="gramStart"/>
      <w:r w:rsidR="003E7BC4">
        <w:t>семьсот шестидесяти</w:t>
      </w:r>
      <w:proofErr w:type="gramEnd"/>
      <w:r w:rsidR="003E7BC4">
        <w:t xml:space="preserve"> двух тысяч восемьсот восьмидесяти восьми</w:t>
      </w:r>
      <w:r w:rsidR="00931062">
        <w:t xml:space="preserve"> руб.) 78 коп.</w:t>
      </w:r>
    </w:p>
    <w:p w:rsidR="00EC4B51" w:rsidRDefault="00EC4B51" w:rsidP="00EC4B51">
      <w:pPr>
        <w:tabs>
          <w:tab w:val="left" w:pos="0"/>
        </w:tabs>
        <w:ind w:firstLine="720"/>
        <w:jc w:val="both"/>
      </w:pPr>
      <w:r>
        <w:t xml:space="preserve">- площадью 15767 </w:t>
      </w:r>
      <w:proofErr w:type="spellStart"/>
      <w:r>
        <w:t>кв.м</w:t>
      </w:r>
      <w:proofErr w:type="spellEnd"/>
      <w:r>
        <w:t xml:space="preserve">., кадастровый номер 36:10:5300021:244, расположенный: Воронежская область, </w:t>
      </w:r>
      <w:proofErr w:type="spellStart"/>
      <w:r>
        <w:t>Калачеевский</w:t>
      </w:r>
      <w:proofErr w:type="spellEnd"/>
      <w:r>
        <w:t xml:space="preserve"> район, в северо-западной части квартала 36:10:5300021 </w:t>
      </w:r>
      <w:proofErr w:type="spellStart"/>
      <w:r>
        <w:t>Калачеевского</w:t>
      </w:r>
      <w:proofErr w:type="spellEnd"/>
      <w:r>
        <w:t xml:space="preserve"> кадастрового района, для сельскохозяйственного использования. Установить начальный размер годовой арендной платы за использование</w:t>
      </w:r>
      <w:r w:rsidR="00833FBB">
        <w:t xml:space="preserve"> земельного участка, в размере 5</w:t>
      </w:r>
      <w:r>
        <w:t>,0 % от кадастровой стоимости земельного участ</w:t>
      </w:r>
      <w:r w:rsidR="0051259F">
        <w:t>ка, что составля</w:t>
      </w:r>
      <w:r w:rsidR="00833FBB">
        <w:t>ет 2838.06</w:t>
      </w:r>
      <w:r>
        <w:t xml:space="preserve"> руб.</w:t>
      </w:r>
      <w:r w:rsidR="00833FBB">
        <w:t xml:space="preserve"> (две тысячи восемьс</w:t>
      </w:r>
      <w:r w:rsidR="00931062">
        <w:t>от тридцать восемь руб.) 06 коп.</w:t>
      </w:r>
    </w:p>
    <w:p w:rsidR="00EC4B51" w:rsidRDefault="00EC4B51" w:rsidP="00EC4B51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Инспектору по земельным вопросам администрации </w:t>
      </w:r>
      <w:proofErr w:type="spellStart"/>
      <w:r>
        <w:t>Новокриушанского</w:t>
      </w:r>
      <w:proofErr w:type="spellEnd"/>
      <w:r>
        <w:t xml:space="preserve"> сельского поселения </w:t>
      </w:r>
      <w:proofErr w:type="spellStart"/>
      <w:r>
        <w:t>Калачеевского</w:t>
      </w:r>
      <w:proofErr w:type="spellEnd"/>
      <w:r>
        <w:t xml:space="preserve"> муниципального района Во</w:t>
      </w:r>
      <w:r w:rsidR="0051463C">
        <w:t>ронежской области Кузнецову А.Ю</w:t>
      </w:r>
      <w:r>
        <w:t>. организовать проведение аукциона в соответствии с действующим законодательством Российской Федерации.</w:t>
      </w:r>
    </w:p>
    <w:p w:rsidR="00EC4B51" w:rsidRDefault="00EC4B51" w:rsidP="00EC4B51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C4B51" w:rsidRDefault="00EC4B51" w:rsidP="00EC4B51">
      <w:pPr>
        <w:jc w:val="both"/>
      </w:pPr>
    </w:p>
    <w:p w:rsidR="00EC4B51" w:rsidRDefault="00EC4B51" w:rsidP="00EC4B51">
      <w:pPr>
        <w:pStyle w:val="1"/>
        <w:tabs>
          <w:tab w:val="clear" w:pos="1429"/>
          <w:tab w:val="left" w:pos="708"/>
        </w:tabs>
        <w:ind w:left="0" w:firstLine="0"/>
        <w:rPr>
          <w:b w:val="0"/>
          <w:bCs w:val="0"/>
        </w:rPr>
      </w:pPr>
    </w:p>
    <w:p w:rsidR="00EC4B51" w:rsidRDefault="00EC4B51" w:rsidP="00EC4B51">
      <w:pPr>
        <w:pStyle w:val="1"/>
        <w:tabs>
          <w:tab w:val="clear" w:pos="1429"/>
          <w:tab w:val="left" w:pos="708"/>
        </w:tabs>
        <w:ind w:left="0" w:firstLine="0"/>
      </w:pPr>
      <w:r>
        <w:t xml:space="preserve"> Глава </w:t>
      </w:r>
      <w:proofErr w:type="spellStart"/>
      <w:r>
        <w:t>Новокриушанского</w:t>
      </w:r>
      <w:proofErr w:type="spellEnd"/>
    </w:p>
    <w:p w:rsidR="00EC4B51" w:rsidRDefault="00EC4B51" w:rsidP="00EC4B51">
      <w:pPr>
        <w:pStyle w:val="1"/>
        <w:numPr>
          <w:ilvl w:val="0"/>
          <w:numId w:val="1"/>
        </w:numPr>
      </w:pPr>
      <w:r>
        <w:t>сельского поселения</w:t>
      </w:r>
      <w:r>
        <w:tab/>
      </w:r>
      <w:r>
        <w:tab/>
        <w:t xml:space="preserve">                                                           </w:t>
      </w:r>
      <w:proofErr w:type="spellStart"/>
      <w:r>
        <w:t>Н.М.Барафанова</w:t>
      </w:r>
      <w:proofErr w:type="spellEnd"/>
    </w:p>
    <w:p w:rsidR="00114FF7" w:rsidRDefault="00114FF7"/>
    <w:sectPr w:rsidR="0011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1"/>
    <w:rsid w:val="000A4F86"/>
    <w:rsid w:val="00114FF7"/>
    <w:rsid w:val="00371118"/>
    <w:rsid w:val="003E7BC4"/>
    <w:rsid w:val="00410193"/>
    <w:rsid w:val="0051259F"/>
    <w:rsid w:val="0051463C"/>
    <w:rsid w:val="00592EDB"/>
    <w:rsid w:val="00697D1E"/>
    <w:rsid w:val="00833FBB"/>
    <w:rsid w:val="00931062"/>
    <w:rsid w:val="00B12F0B"/>
    <w:rsid w:val="00CA5B70"/>
    <w:rsid w:val="00E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4B51"/>
    <w:pPr>
      <w:keepNext/>
      <w:tabs>
        <w:tab w:val="num" w:pos="1429"/>
      </w:tabs>
      <w:ind w:left="1429" w:hanging="36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C4B51"/>
    <w:pPr>
      <w:ind w:right="4961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C4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EC4B5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C4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4B51"/>
    <w:pPr>
      <w:keepNext/>
      <w:tabs>
        <w:tab w:val="num" w:pos="1429"/>
      </w:tabs>
      <w:ind w:left="1429" w:hanging="36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C4B51"/>
    <w:pPr>
      <w:ind w:right="4961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C4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EC4B5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C4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User_2</cp:lastModifiedBy>
  <cp:revision>12</cp:revision>
  <cp:lastPrinted>2017-08-23T11:13:00Z</cp:lastPrinted>
  <dcterms:created xsi:type="dcterms:W3CDTF">2017-05-10T07:16:00Z</dcterms:created>
  <dcterms:modified xsi:type="dcterms:W3CDTF">2017-08-23T11:14:00Z</dcterms:modified>
</cp:coreProperties>
</file>