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4F" w:rsidRPr="009E4F18" w:rsidRDefault="00431B4F" w:rsidP="00431B4F">
      <w:pPr>
        <w:jc w:val="center"/>
        <w:rPr>
          <w:rFonts w:ascii="Arial" w:hAnsi="Arial" w:cs="Arial"/>
        </w:rPr>
      </w:pPr>
      <w:bookmarkStart w:id="0" w:name="_GoBack"/>
      <w:bookmarkEnd w:id="0"/>
      <w:r w:rsidRPr="009E4F18">
        <w:rPr>
          <w:rFonts w:ascii="Arial" w:hAnsi="Arial" w:cs="Arial"/>
        </w:rPr>
        <w:t>АДМИНИСТРАЦИЯ</w:t>
      </w:r>
    </w:p>
    <w:p w:rsidR="00431B4F" w:rsidRPr="009E4F18" w:rsidRDefault="00431B4F" w:rsidP="00431B4F">
      <w:pPr>
        <w:jc w:val="center"/>
        <w:rPr>
          <w:rFonts w:ascii="Arial" w:hAnsi="Arial" w:cs="Arial"/>
        </w:rPr>
      </w:pPr>
      <w:r w:rsidRPr="009E4F18">
        <w:rPr>
          <w:rFonts w:ascii="Arial" w:hAnsi="Arial" w:cs="Arial"/>
        </w:rPr>
        <w:t>НОВОБЕЛЯНСКОГО СЕЛЬСКОГО ПОСЕЛЕНИЯ</w:t>
      </w:r>
    </w:p>
    <w:p w:rsidR="00431B4F" w:rsidRPr="009E4F18" w:rsidRDefault="00431B4F" w:rsidP="00431B4F">
      <w:pPr>
        <w:jc w:val="center"/>
        <w:rPr>
          <w:rFonts w:ascii="Arial" w:hAnsi="Arial" w:cs="Arial"/>
        </w:rPr>
      </w:pPr>
      <w:r w:rsidRPr="009E4F18">
        <w:rPr>
          <w:rFonts w:ascii="Arial" w:hAnsi="Arial" w:cs="Arial"/>
        </w:rPr>
        <w:t>КАНТЕМИРОВСКОГО МУНИЦИПАЛЬНОГО РАЙОНА</w:t>
      </w:r>
    </w:p>
    <w:p w:rsidR="00431B4F" w:rsidRPr="009E4F18" w:rsidRDefault="00431B4F" w:rsidP="00431B4F">
      <w:pPr>
        <w:jc w:val="center"/>
        <w:rPr>
          <w:rFonts w:ascii="Arial" w:hAnsi="Arial" w:cs="Arial"/>
        </w:rPr>
      </w:pPr>
      <w:r w:rsidRPr="009E4F18">
        <w:rPr>
          <w:rFonts w:ascii="Arial" w:hAnsi="Arial" w:cs="Arial"/>
        </w:rPr>
        <w:t>ВОРОНЕЖСКОЙ ОБЛАСТИ</w:t>
      </w:r>
    </w:p>
    <w:p w:rsidR="00431B4F" w:rsidRPr="009E4F18" w:rsidRDefault="00431B4F" w:rsidP="00431B4F">
      <w:pPr>
        <w:jc w:val="center"/>
        <w:rPr>
          <w:rFonts w:ascii="Arial" w:hAnsi="Arial" w:cs="Arial"/>
        </w:rPr>
      </w:pPr>
    </w:p>
    <w:p w:rsidR="00431B4F" w:rsidRPr="009E4F18" w:rsidRDefault="00431B4F" w:rsidP="00431B4F">
      <w:pPr>
        <w:jc w:val="center"/>
        <w:rPr>
          <w:rFonts w:ascii="Arial" w:hAnsi="Arial" w:cs="Arial"/>
        </w:rPr>
      </w:pPr>
      <w:proofErr w:type="gramStart"/>
      <w:r w:rsidRPr="009E4F18">
        <w:rPr>
          <w:rFonts w:ascii="Arial" w:hAnsi="Arial" w:cs="Arial"/>
        </w:rPr>
        <w:t>П</w:t>
      </w:r>
      <w:proofErr w:type="gramEnd"/>
      <w:r w:rsidRPr="009E4F18">
        <w:rPr>
          <w:rFonts w:ascii="Arial" w:hAnsi="Arial" w:cs="Arial"/>
        </w:rPr>
        <w:t xml:space="preserve"> О С Т А Н О В Л Е Н И Е</w:t>
      </w:r>
    </w:p>
    <w:p w:rsidR="00431B4F" w:rsidRPr="009E4F18" w:rsidRDefault="00431B4F" w:rsidP="00431B4F">
      <w:pPr>
        <w:jc w:val="center"/>
        <w:rPr>
          <w:rFonts w:ascii="Arial" w:hAnsi="Arial" w:cs="Arial"/>
        </w:rPr>
      </w:pPr>
    </w:p>
    <w:p w:rsidR="00431B4F" w:rsidRPr="009E4F18" w:rsidRDefault="00431B4F" w:rsidP="00431B4F">
      <w:pPr>
        <w:jc w:val="both"/>
        <w:rPr>
          <w:rFonts w:ascii="Arial" w:hAnsi="Arial" w:cs="Arial"/>
          <w:u w:val="single"/>
        </w:rPr>
      </w:pPr>
    </w:p>
    <w:p w:rsidR="00431B4F" w:rsidRPr="009E4F18" w:rsidRDefault="00431B4F" w:rsidP="00431B4F">
      <w:pPr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от 05.11.2019                     № 27</w:t>
      </w:r>
    </w:p>
    <w:p w:rsidR="00431B4F" w:rsidRPr="009E4F18" w:rsidRDefault="00431B4F" w:rsidP="00431B4F">
      <w:pPr>
        <w:ind w:left="-284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 xml:space="preserve">    с. </w:t>
      </w:r>
      <w:proofErr w:type="spellStart"/>
      <w:r w:rsidRPr="009E4F18">
        <w:rPr>
          <w:rFonts w:ascii="Arial" w:hAnsi="Arial" w:cs="Arial"/>
        </w:rPr>
        <w:t>Новобелая</w:t>
      </w:r>
      <w:proofErr w:type="spellEnd"/>
    </w:p>
    <w:p w:rsidR="00431B4F" w:rsidRPr="009E4F18" w:rsidRDefault="00431B4F" w:rsidP="00431B4F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431B4F" w:rsidRPr="009E4F18" w:rsidRDefault="00431B4F" w:rsidP="00431B4F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431B4F" w:rsidRPr="009E4F18" w:rsidRDefault="00431B4F" w:rsidP="00431B4F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 w:rsidRPr="009E4F18">
        <w:rPr>
          <w:rFonts w:ascii="Arial" w:hAnsi="Arial" w:cs="Arial"/>
          <w:b w:val="0"/>
          <w:sz w:val="24"/>
          <w:szCs w:val="24"/>
        </w:rPr>
        <w:t xml:space="preserve">Об утверждении Положения о порядке и условиях предоставления в аренду муниципального имущества, включенного в Перечень муниципального имущества </w:t>
      </w:r>
      <w:proofErr w:type="spellStart"/>
      <w:r w:rsidRPr="009E4F18">
        <w:rPr>
          <w:rFonts w:ascii="Arial" w:hAnsi="Arial" w:cs="Arial"/>
          <w:b w:val="0"/>
          <w:sz w:val="24"/>
          <w:szCs w:val="24"/>
        </w:rPr>
        <w:t>Новобелянского</w:t>
      </w:r>
      <w:proofErr w:type="spellEnd"/>
      <w:r w:rsidRPr="009E4F18">
        <w:rPr>
          <w:rFonts w:ascii="Arial" w:hAnsi="Arial" w:cs="Arial"/>
          <w:b w:val="0"/>
          <w:sz w:val="24"/>
          <w:szCs w:val="24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9E4F18">
        <w:rPr>
          <w:rFonts w:ascii="Arial" w:hAnsi="Arial" w:cs="Arial"/>
          <w:b w:val="0"/>
          <w:sz w:val="24"/>
          <w:szCs w:val="24"/>
        </w:rPr>
        <w:t xml:space="preserve"> субъектов малого и среднего предпринимательства </w:t>
      </w:r>
    </w:p>
    <w:p w:rsidR="00431B4F" w:rsidRPr="009E4F18" w:rsidRDefault="00431B4F" w:rsidP="00431B4F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</w:p>
    <w:p w:rsidR="00431B4F" w:rsidRPr="009E4F18" w:rsidRDefault="00431B4F" w:rsidP="00431B4F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431B4F" w:rsidRPr="009E4F18" w:rsidRDefault="00431B4F" w:rsidP="00431B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sub_555"/>
      <w:r w:rsidRPr="009E4F18">
        <w:rPr>
          <w:rFonts w:ascii="Arial" w:hAnsi="Arial" w:cs="Arial"/>
        </w:rPr>
        <w:t>В соответствии с Федеральным законом от 24.07.2007 № 209-ФЗ «О развитии малого и среднего предпринимательства»,</w:t>
      </w:r>
      <w:bookmarkEnd w:id="1"/>
      <w:r w:rsidRPr="009E4F18">
        <w:rPr>
          <w:rFonts w:ascii="Arial" w:hAnsi="Arial" w:cs="Arial"/>
        </w:rPr>
        <w:t xml:space="preserve"> руководствуясь Уставом </w:t>
      </w:r>
      <w:proofErr w:type="spellStart"/>
      <w:r w:rsidRPr="009E4F18">
        <w:rPr>
          <w:rFonts w:ascii="Arial" w:hAnsi="Arial" w:cs="Arial"/>
        </w:rPr>
        <w:t>Новобелянского</w:t>
      </w:r>
      <w:proofErr w:type="spellEnd"/>
      <w:r w:rsidRPr="009E4F18">
        <w:rPr>
          <w:rFonts w:ascii="Arial" w:hAnsi="Arial" w:cs="Arial"/>
        </w:rPr>
        <w:t xml:space="preserve"> сельского поселения, администрация </w:t>
      </w:r>
      <w:proofErr w:type="spellStart"/>
      <w:r w:rsidRPr="009E4F18">
        <w:rPr>
          <w:rFonts w:ascii="Arial" w:hAnsi="Arial" w:cs="Arial"/>
        </w:rPr>
        <w:t>Новобелянского</w:t>
      </w:r>
      <w:proofErr w:type="spellEnd"/>
      <w:r w:rsidRPr="009E4F18">
        <w:rPr>
          <w:rFonts w:ascii="Arial" w:hAnsi="Arial" w:cs="Arial"/>
        </w:rPr>
        <w:t xml:space="preserve"> сельского поселения  </w:t>
      </w:r>
      <w:proofErr w:type="spellStart"/>
      <w:proofErr w:type="gramStart"/>
      <w:r w:rsidRPr="009E4F18">
        <w:rPr>
          <w:rFonts w:ascii="Arial" w:hAnsi="Arial" w:cs="Arial"/>
        </w:rPr>
        <w:t>п</w:t>
      </w:r>
      <w:proofErr w:type="spellEnd"/>
      <w:proofErr w:type="gramEnd"/>
      <w:r w:rsidRPr="009E4F18">
        <w:rPr>
          <w:rFonts w:ascii="Arial" w:hAnsi="Arial" w:cs="Arial"/>
        </w:rPr>
        <w:t xml:space="preserve"> о с т а </w:t>
      </w:r>
      <w:proofErr w:type="spellStart"/>
      <w:r w:rsidRPr="009E4F18">
        <w:rPr>
          <w:rFonts w:ascii="Arial" w:hAnsi="Arial" w:cs="Arial"/>
        </w:rPr>
        <w:t>н</w:t>
      </w:r>
      <w:proofErr w:type="spellEnd"/>
      <w:r w:rsidRPr="009E4F18">
        <w:rPr>
          <w:rFonts w:ascii="Arial" w:hAnsi="Arial" w:cs="Arial"/>
        </w:rPr>
        <w:t xml:space="preserve"> о в л я е т:</w:t>
      </w:r>
    </w:p>
    <w:p w:rsidR="00431B4F" w:rsidRPr="009E4F18" w:rsidRDefault="00431B4F" w:rsidP="00431B4F">
      <w:pPr>
        <w:ind w:firstLine="709"/>
        <w:jc w:val="center"/>
        <w:rPr>
          <w:rFonts w:ascii="Arial" w:hAnsi="Arial" w:cs="Arial"/>
          <w:spacing w:val="0"/>
        </w:rPr>
      </w:pPr>
    </w:p>
    <w:p w:rsidR="00431B4F" w:rsidRPr="009E4F18" w:rsidRDefault="00431B4F" w:rsidP="00431B4F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bookmarkStart w:id="2" w:name="sub_1"/>
      <w:r w:rsidRPr="009E4F18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9E4F18">
        <w:rPr>
          <w:rFonts w:ascii="Arial" w:hAnsi="Arial" w:cs="Arial"/>
          <w:b w:val="0"/>
          <w:sz w:val="24"/>
          <w:szCs w:val="24"/>
        </w:rPr>
        <w:t xml:space="preserve">Утвердить  Положение о порядке и условиях предоставления в аренду муниципального имущества, включенного в Перечень муниципального имущества </w:t>
      </w:r>
      <w:proofErr w:type="spellStart"/>
      <w:r w:rsidRPr="009E4F18">
        <w:rPr>
          <w:rFonts w:ascii="Arial" w:hAnsi="Arial" w:cs="Arial"/>
          <w:b w:val="0"/>
          <w:sz w:val="24"/>
          <w:szCs w:val="24"/>
        </w:rPr>
        <w:t>Новобелянского</w:t>
      </w:r>
      <w:proofErr w:type="spellEnd"/>
      <w:r w:rsidRPr="009E4F18">
        <w:rPr>
          <w:rFonts w:ascii="Arial" w:hAnsi="Arial" w:cs="Arial"/>
          <w:b w:val="0"/>
          <w:sz w:val="24"/>
          <w:szCs w:val="24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9E4F18">
        <w:rPr>
          <w:rFonts w:ascii="Arial" w:hAnsi="Arial" w:cs="Arial"/>
          <w:b w:val="0"/>
          <w:sz w:val="24"/>
          <w:szCs w:val="24"/>
        </w:rPr>
        <w:t xml:space="preserve"> малого и среднего предпринимательства.</w:t>
      </w:r>
    </w:p>
    <w:p w:rsidR="00431B4F" w:rsidRPr="009E4F18" w:rsidRDefault="00431B4F" w:rsidP="00431B4F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431B4F" w:rsidRPr="009E4F18" w:rsidRDefault="00431B4F" w:rsidP="00431B4F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9E4F18">
        <w:rPr>
          <w:rFonts w:ascii="Arial" w:hAnsi="Arial" w:cs="Arial"/>
          <w:b w:val="0"/>
          <w:sz w:val="24"/>
          <w:szCs w:val="24"/>
        </w:rPr>
        <w:t xml:space="preserve">2.Данное  постановление опубликовать  в «Вестнике муниципальных правовых актов   </w:t>
      </w:r>
      <w:proofErr w:type="spellStart"/>
      <w:r w:rsidRPr="009E4F18">
        <w:rPr>
          <w:rFonts w:ascii="Arial" w:hAnsi="Arial" w:cs="Arial"/>
          <w:b w:val="0"/>
          <w:sz w:val="24"/>
          <w:szCs w:val="24"/>
        </w:rPr>
        <w:t>Новобелянского</w:t>
      </w:r>
      <w:proofErr w:type="spellEnd"/>
      <w:r w:rsidRPr="009E4F18">
        <w:rPr>
          <w:rFonts w:ascii="Arial" w:hAnsi="Arial" w:cs="Arial"/>
          <w:b w:val="0"/>
          <w:sz w:val="24"/>
          <w:szCs w:val="24"/>
        </w:rPr>
        <w:t xml:space="preserve">  сельского поселения», а также в сети Интернет на официальном сайте администрации   </w:t>
      </w:r>
      <w:proofErr w:type="spellStart"/>
      <w:r w:rsidRPr="009E4F18">
        <w:rPr>
          <w:rFonts w:ascii="Arial" w:hAnsi="Arial" w:cs="Arial"/>
          <w:b w:val="0"/>
          <w:sz w:val="24"/>
          <w:szCs w:val="24"/>
        </w:rPr>
        <w:t>Новобелянского</w:t>
      </w:r>
      <w:proofErr w:type="spellEnd"/>
      <w:r w:rsidRPr="009E4F18">
        <w:rPr>
          <w:rFonts w:ascii="Arial" w:hAnsi="Arial" w:cs="Arial"/>
          <w:b w:val="0"/>
          <w:sz w:val="24"/>
          <w:szCs w:val="24"/>
        </w:rPr>
        <w:t xml:space="preserve"> сельского поселения.</w:t>
      </w:r>
    </w:p>
    <w:p w:rsidR="00431B4F" w:rsidRPr="009E4F18" w:rsidRDefault="00431B4F" w:rsidP="00431B4F">
      <w:pPr>
        <w:tabs>
          <w:tab w:val="left" w:pos="6614"/>
        </w:tabs>
        <w:autoSpaceDE/>
        <w:ind w:firstLine="709"/>
        <w:jc w:val="both"/>
        <w:rPr>
          <w:rFonts w:ascii="Arial" w:hAnsi="Arial" w:cs="Arial"/>
          <w:spacing w:val="0"/>
        </w:rPr>
      </w:pPr>
      <w:r w:rsidRPr="009E4F18">
        <w:rPr>
          <w:rFonts w:ascii="Arial" w:hAnsi="Arial" w:cs="Arial"/>
          <w:spacing w:val="0"/>
        </w:rPr>
        <w:t>3.Постановление вступает в силу со дня его официального опубликования.</w:t>
      </w:r>
    </w:p>
    <w:p w:rsidR="00431B4F" w:rsidRPr="009E4F18" w:rsidRDefault="00431B4F" w:rsidP="00431B4F">
      <w:pPr>
        <w:ind w:firstLine="709"/>
        <w:rPr>
          <w:rFonts w:ascii="Arial" w:eastAsia="Calibri" w:hAnsi="Arial" w:cs="Arial"/>
        </w:rPr>
      </w:pPr>
      <w:r w:rsidRPr="009E4F18">
        <w:rPr>
          <w:rFonts w:ascii="Arial" w:eastAsia="Calibri" w:hAnsi="Arial" w:cs="Arial"/>
        </w:rPr>
        <w:t>4. Контроль исполнения настоящего постановления оставляю за собой.</w:t>
      </w:r>
    </w:p>
    <w:p w:rsidR="00431B4F" w:rsidRPr="009E4F18" w:rsidRDefault="00431B4F" w:rsidP="00431B4F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431B4F" w:rsidRPr="009E4F18" w:rsidRDefault="00431B4F" w:rsidP="00431B4F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bookmarkEnd w:id="2"/>
    <w:p w:rsidR="00431B4F" w:rsidRPr="009E4F18" w:rsidRDefault="00431B4F" w:rsidP="00431B4F">
      <w:pPr>
        <w:shd w:val="clear" w:color="auto" w:fill="FFFFFF"/>
        <w:rPr>
          <w:rFonts w:ascii="Arial" w:hAnsi="Arial" w:cs="Arial"/>
          <w:spacing w:val="0"/>
        </w:rPr>
      </w:pPr>
    </w:p>
    <w:p w:rsidR="00431B4F" w:rsidRPr="009E4F18" w:rsidRDefault="00431B4F" w:rsidP="00431B4F">
      <w:pPr>
        <w:shd w:val="clear" w:color="auto" w:fill="FFFFFF"/>
        <w:rPr>
          <w:rFonts w:ascii="Arial" w:hAnsi="Arial" w:cs="Arial"/>
          <w:spacing w:val="0"/>
        </w:rPr>
      </w:pPr>
    </w:p>
    <w:p w:rsidR="00431B4F" w:rsidRPr="009E4F18" w:rsidRDefault="00431B4F" w:rsidP="00431B4F">
      <w:pPr>
        <w:shd w:val="clear" w:color="auto" w:fill="FFFFFF"/>
        <w:rPr>
          <w:rFonts w:ascii="Arial" w:hAnsi="Arial" w:cs="Arial"/>
          <w:spacing w:val="0"/>
        </w:rPr>
      </w:pPr>
      <w:r w:rsidRPr="009E4F18">
        <w:rPr>
          <w:rFonts w:ascii="Arial" w:hAnsi="Arial" w:cs="Arial"/>
          <w:spacing w:val="0"/>
        </w:rPr>
        <w:t xml:space="preserve">Глава </w:t>
      </w:r>
      <w:proofErr w:type="spellStart"/>
      <w:r w:rsidRPr="009E4F18">
        <w:rPr>
          <w:rFonts w:ascii="Arial" w:hAnsi="Arial" w:cs="Arial"/>
          <w:spacing w:val="0"/>
        </w:rPr>
        <w:t>Новобелянского</w:t>
      </w:r>
      <w:proofErr w:type="spellEnd"/>
      <w:r w:rsidRPr="009E4F18">
        <w:rPr>
          <w:rFonts w:ascii="Arial" w:hAnsi="Arial" w:cs="Arial"/>
          <w:spacing w:val="0"/>
        </w:rPr>
        <w:t xml:space="preserve"> </w:t>
      </w:r>
    </w:p>
    <w:p w:rsidR="00431B4F" w:rsidRPr="009E4F18" w:rsidRDefault="00431B4F" w:rsidP="00431B4F">
      <w:pPr>
        <w:shd w:val="clear" w:color="auto" w:fill="FFFFFF"/>
        <w:rPr>
          <w:rFonts w:ascii="Arial" w:hAnsi="Arial" w:cs="Arial"/>
          <w:spacing w:val="0"/>
        </w:rPr>
      </w:pPr>
      <w:r w:rsidRPr="009E4F18">
        <w:rPr>
          <w:rFonts w:ascii="Arial" w:hAnsi="Arial" w:cs="Arial"/>
          <w:spacing w:val="0"/>
        </w:rPr>
        <w:t xml:space="preserve">сельского поселения:                                 </w:t>
      </w:r>
      <w:proofErr w:type="spellStart"/>
      <w:r w:rsidRPr="009E4F18">
        <w:rPr>
          <w:rFonts w:ascii="Arial" w:hAnsi="Arial" w:cs="Arial"/>
          <w:spacing w:val="0"/>
        </w:rPr>
        <w:t>А.М.Яневич</w:t>
      </w:r>
      <w:proofErr w:type="spellEnd"/>
    </w:p>
    <w:p w:rsidR="00431B4F" w:rsidRPr="009E4F18" w:rsidRDefault="00431B4F" w:rsidP="00431B4F">
      <w:pPr>
        <w:autoSpaceDE/>
        <w:autoSpaceDN/>
        <w:rPr>
          <w:rFonts w:ascii="Arial" w:hAnsi="Arial" w:cs="Arial"/>
          <w:spacing w:val="0"/>
        </w:rPr>
        <w:sectPr w:rsidR="00431B4F" w:rsidRPr="009E4F18">
          <w:pgSz w:w="11906" w:h="16838"/>
          <w:pgMar w:top="1134" w:right="850" w:bottom="1134" w:left="1701" w:header="709" w:footer="709" w:gutter="0"/>
          <w:cols w:space="720"/>
        </w:sectPr>
      </w:pPr>
    </w:p>
    <w:p w:rsidR="00431B4F" w:rsidRPr="009E4F18" w:rsidRDefault="00431B4F" w:rsidP="00431B4F">
      <w:pPr>
        <w:shd w:val="clear" w:color="auto" w:fill="FFFFFF"/>
        <w:ind w:firstLine="709"/>
        <w:jc w:val="right"/>
        <w:rPr>
          <w:rFonts w:ascii="Arial" w:hAnsi="Arial" w:cs="Arial"/>
          <w:spacing w:val="0"/>
        </w:rPr>
      </w:pPr>
      <w:r w:rsidRPr="009E4F18">
        <w:rPr>
          <w:rFonts w:ascii="Arial" w:hAnsi="Arial" w:cs="Arial"/>
          <w:spacing w:val="0"/>
        </w:rPr>
        <w:lastRenderedPageBreak/>
        <w:t>Утверждено</w:t>
      </w:r>
    </w:p>
    <w:p w:rsidR="00431B4F" w:rsidRPr="009E4F18" w:rsidRDefault="00431B4F" w:rsidP="00431B4F">
      <w:pPr>
        <w:shd w:val="clear" w:color="auto" w:fill="FFFFFF"/>
        <w:ind w:firstLine="709"/>
        <w:jc w:val="right"/>
        <w:rPr>
          <w:rFonts w:ascii="Arial" w:hAnsi="Arial" w:cs="Arial"/>
          <w:spacing w:val="0"/>
        </w:rPr>
      </w:pPr>
      <w:r w:rsidRPr="009E4F18">
        <w:rPr>
          <w:rFonts w:ascii="Arial" w:hAnsi="Arial" w:cs="Arial"/>
          <w:spacing w:val="0"/>
        </w:rPr>
        <w:t>постановлением администрации</w:t>
      </w:r>
    </w:p>
    <w:p w:rsidR="00431B4F" w:rsidRPr="009E4F18" w:rsidRDefault="00431B4F" w:rsidP="00431B4F">
      <w:pPr>
        <w:shd w:val="clear" w:color="auto" w:fill="FFFFFF"/>
        <w:ind w:firstLine="709"/>
        <w:jc w:val="right"/>
        <w:rPr>
          <w:rFonts w:ascii="Arial" w:hAnsi="Arial" w:cs="Arial"/>
          <w:spacing w:val="0"/>
        </w:rPr>
      </w:pPr>
      <w:proofErr w:type="spellStart"/>
      <w:r w:rsidRPr="009E4F18">
        <w:rPr>
          <w:rFonts w:ascii="Arial" w:hAnsi="Arial" w:cs="Arial"/>
        </w:rPr>
        <w:t>Новобелянского</w:t>
      </w:r>
      <w:proofErr w:type="spellEnd"/>
      <w:r w:rsidRPr="009E4F18">
        <w:rPr>
          <w:rFonts w:ascii="Arial" w:hAnsi="Arial" w:cs="Arial"/>
          <w:spacing w:val="0"/>
        </w:rPr>
        <w:t xml:space="preserve"> сельского поселения</w:t>
      </w:r>
    </w:p>
    <w:p w:rsidR="00431B4F" w:rsidRPr="009E4F18" w:rsidRDefault="00431B4F" w:rsidP="00431B4F">
      <w:pPr>
        <w:shd w:val="clear" w:color="auto" w:fill="FFFFFF"/>
        <w:ind w:firstLine="709"/>
        <w:jc w:val="right"/>
        <w:rPr>
          <w:rFonts w:ascii="Arial" w:hAnsi="Arial" w:cs="Arial"/>
          <w:spacing w:val="0"/>
        </w:rPr>
      </w:pPr>
      <w:r w:rsidRPr="009E4F18">
        <w:rPr>
          <w:rFonts w:ascii="Arial" w:hAnsi="Arial" w:cs="Arial"/>
          <w:spacing w:val="0"/>
        </w:rPr>
        <w:t xml:space="preserve"> от 05.11.2019 года № 27</w:t>
      </w:r>
    </w:p>
    <w:p w:rsidR="00431B4F" w:rsidRPr="009E4F18" w:rsidRDefault="00431B4F" w:rsidP="00431B4F">
      <w:pPr>
        <w:pStyle w:val="ConsPlusTitle"/>
        <w:ind w:firstLine="540"/>
        <w:jc w:val="both"/>
        <w:outlineLvl w:val="0"/>
        <w:rPr>
          <w:rFonts w:ascii="Arial" w:hAnsi="Arial" w:cs="Arial"/>
          <w:b w:val="0"/>
          <w:sz w:val="24"/>
          <w:szCs w:val="24"/>
        </w:rPr>
      </w:pPr>
      <w:bookmarkStart w:id="3" w:name="P38"/>
      <w:bookmarkEnd w:id="3"/>
    </w:p>
    <w:p w:rsidR="00431B4F" w:rsidRPr="009E4F18" w:rsidRDefault="009E4F18" w:rsidP="009E4F18">
      <w:pPr>
        <w:pStyle w:val="ConsPlusTitle"/>
        <w:ind w:firstLine="540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9E4F18">
        <w:rPr>
          <w:rFonts w:ascii="Arial" w:hAnsi="Arial" w:cs="Arial"/>
          <w:b w:val="0"/>
          <w:sz w:val="24"/>
          <w:szCs w:val="24"/>
        </w:rPr>
        <w:t xml:space="preserve">                                   </w:t>
      </w:r>
      <w:r w:rsidR="00431B4F" w:rsidRPr="009E4F18">
        <w:rPr>
          <w:rFonts w:ascii="Arial" w:hAnsi="Arial" w:cs="Arial"/>
          <w:b w:val="0"/>
          <w:sz w:val="24"/>
          <w:szCs w:val="24"/>
        </w:rPr>
        <w:t>ПОЛОЖЕНИЕ</w:t>
      </w:r>
    </w:p>
    <w:p w:rsidR="00431B4F" w:rsidRPr="009E4F18" w:rsidRDefault="00431B4F" w:rsidP="009E4F1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9E4F18">
        <w:rPr>
          <w:rFonts w:ascii="Arial" w:hAnsi="Arial" w:cs="Arial"/>
        </w:rPr>
        <w:t xml:space="preserve">о порядке и условиях предоставления в аренду муниципального имущества, включенного в Перечень муниципального имущества </w:t>
      </w:r>
      <w:proofErr w:type="spellStart"/>
      <w:r w:rsidRPr="009E4F18">
        <w:rPr>
          <w:rFonts w:ascii="Arial" w:hAnsi="Arial" w:cs="Arial"/>
        </w:rPr>
        <w:t>Новобелянского</w:t>
      </w:r>
      <w:proofErr w:type="spellEnd"/>
      <w:r w:rsidRPr="009E4F18">
        <w:rPr>
          <w:rFonts w:ascii="Arial" w:hAnsi="Arial" w:cs="Arial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9E4F18">
        <w:rPr>
          <w:rFonts w:ascii="Arial" w:hAnsi="Arial" w:cs="Arial"/>
        </w:rPr>
        <w:t xml:space="preserve"> среднего предпринимательства</w:t>
      </w:r>
    </w:p>
    <w:p w:rsidR="00431B4F" w:rsidRPr="009E4F18" w:rsidRDefault="00431B4F" w:rsidP="009E4F1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31B4F" w:rsidRPr="009E4F18" w:rsidRDefault="00431B4F" w:rsidP="00431B4F">
      <w:pPr>
        <w:pStyle w:val="ConsPlusTitle"/>
        <w:ind w:firstLine="540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431B4F" w:rsidRPr="009E4F18" w:rsidRDefault="00431B4F" w:rsidP="00431B4F">
      <w:pPr>
        <w:rPr>
          <w:rFonts w:ascii="Arial" w:hAnsi="Arial" w:cs="Arial"/>
        </w:rPr>
      </w:pP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 </w:t>
      </w:r>
    </w:p>
    <w:p w:rsidR="00431B4F" w:rsidRPr="009E4F18" w:rsidRDefault="00431B4F" w:rsidP="00431B4F">
      <w:pPr>
        <w:jc w:val="center"/>
        <w:rPr>
          <w:rFonts w:ascii="Arial" w:hAnsi="Arial" w:cs="Arial"/>
          <w:b/>
        </w:rPr>
      </w:pPr>
      <w:r w:rsidRPr="009E4F18">
        <w:rPr>
          <w:rFonts w:ascii="Arial" w:hAnsi="Arial" w:cs="Arial"/>
          <w:b/>
        </w:rPr>
        <w:t>1. Общие положения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 xml:space="preserve"> 1.1. Настоящее Положение о порядке и условиях предоставления в аренду муниципального имущества, включенного в Перечень муниципального имущества  </w:t>
      </w:r>
      <w:proofErr w:type="spellStart"/>
      <w:r w:rsidRPr="009E4F18">
        <w:rPr>
          <w:rFonts w:ascii="Arial" w:hAnsi="Arial" w:cs="Arial"/>
        </w:rPr>
        <w:t>Новобелянского</w:t>
      </w:r>
      <w:proofErr w:type="spellEnd"/>
      <w:r w:rsidRPr="009E4F18">
        <w:rPr>
          <w:rFonts w:ascii="Arial" w:hAnsi="Arial" w:cs="Arial"/>
        </w:rPr>
        <w:t xml:space="preserve"> сельского поселения</w:t>
      </w:r>
      <w:proofErr w:type="gramStart"/>
      <w:r w:rsidRPr="009E4F18">
        <w:rPr>
          <w:rFonts w:ascii="Arial" w:hAnsi="Arial" w:cs="Arial"/>
        </w:rPr>
        <w:t xml:space="preserve">  ,</w:t>
      </w:r>
      <w:proofErr w:type="gramEnd"/>
      <w:r w:rsidRPr="009E4F18">
        <w:rPr>
          <w:rFonts w:ascii="Arial" w:hAnsi="Arial" w:cs="Arial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</w:t>
      </w:r>
      <w:proofErr w:type="gramStart"/>
      <w:r w:rsidRPr="009E4F18">
        <w:rPr>
          <w:rFonts w:ascii="Arial" w:hAnsi="Arial" w:cs="Arial"/>
        </w:rPr>
        <w:t>малого и среднего предпринимательства (далее - Положение), разработано в соответствии с Федеральным законом</w:t>
      </w:r>
      <w:r w:rsidRPr="009E4F18">
        <w:rPr>
          <w:rFonts w:ascii="Arial" w:hAnsi="Arial" w:cs="Arial"/>
          <w:sz w:val="20"/>
        </w:rPr>
        <w:t xml:space="preserve"> </w:t>
      </w:r>
      <w:r w:rsidRPr="009E4F18">
        <w:rPr>
          <w:rFonts w:ascii="Arial" w:hAnsi="Arial" w:cs="Arial"/>
        </w:rPr>
        <w:t>от 24 июля 2007 года № 209-ФЗ «О развитии малого и среднего предпринимательства в Российской Федерации», Федеральным законом от 26.07.2006 года № 135-ФЗ «О защите конкуренции» и определяет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</w:t>
      </w:r>
      <w:proofErr w:type="gramEnd"/>
      <w:r w:rsidRPr="009E4F18">
        <w:rPr>
          <w:rFonts w:ascii="Arial" w:hAnsi="Arial" w:cs="Arial"/>
        </w:rPr>
        <w:t xml:space="preserve"> субъектов малого и среднего предпринимательства)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Имущество, Перечень).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1.2. Имущество, включенное в Перечень, предоставляется в аренду с соблюдением требований, установленных Федеральным законом от 26 июля 2006 года № 135-ФЗ «О защите конкуренции» (далее Федеральный закон «О защите конкуренции»).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 xml:space="preserve">1.3.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proofErr w:type="spellStart"/>
      <w:r w:rsidRPr="009E4F18">
        <w:rPr>
          <w:rFonts w:ascii="Arial" w:hAnsi="Arial" w:cs="Arial"/>
        </w:rPr>
        <w:t>Новобелянского</w:t>
      </w:r>
      <w:proofErr w:type="spellEnd"/>
      <w:r w:rsidRPr="009E4F18">
        <w:rPr>
          <w:rFonts w:ascii="Arial" w:hAnsi="Arial" w:cs="Arial"/>
        </w:rPr>
        <w:t xml:space="preserve"> </w:t>
      </w:r>
      <w:r w:rsidRPr="009E4F18">
        <w:rPr>
          <w:rFonts w:ascii="Arial" w:hAnsi="Arial" w:cs="Arial"/>
        </w:rPr>
        <w:lastRenderedPageBreak/>
        <w:t>сельского поселения</w:t>
      </w:r>
      <w:proofErr w:type="gramStart"/>
      <w:r w:rsidRPr="009E4F18">
        <w:rPr>
          <w:rFonts w:ascii="Arial" w:hAnsi="Arial" w:cs="Arial"/>
        </w:rPr>
        <w:t xml:space="preserve">  ,</w:t>
      </w:r>
      <w:proofErr w:type="gramEnd"/>
      <w:r w:rsidRPr="009E4F18">
        <w:rPr>
          <w:rFonts w:ascii="Arial" w:hAnsi="Arial" w:cs="Arial"/>
        </w:rPr>
        <w:t xml:space="preserve"> и организациям, образующим инфраструктуру поддержки субъектов малого и среднего предпринимательства на территории  </w:t>
      </w:r>
      <w:proofErr w:type="spellStart"/>
      <w:r w:rsidRPr="009E4F18">
        <w:rPr>
          <w:rFonts w:ascii="Arial" w:hAnsi="Arial" w:cs="Arial"/>
        </w:rPr>
        <w:t>Новобелянского</w:t>
      </w:r>
      <w:proofErr w:type="spellEnd"/>
      <w:r w:rsidRPr="009E4F18">
        <w:rPr>
          <w:rFonts w:ascii="Arial" w:hAnsi="Arial" w:cs="Arial"/>
        </w:rPr>
        <w:t xml:space="preserve"> сельского поселения .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Имущественная поддержка в виде предоставления в аренду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№ 209-ФЗ «О развитии малого и среднего предпринимательства в Российской Федерации»:</w:t>
      </w:r>
    </w:p>
    <w:p w:rsidR="00431B4F" w:rsidRPr="009E4F18" w:rsidRDefault="00431B4F" w:rsidP="00431B4F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Arial" w:eastAsia="Lucida Sans Unicode" w:hAnsi="Arial" w:cs="Arial"/>
          <w:kern w:val="2"/>
        </w:rPr>
      </w:pPr>
      <w:r w:rsidRPr="009E4F18">
        <w:rPr>
          <w:rFonts w:ascii="Arial" w:eastAsia="Lucida Sans Unicode" w:hAnsi="Arial" w:cs="Arial"/>
          <w:kern w:val="2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31B4F" w:rsidRPr="009E4F18" w:rsidRDefault="00431B4F" w:rsidP="00431B4F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Arial" w:eastAsia="Lucida Sans Unicode" w:hAnsi="Arial" w:cs="Arial"/>
          <w:kern w:val="2"/>
        </w:rPr>
      </w:pPr>
      <w:r w:rsidRPr="009E4F18">
        <w:rPr>
          <w:rFonts w:ascii="Arial" w:eastAsia="Lucida Sans Unicode" w:hAnsi="Arial" w:cs="Arial"/>
          <w:kern w:val="2"/>
        </w:rPr>
        <w:t>2) являющихся участниками соглашений о разделе продукции;</w:t>
      </w:r>
    </w:p>
    <w:p w:rsidR="00431B4F" w:rsidRPr="009E4F18" w:rsidRDefault="00431B4F" w:rsidP="00431B4F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Arial" w:eastAsia="Lucida Sans Unicode" w:hAnsi="Arial" w:cs="Arial"/>
          <w:kern w:val="2"/>
        </w:rPr>
      </w:pPr>
      <w:r w:rsidRPr="009E4F18">
        <w:rPr>
          <w:rFonts w:ascii="Arial" w:eastAsia="Lucida Sans Unicode" w:hAnsi="Arial" w:cs="Arial"/>
          <w:kern w:val="2"/>
        </w:rPr>
        <w:t xml:space="preserve">3) </w:t>
      </w:r>
      <w:proofErr w:type="gramStart"/>
      <w:r w:rsidRPr="009E4F18">
        <w:rPr>
          <w:rFonts w:ascii="Arial" w:eastAsia="Lucida Sans Unicode" w:hAnsi="Arial" w:cs="Arial"/>
          <w:kern w:val="2"/>
        </w:rPr>
        <w:t>осуществляющих</w:t>
      </w:r>
      <w:proofErr w:type="gramEnd"/>
      <w:r w:rsidRPr="009E4F18">
        <w:rPr>
          <w:rFonts w:ascii="Arial" w:eastAsia="Lucida Sans Unicode" w:hAnsi="Arial" w:cs="Arial"/>
          <w:kern w:val="2"/>
        </w:rPr>
        <w:t xml:space="preserve"> предпринимательскую деятельность в сфере игорного бизнеса;</w:t>
      </w:r>
    </w:p>
    <w:p w:rsidR="00431B4F" w:rsidRPr="009E4F18" w:rsidRDefault="00431B4F" w:rsidP="00431B4F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Arial" w:eastAsia="Lucida Sans Unicode" w:hAnsi="Arial" w:cs="Arial"/>
          <w:kern w:val="2"/>
        </w:rPr>
      </w:pPr>
      <w:r w:rsidRPr="009E4F18">
        <w:rPr>
          <w:rFonts w:ascii="Arial" w:eastAsia="Lucida Sans Unicode" w:hAnsi="Arial" w:cs="Arial"/>
          <w:kern w:val="2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31B4F" w:rsidRPr="009E4F18" w:rsidRDefault="00431B4F" w:rsidP="00431B4F">
      <w:pPr>
        <w:ind w:firstLine="540"/>
        <w:jc w:val="both"/>
        <w:rPr>
          <w:rFonts w:ascii="Arial" w:eastAsia="Lucida Sans Unicode" w:hAnsi="Arial" w:cs="Arial"/>
          <w:kern w:val="2"/>
        </w:rPr>
      </w:pPr>
      <w:r w:rsidRPr="009E4F18">
        <w:rPr>
          <w:rFonts w:ascii="Arial" w:hAnsi="Arial" w:cs="Arial"/>
        </w:rPr>
        <w:t>В оказании имущественной поддержки должно быть отказано в случаях, установленных частью 5 статьи 14 Федерального закона от 24.07.2007 № 209-ФЗ «О развитии малого и среднего предпринимательства в Российской Федерации»:</w:t>
      </w:r>
    </w:p>
    <w:p w:rsidR="00431B4F" w:rsidRPr="009E4F18" w:rsidRDefault="00431B4F" w:rsidP="00431B4F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Arial" w:eastAsia="Lucida Sans Unicode" w:hAnsi="Arial" w:cs="Arial"/>
          <w:kern w:val="2"/>
        </w:rPr>
      </w:pPr>
      <w:proofErr w:type="gramStart"/>
      <w:r w:rsidRPr="009E4F18">
        <w:rPr>
          <w:rFonts w:ascii="Arial" w:eastAsia="Lucida Sans Unicode" w:hAnsi="Arial" w:cs="Arial"/>
          <w:kern w:val="2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431B4F" w:rsidRPr="009E4F18" w:rsidRDefault="00431B4F" w:rsidP="00431B4F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Arial" w:eastAsia="Lucida Sans Unicode" w:hAnsi="Arial" w:cs="Arial"/>
          <w:kern w:val="2"/>
        </w:rPr>
      </w:pPr>
      <w:r w:rsidRPr="009E4F18">
        <w:rPr>
          <w:rFonts w:ascii="Arial" w:eastAsia="Lucida Sans Unicode" w:hAnsi="Arial" w:cs="Arial"/>
          <w:kern w:val="2"/>
        </w:rPr>
        <w:t>2) не выполнены условия оказания поддержки;</w:t>
      </w:r>
    </w:p>
    <w:p w:rsidR="00431B4F" w:rsidRPr="009E4F18" w:rsidRDefault="00431B4F" w:rsidP="00431B4F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Arial" w:eastAsia="Lucida Sans Unicode" w:hAnsi="Arial" w:cs="Arial"/>
          <w:kern w:val="2"/>
        </w:rPr>
      </w:pPr>
      <w:r w:rsidRPr="009E4F18">
        <w:rPr>
          <w:rFonts w:ascii="Arial" w:eastAsia="Lucida Sans Unicode" w:hAnsi="Arial" w:cs="Arial"/>
          <w:kern w:val="2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9E4F18">
        <w:rPr>
          <w:rFonts w:ascii="Arial" w:eastAsia="Lucida Sans Unicode" w:hAnsi="Arial" w:cs="Arial"/>
          <w:kern w:val="2"/>
        </w:rPr>
        <w:t>условия</w:t>
      </w:r>
      <w:proofErr w:type="gramEnd"/>
      <w:r w:rsidRPr="009E4F18">
        <w:rPr>
          <w:rFonts w:ascii="Arial" w:eastAsia="Lucida Sans Unicode" w:hAnsi="Arial" w:cs="Arial"/>
          <w:kern w:val="2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431B4F" w:rsidRPr="009E4F18" w:rsidRDefault="00431B4F" w:rsidP="00431B4F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Arial" w:eastAsia="Lucida Sans Unicode" w:hAnsi="Arial" w:cs="Arial"/>
          <w:kern w:val="2"/>
        </w:rPr>
      </w:pPr>
      <w:r w:rsidRPr="009E4F18">
        <w:rPr>
          <w:rFonts w:ascii="Arial" w:eastAsia="Lucida Sans Unicode" w:hAnsi="Arial" w:cs="Arial"/>
          <w:kern w:val="2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31B4F" w:rsidRPr="009E4F18" w:rsidRDefault="00431B4F" w:rsidP="00431B4F">
      <w:pPr>
        <w:jc w:val="center"/>
        <w:rPr>
          <w:rFonts w:ascii="Arial" w:hAnsi="Arial" w:cs="Arial"/>
          <w:b/>
        </w:rPr>
      </w:pPr>
    </w:p>
    <w:p w:rsidR="00431B4F" w:rsidRPr="009E4F18" w:rsidRDefault="00431B4F" w:rsidP="00431B4F">
      <w:pPr>
        <w:jc w:val="center"/>
        <w:rPr>
          <w:rFonts w:ascii="Arial" w:eastAsia="Lucida Sans Unicode" w:hAnsi="Arial" w:cs="Arial"/>
          <w:b/>
          <w:kern w:val="2"/>
        </w:rPr>
      </w:pPr>
      <w:r w:rsidRPr="009E4F18">
        <w:rPr>
          <w:rFonts w:ascii="Arial" w:hAnsi="Arial" w:cs="Arial"/>
          <w:b/>
        </w:rPr>
        <w:t>2. Порядок предоставления в аренду муниципального имущества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 2.1.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 xml:space="preserve">2.2. Проведение торгов на право заключения долгосрочного договора аренды муниципального имущества осуществляется в </w:t>
      </w:r>
      <w:r w:rsidRPr="009E4F18">
        <w:rPr>
          <w:rFonts w:ascii="Arial" w:hAnsi="Arial" w:cs="Arial"/>
        </w:rPr>
        <w:lastRenderedPageBreak/>
        <w:t>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Условия предоставления Имущества, включенного в Перечень,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 xml:space="preserve">Состав комиссии по проведению торгов на право заключения договора аренды Имущества, включенного в Перечень, утверждается распоряжением администрации </w:t>
      </w:r>
      <w:proofErr w:type="spellStart"/>
      <w:r w:rsidRPr="009E4F18">
        <w:rPr>
          <w:rFonts w:ascii="Arial" w:hAnsi="Arial" w:cs="Arial"/>
        </w:rPr>
        <w:t>Новобелянского</w:t>
      </w:r>
      <w:proofErr w:type="spellEnd"/>
      <w:r w:rsidRPr="009E4F18">
        <w:rPr>
          <w:rFonts w:ascii="Arial" w:hAnsi="Arial" w:cs="Arial"/>
        </w:rPr>
        <w:t xml:space="preserve"> сельского поселения</w:t>
      </w:r>
      <w:proofErr w:type="gramStart"/>
      <w:r w:rsidRPr="009E4F18">
        <w:rPr>
          <w:rFonts w:ascii="Arial" w:hAnsi="Arial" w:cs="Arial"/>
        </w:rPr>
        <w:t xml:space="preserve"> .</w:t>
      </w:r>
      <w:proofErr w:type="gramEnd"/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 xml:space="preserve">2.3. Арендодателем Имущества, включенного в Перечень, выступает администрация  </w:t>
      </w:r>
      <w:proofErr w:type="spellStart"/>
      <w:r w:rsidRPr="009E4F18">
        <w:rPr>
          <w:rFonts w:ascii="Arial" w:hAnsi="Arial" w:cs="Arial"/>
        </w:rPr>
        <w:t>Новобелянского</w:t>
      </w:r>
      <w:proofErr w:type="spellEnd"/>
      <w:r w:rsidRPr="009E4F18">
        <w:rPr>
          <w:rFonts w:ascii="Arial" w:hAnsi="Arial" w:cs="Arial"/>
        </w:rPr>
        <w:t xml:space="preserve"> сельского поселения .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 xml:space="preserve">2.4. Срок, на который заключаются договоры в отношении Имущества, включенного в Перечень, составлять не менее чем 5 (пять) лет. 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</w:t>
      </w:r>
      <w:proofErr w:type="spellStart"/>
      <w:proofErr w:type="gramStart"/>
      <w:r w:rsidRPr="009E4F18">
        <w:rPr>
          <w:rFonts w:ascii="Arial" w:hAnsi="Arial" w:cs="Arial"/>
        </w:rPr>
        <w:t>бизнес-инкубаторами</w:t>
      </w:r>
      <w:proofErr w:type="spellEnd"/>
      <w:proofErr w:type="gramEnd"/>
      <w:r w:rsidRPr="009E4F18">
        <w:rPr>
          <w:rFonts w:ascii="Arial" w:hAnsi="Arial" w:cs="Arial"/>
        </w:rPr>
        <w:t xml:space="preserve"> муниципального имущества в аренду (субаренду) субъектам малого и среднего предпринимательства не должен превышать 3 (три) года.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 xml:space="preserve">2.5. Для предоставления в аренду Имущества, включенного в Перечень, заявители предоставляют в администрацию  </w:t>
      </w:r>
      <w:proofErr w:type="spellStart"/>
      <w:r w:rsidRPr="009E4F18">
        <w:rPr>
          <w:rFonts w:ascii="Arial" w:hAnsi="Arial" w:cs="Arial"/>
        </w:rPr>
        <w:t>Новобелянского</w:t>
      </w:r>
      <w:proofErr w:type="spellEnd"/>
      <w:r w:rsidRPr="009E4F18">
        <w:rPr>
          <w:rFonts w:ascii="Arial" w:hAnsi="Arial" w:cs="Arial"/>
        </w:rPr>
        <w:t xml:space="preserve"> сельского поселения  следующие документы: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- заявление о предоставлении Имущества, включенного в Перечень, в аренду, с указанием цели использования имущества и срока аренды (приложение № 1);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- копию документа, удостоверяющего личность заявителя;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- копии учредительных документов заявителя (для юридических лиц);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lastRenderedPageBreak/>
        <w:t>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431B4F" w:rsidRPr="009E4F18" w:rsidRDefault="00431B4F" w:rsidP="00431B4F">
      <w:pPr>
        <w:adjustRightInd w:val="0"/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2.6. Основаниями для отказа в предоставлении в аренду Имущества, включенного в Перечень, являются: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- непредставление документов, указанных в пункте 2.5. настоящего Положения, или представление недостоверных сведений и документов;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- несоответствие заявителя условиям предоставления имущественной поддержки, предусмотренным пунктом 1.3 настоящего Положения;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- предоставление заявителю в аренду Имущества, включенного в Перечень, по договору аренды, срок действия которого не истек.</w:t>
      </w:r>
    </w:p>
    <w:p w:rsidR="00431B4F" w:rsidRPr="009E4F18" w:rsidRDefault="00431B4F" w:rsidP="00431B4F">
      <w:pPr>
        <w:adjustRightInd w:val="0"/>
        <w:ind w:firstLine="567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Предоставление в аренду и отказ в предоставлении в аренду земельных участков, включенных в Перечень, осуществляется в соответствии с гражданским законодательством и земельным законодательством.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2.7. Рассмотрение заявления и приложенных к нему документов осуществляется в срок не более 10 календарных дней, с момента регистрации заявления с приложенными к нему документами в соответствии с требованиями, указанными в п.2.5. настоящего Положения.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 xml:space="preserve">2.8. </w:t>
      </w:r>
      <w:proofErr w:type="gramStart"/>
      <w:r w:rsidRPr="009E4F18">
        <w:rPr>
          <w:rFonts w:ascii="Arial" w:hAnsi="Arial" w:cs="Arial"/>
        </w:rPr>
        <w:t>По результатам рассмотрения заявления принимается решение о заключении договора аренды Имущества, включенного в Перечень, без проведения торгов по основаниям, определенным статьей 17.1 Федерального закона «О защите конкуренции», или о проведении торгов на право заключения договора аренды Имущества, включенного в Перечень, либо об отказе в предоставлении в аренду Имущества, включенного в Перечень.</w:t>
      </w:r>
      <w:proofErr w:type="gramEnd"/>
      <w:r w:rsidRPr="009E4F18">
        <w:rPr>
          <w:rFonts w:ascii="Arial" w:hAnsi="Arial" w:cs="Arial"/>
        </w:rPr>
        <w:t xml:space="preserve"> О принятом решении заявитель извещается в течение 5 календарных дней </w:t>
      </w:r>
      <w:proofErr w:type="gramStart"/>
      <w:r w:rsidRPr="009E4F18">
        <w:rPr>
          <w:rFonts w:ascii="Arial" w:hAnsi="Arial" w:cs="Arial"/>
        </w:rPr>
        <w:t>с даты принятия</w:t>
      </w:r>
      <w:proofErr w:type="gramEnd"/>
      <w:r w:rsidRPr="009E4F18">
        <w:rPr>
          <w:rFonts w:ascii="Arial" w:hAnsi="Arial" w:cs="Arial"/>
        </w:rPr>
        <w:t xml:space="preserve"> решения.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 xml:space="preserve">2.9. Проведение торгов осуществляет администрацией  </w:t>
      </w:r>
      <w:proofErr w:type="spellStart"/>
      <w:r w:rsidRPr="009E4F18">
        <w:rPr>
          <w:rFonts w:ascii="Arial" w:hAnsi="Arial" w:cs="Arial"/>
        </w:rPr>
        <w:t>Новобелянского</w:t>
      </w:r>
      <w:proofErr w:type="spellEnd"/>
      <w:r w:rsidRPr="009E4F18">
        <w:rPr>
          <w:rFonts w:ascii="Arial" w:hAnsi="Arial" w:cs="Arial"/>
        </w:rPr>
        <w:t xml:space="preserve"> сельского поселения  (далее - организатор торов).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 </w:t>
      </w:r>
    </w:p>
    <w:p w:rsidR="00431B4F" w:rsidRPr="009E4F18" w:rsidRDefault="00431B4F" w:rsidP="00431B4F">
      <w:pPr>
        <w:jc w:val="center"/>
        <w:rPr>
          <w:rFonts w:ascii="Arial" w:hAnsi="Arial" w:cs="Arial"/>
        </w:rPr>
      </w:pPr>
      <w:r w:rsidRPr="009E4F18">
        <w:rPr>
          <w:rFonts w:ascii="Arial" w:hAnsi="Arial" w:cs="Arial"/>
          <w:b/>
        </w:rPr>
        <w:t>3. Определение размера арендной платы</w:t>
      </w:r>
      <w:r w:rsidRPr="009E4F18">
        <w:rPr>
          <w:rFonts w:ascii="Arial" w:hAnsi="Arial" w:cs="Arial"/>
        </w:rPr>
        <w:t> 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3.1. Размер арендной платы за пользование Имуществом, включенным в Перечень,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3.2. Для субъектов малого предпринимательства годовой размер арендной платы по договорам аренды Имущества, включенного в Перечень, составляет: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lastRenderedPageBreak/>
        <w:t>- в первый год аренды - 80%;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- во второй год аренды - 90%;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- в третий год аренды и далее - 100% от размера арендной платы.</w:t>
      </w:r>
    </w:p>
    <w:p w:rsidR="00431B4F" w:rsidRPr="009E4F18" w:rsidRDefault="00431B4F" w:rsidP="00431B4F">
      <w:pPr>
        <w:adjustRightInd w:val="0"/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3.3. Установленные пунктом 3.2 настоящего Положения льготы по уплате арендной платы предоставляются при условии: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- использования арендатором муниципального имущества по целевому назначению;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- соблюдения арендатором установленных договором аренды сроков внесения арендной платы;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proofErr w:type="gramStart"/>
      <w:r w:rsidRPr="009E4F18">
        <w:rPr>
          <w:rFonts w:ascii="Arial" w:hAnsi="Arial" w:cs="Arial"/>
        </w:rPr>
        <w:t>- соблюдения арендатором запрета на передачу прав пользования Имуществом, включенным в Перечень, в залог, внесение прав пользования таким имуществом в уставный капитал любых других субъектов хозяйственной деятельности, передачу третьим лицам прав и обязанностей по договорам аренды такого имущества (перенаем),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</w:t>
      </w:r>
      <w:proofErr w:type="gramEnd"/>
      <w:r w:rsidRPr="009E4F18">
        <w:rPr>
          <w:rFonts w:ascii="Arial" w:hAnsi="Arial" w:cs="Arial"/>
        </w:rPr>
        <w:t xml:space="preserve">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№ 135-ФЗ «О защите конкуренции».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</w:p>
    <w:p w:rsidR="00431B4F" w:rsidRPr="009E4F18" w:rsidRDefault="00431B4F" w:rsidP="00431B4F">
      <w:pPr>
        <w:tabs>
          <w:tab w:val="left" w:pos="1560"/>
        </w:tabs>
        <w:ind w:firstLine="709"/>
        <w:jc w:val="center"/>
        <w:rPr>
          <w:rFonts w:ascii="Arial" w:hAnsi="Arial" w:cs="Arial"/>
          <w:b/>
        </w:rPr>
      </w:pPr>
      <w:r w:rsidRPr="009E4F18">
        <w:rPr>
          <w:rFonts w:ascii="Arial" w:hAnsi="Arial" w:cs="Arial"/>
          <w:b/>
        </w:rPr>
        <w:t>4. Порядок обжалования.</w:t>
      </w:r>
    </w:p>
    <w:p w:rsidR="00431B4F" w:rsidRPr="009E4F18" w:rsidRDefault="00431B4F" w:rsidP="00431B4F">
      <w:pPr>
        <w:adjustRightInd w:val="0"/>
        <w:ind w:firstLine="540"/>
        <w:jc w:val="both"/>
        <w:rPr>
          <w:rFonts w:ascii="Arial" w:hAnsi="Arial" w:cs="Arial"/>
        </w:rPr>
      </w:pPr>
    </w:p>
    <w:p w:rsidR="00431B4F" w:rsidRPr="009E4F18" w:rsidRDefault="00431B4F" w:rsidP="00431B4F">
      <w:pPr>
        <w:pStyle w:val="ConsPlusNormal0"/>
        <w:tabs>
          <w:tab w:val="left" w:pos="142"/>
        </w:tabs>
        <w:ind w:left="709"/>
        <w:contextualSpacing/>
        <w:rPr>
          <w:rFonts w:ascii="Arial" w:eastAsia="Lucida Sans Unicode" w:hAnsi="Arial" w:cs="Arial"/>
          <w:kern w:val="2"/>
          <w:sz w:val="24"/>
          <w:szCs w:val="24"/>
        </w:rPr>
      </w:pPr>
      <w:r w:rsidRPr="009E4F18">
        <w:rPr>
          <w:rFonts w:ascii="Arial" w:eastAsia="Lucida Sans Unicode" w:hAnsi="Arial" w:cs="Arial"/>
          <w:kern w:val="2"/>
          <w:sz w:val="24"/>
          <w:szCs w:val="24"/>
        </w:rPr>
        <w:t>4.1. Заявитель имеет право обжаловать решение и действие (бездействие) должностных лиц в досудебном порядке, на получение информации, необходимой для обоснования и рассмотрения жалобы.</w:t>
      </w:r>
    </w:p>
    <w:p w:rsidR="00431B4F" w:rsidRPr="009E4F18" w:rsidRDefault="00431B4F" w:rsidP="00431B4F">
      <w:pPr>
        <w:pStyle w:val="ConsPlusNormal0"/>
        <w:numPr>
          <w:ilvl w:val="1"/>
          <w:numId w:val="1"/>
        </w:numPr>
        <w:tabs>
          <w:tab w:val="left" w:pos="142"/>
        </w:tabs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9E4F18">
        <w:rPr>
          <w:rFonts w:ascii="Arial" w:eastAsia="Lucida Sans Unicode" w:hAnsi="Arial" w:cs="Arial"/>
          <w:kern w:val="2"/>
          <w:sz w:val="24"/>
          <w:szCs w:val="24"/>
        </w:rPr>
        <w:t xml:space="preserve">Заявитель может обратиться с </w:t>
      </w:r>
      <w:proofErr w:type="gramStart"/>
      <w:r w:rsidRPr="009E4F18">
        <w:rPr>
          <w:rFonts w:ascii="Arial" w:eastAsia="Lucida Sans Unicode" w:hAnsi="Arial" w:cs="Arial"/>
          <w:kern w:val="2"/>
          <w:sz w:val="24"/>
          <w:szCs w:val="24"/>
        </w:rPr>
        <w:t>жалобой</w:t>
      </w:r>
      <w:proofErr w:type="gramEnd"/>
      <w:r w:rsidRPr="009E4F18">
        <w:rPr>
          <w:rFonts w:ascii="Arial" w:eastAsia="Lucida Sans Unicode" w:hAnsi="Arial" w:cs="Arial"/>
          <w:kern w:val="2"/>
          <w:sz w:val="24"/>
          <w:szCs w:val="24"/>
        </w:rPr>
        <w:t xml:space="preserve"> в том числе в следующих случаях:</w:t>
      </w:r>
    </w:p>
    <w:p w:rsidR="00431B4F" w:rsidRPr="009E4F18" w:rsidRDefault="00431B4F" w:rsidP="00431B4F">
      <w:pPr>
        <w:pStyle w:val="ConsPlusNormal0"/>
        <w:numPr>
          <w:ilvl w:val="0"/>
          <w:numId w:val="2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9E4F18">
        <w:rPr>
          <w:rFonts w:ascii="Arial" w:eastAsia="Lucida Sans Unicode" w:hAnsi="Arial" w:cs="Arial"/>
          <w:kern w:val="2"/>
          <w:sz w:val="24"/>
          <w:szCs w:val="24"/>
        </w:rPr>
        <w:t>нарушение срока регистрации и рассмотрения заявления;</w:t>
      </w:r>
    </w:p>
    <w:p w:rsidR="00431B4F" w:rsidRPr="009E4F18" w:rsidRDefault="00431B4F" w:rsidP="00431B4F">
      <w:pPr>
        <w:pStyle w:val="ConsPlusNormal0"/>
        <w:numPr>
          <w:ilvl w:val="0"/>
          <w:numId w:val="2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9E4F18">
        <w:rPr>
          <w:rFonts w:ascii="Arial" w:eastAsia="Lucida Sans Unicode" w:hAnsi="Arial" w:cs="Arial"/>
          <w:kern w:val="2"/>
          <w:sz w:val="24"/>
          <w:szCs w:val="24"/>
        </w:rPr>
        <w:t>требование у заявителя документов, не предусмотренных данным положением;</w:t>
      </w:r>
    </w:p>
    <w:p w:rsidR="00431B4F" w:rsidRPr="009E4F18" w:rsidRDefault="00431B4F" w:rsidP="00431B4F">
      <w:pPr>
        <w:pStyle w:val="ConsPlusNormal0"/>
        <w:numPr>
          <w:ilvl w:val="0"/>
          <w:numId w:val="2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9E4F18">
        <w:rPr>
          <w:rFonts w:ascii="Arial" w:eastAsia="Lucida Sans Unicode" w:hAnsi="Arial" w:cs="Arial"/>
          <w:kern w:val="2"/>
          <w:sz w:val="24"/>
          <w:szCs w:val="24"/>
        </w:rPr>
        <w:t>отказ в предоставлении Имущества, включенного в Перечень;</w:t>
      </w:r>
    </w:p>
    <w:p w:rsidR="00431B4F" w:rsidRPr="009E4F18" w:rsidRDefault="00431B4F" w:rsidP="00431B4F">
      <w:pPr>
        <w:pStyle w:val="a4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rPr>
          <w:rFonts w:eastAsia="Lucida Sans Unicode" w:cs="Arial"/>
          <w:kern w:val="2"/>
        </w:rPr>
      </w:pPr>
      <w:r w:rsidRPr="009E4F18">
        <w:rPr>
          <w:rFonts w:eastAsia="Lucida Sans Unicode" w:cs="Arial"/>
          <w:kern w:val="2"/>
        </w:rPr>
        <w:t>Основанием для начала процедуры досудебного (внесудебного) обжалования является поступившая жалоба.</w:t>
      </w:r>
    </w:p>
    <w:p w:rsidR="00431B4F" w:rsidRPr="009E4F18" w:rsidRDefault="00431B4F" w:rsidP="00431B4F">
      <w:pPr>
        <w:adjustRightInd w:val="0"/>
        <w:jc w:val="both"/>
        <w:rPr>
          <w:rFonts w:ascii="Arial" w:eastAsia="Lucida Sans Unicode" w:hAnsi="Arial" w:cs="Arial"/>
          <w:kern w:val="2"/>
        </w:rPr>
      </w:pPr>
      <w:r w:rsidRPr="009E4F18">
        <w:rPr>
          <w:rFonts w:ascii="Arial" w:hAnsi="Arial" w:cs="Arial"/>
        </w:rPr>
        <w:t xml:space="preserve">Жалоба должна быть направлена главе </w:t>
      </w:r>
      <w:proofErr w:type="spellStart"/>
      <w:r w:rsidRPr="009E4F18">
        <w:rPr>
          <w:rFonts w:ascii="Arial" w:hAnsi="Arial" w:cs="Arial"/>
        </w:rPr>
        <w:t>Новобелянского</w:t>
      </w:r>
      <w:proofErr w:type="spellEnd"/>
      <w:r w:rsidRPr="009E4F18">
        <w:rPr>
          <w:rFonts w:ascii="Arial" w:hAnsi="Arial" w:cs="Arial"/>
        </w:rPr>
        <w:t xml:space="preserve"> сельского поселения   по адресу: Воронежская область,  Кантемировский  район, с. </w:t>
      </w:r>
      <w:proofErr w:type="spellStart"/>
      <w:r w:rsidRPr="009E4F18">
        <w:rPr>
          <w:rFonts w:ascii="Arial" w:hAnsi="Arial" w:cs="Arial"/>
        </w:rPr>
        <w:t>Новобелая</w:t>
      </w:r>
      <w:proofErr w:type="spellEnd"/>
      <w:proofErr w:type="gramStart"/>
      <w:r w:rsidRPr="009E4F18">
        <w:rPr>
          <w:rFonts w:ascii="Arial" w:hAnsi="Arial" w:cs="Arial"/>
        </w:rPr>
        <w:t xml:space="preserve"> ,</w:t>
      </w:r>
      <w:proofErr w:type="gramEnd"/>
      <w:r w:rsidRPr="009E4F18">
        <w:rPr>
          <w:rFonts w:ascii="Arial" w:hAnsi="Arial" w:cs="Arial"/>
        </w:rPr>
        <w:t>ул. Советская,25, тел. 8 (47367) 5-43-87;</w:t>
      </w:r>
    </w:p>
    <w:p w:rsidR="00431B4F" w:rsidRPr="009E4F18" w:rsidRDefault="00431B4F" w:rsidP="00431B4F">
      <w:pPr>
        <w:pStyle w:val="a4"/>
        <w:numPr>
          <w:ilvl w:val="1"/>
          <w:numId w:val="1"/>
        </w:numPr>
        <w:tabs>
          <w:tab w:val="num" w:pos="0"/>
          <w:tab w:val="left" w:pos="142"/>
        </w:tabs>
        <w:autoSpaceDE w:val="0"/>
        <w:autoSpaceDN w:val="0"/>
        <w:adjustRightInd w:val="0"/>
        <w:ind w:left="0" w:firstLine="709"/>
        <w:rPr>
          <w:rFonts w:eastAsia="Lucida Sans Unicode" w:cs="Arial"/>
          <w:kern w:val="2"/>
        </w:rPr>
      </w:pPr>
      <w:r w:rsidRPr="009E4F18">
        <w:rPr>
          <w:rFonts w:eastAsia="Lucida Sans Unicode" w:cs="Arial"/>
          <w:kern w:val="2"/>
        </w:rPr>
        <w:t>Жалоба должна содержать:</w:t>
      </w:r>
    </w:p>
    <w:p w:rsidR="00431B4F" w:rsidRPr="009E4F18" w:rsidRDefault="00431B4F" w:rsidP="00431B4F">
      <w:pPr>
        <w:tabs>
          <w:tab w:val="num" w:pos="0"/>
          <w:tab w:val="left" w:pos="142"/>
        </w:tabs>
        <w:adjustRightInd w:val="0"/>
        <w:ind w:firstLine="709"/>
        <w:rPr>
          <w:rFonts w:ascii="Arial" w:eastAsia="Lucida Sans Unicode" w:hAnsi="Arial" w:cs="Arial"/>
          <w:kern w:val="2"/>
        </w:rPr>
      </w:pPr>
      <w:r w:rsidRPr="009E4F18">
        <w:rPr>
          <w:rFonts w:ascii="Arial" w:hAnsi="Arial" w:cs="Arial"/>
        </w:rPr>
        <w:t>- наименование органа, фамилию, имя, отчество должностного лица, решения и действия (бездействие) которого обжалуются;</w:t>
      </w:r>
    </w:p>
    <w:p w:rsidR="00431B4F" w:rsidRPr="009E4F18" w:rsidRDefault="00431B4F" w:rsidP="00774A9D">
      <w:pPr>
        <w:tabs>
          <w:tab w:val="num" w:pos="0"/>
          <w:tab w:val="left" w:pos="142"/>
        </w:tabs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E4F18">
        <w:rPr>
          <w:rFonts w:ascii="Arial" w:hAnsi="Arial" w:cs="Arial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</w:t>
      </w:r>
      <w:r w:rsidRPr="009E4F18">
        <w:rPr>
          <w:rFonts w:ascii="Arial" w:hAnsi="Arial" w:cs="Arial"/>
        </w:rPr>
        <w:lastRenderedPageBreak/>
        <w:t>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1B4F" w:rsidRPr="00774A9D" w:rsidRDefault="00431B4F" w:rsidP="00774A9D">
      <w:pPr>
        <w:tabs>
          <w:tab w:val="num" w:pos="0"/>
          <w:tab w:val="left" w:pos="142"/>
        </w:tabs>
        <w:adjustRightInd w:val="0"/>
        <w:ind w:firstLine="709"/>
        <w:jc w:val="both"/>
        <w:rPr>
          <w:rFonts w:ascii="Arial" w:hAnsi="Arial" w:cs="Arial"/>
        </w:rPr>
      </w:pPr>
      <w:r w:rsidRPr="009E4F18">
        <w:rPr>
          <w:rFonts w:ascii="Arial" w:hAnsi="Arial" w:cs="Arial"/>
        </w:rPr>
        <w:t xml:space="preserve">- сведения об обжалуемых решениях и действиях (бездействии), </w:t>
      </w:r>
      <w:r w:rsidRPr="00774A9D">
        <w:rPr>
          <w:rFonts w:ascii="Arial" w:hAnsi="Arial" w:cs="Arial"/>
        </w:rPr>
        <w:t>должностного лица;</w:t>
      </w:r>
    </w:p>
    <w:p w:rsidR="00431B4F" w:rsidRPr="00774A9D" w:rsidRDefault="00431B4F" w:rsidP="00774A9D">
      <w:pPr>
        <w:tabs>
          <w:tab w:val="num" w:pos="0"/>
          <w:tab w:val="left" w:pos="142"/>
        </w:tabs>
        <w:adjustRightInd w:val="0"/>
        <w:ind w:firstLine="709"/>
        <w:jc w:val="both"/>
        <w:rPr>
          <w:rFonts w:ascii="Arial" w:hAnsi="Arial" w:cs="Arial"/>
        </w:rPr>
      </w:pPr>
      <w:r w:rsidRPr="00774A9D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431B4F" w:rsidRPr="009E4F18" w:rsidRDefault="00431B4F" w:rsidP="00431B4F">
      <w:pPr>
        <w:pStyle w:val="ConsPlusNormal0"/>
        <w:numPr>
          <w:ilvl w:val="1"/>
          <w:numId w:val="1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proofErr w:type="gramStart"/>
      <w:r w:rsidRPr="009E4F18">
        <w:rPr>
          <w:rFonts w:ascii="Arial" w:eastAsia="Lucida Sans Unicode" w:hAnsi="Arial" w:cs="Arial"/>
          <w:kern w:val="2"/>
          <w:sz w:val="24"/>
          <w:szCs w:val="24"/>
        </w:rPr>
        <w:t>Должностное лицо, уполномоченное на рассмотрение жалобы отказывает</w:t>
      </w:r>
      <w:proofErr w:type="gramEnd"/>
      <w:r w:rsidRPr="009E4F18">
        <w:rPr>
          <w:rFonts w:ascii="Arial" w:eastAsia="Lucida Sans Unicode" w:hAnsi="Arial" w:cs="Arial"/>
          <w:kern w:val="2"/>
          <w:sz w:val="24"/>
          <w:szCs w:val="24"/>
        </w:rPr>
        <w:t xml:space="preserve"> в удовлетворении жалобы в следующих случаях:</w:t>
      </w:r>
    </w:p>
    <w:p w:rsidR="00431B4F" w:rsidRPr="009E4F18" w:rsidRDefault="00431B4F" w:rsidP="00431B4F">
      <w:pPr>
        <w:pStyle w:val="ConsPlusNormal0"/>
        <w:numPr>
          <w:ilvl w:val="0"/>
          <w:numId w:val="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9E4F18">
        <w:rPr>
          <w:rFonts w:ascii="Arial" w:eastAsia="Lucida Sans Unicode" w:hAnsi="Arial" w:cs="Arial"/>
          <w:kern w:val="2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31B4F" w:rsidRPr="009E4F18" w:rsidRDefault="00431B4F" w:rsidP="00431B4F">
      <w:pPr>
        <w:pStyle w:val="ConsPlusNormal0"/>
        <w:numPr>
          <w:ilvl w:val="0"/>
          <w:numId w:val="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9E4F18">
        <w:rPr>
          <w:rFonts w:ascii="Arial" w:eastAsia="Lucida Sans Unicode" w:hAnsi="Arial" w:cs="Arial"/>
          <w:kern w:val="2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законодательством;</w:t>
      </w:r>
    </w:p>
    <w:p w:rsidR="00431B4F" w:rsidRPr="009E4F18" w:rsidRDefault="00431B4F" w:rsidP="00431B4F">
      <w:pPr>
        <w:pStyle w:val="ConsPlusNormal0"/>
        <w:numPr>
          <w:ilvl w:val="0"/>
          <w:numId w:val="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9E4F18">
        <w:rPr>
          <w:rFonts w:ascii="Arial" w:eastAsia="Lucida Sans Unicode" w:hAnsi="Arial" w:cs="Arial"/>
          <w:kern w:val="2"/>
          <w:sz w:val="24"/>
          <w:szCs w:val="24"/>
        </w:rPr>
        <w:t>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431B4F" w:rsidRPr="009E4F18" w:rsidRDefault="00431B4F" w:rsidP="00431B4F">
      <w:pPr>
        <w:pStyle w:val="ConsPlusNormal0"/>
        <w:tabs>
          <w:tab w:val="num" w:pos="0"/>
          <w:tab w:val="left" w:pos="142"/>
        </w:tabs>
        <w:ind w:firstLine="709"/>
        <w:rPr>
          <w:rFonts w:ascii="Arial" w:eastAsia="Lucida Sans Unicode" w:hAnsi="Arial" w:cs="Arial"/>
          <w:kern w:val="2"/>
          <w:sz w:val="24"/>
          <w:szCs w:val="24"/>
        </w:rPr>
      </w:pPr>
      <w:r w:rsidRPr="009E4F18">
        <w:rPr>
          <w:rFonts w:ascii="Arial" w:eastAsia="Lucida Sans Unicode" w:hAnsi="Arial" w:cs="Arial"/>
          <w:kern w:val="2"/>
          <w:sz w:val="24"/>
          <w:szCs w:val="24"/>
        </w:rPr>
        <w:t>Должностное лицо, уполномоченное на рассмотрение жалобы, вправе оставить жалобу без ответа в следующих случаях:</w:t>
      </w:r>
    </w:p>
    <w:p w:rsidR="00431B4F" w:rsidRPr="009E4F18" w:rsidRDefault="00431B4F" w:rsidP="00431B4F">
      <w:pPr>
        <w:pStyle w:val="ConsPlusNormal0"/>
        <w:numPr>
          <w:ilvl w:val="0"/>
          <w:numId w:val="4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9E4F18">
        <w:rPr>
          <w:rFonts w:ascii="Arial" w:eastAsia="Lucida Sans Unicode" w:hAnsi="Arial" w:cs="Arial"/>
          <w:kern w:val="2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1B4F" w:rsidRPr="009E4F18" w:rsidRDefault="00431B4F" w:rsidP="00431B4F">
      <w:pPr>
        <w:pStyle w:val="ConsPlusNormal0"/>
        <w:numPr>
          <w:ilvl w:val="0"/>
          <w:numId w:val="4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9E4F18">
        <w:rPr>
          <w:rFonts w:ascii="Arial" w:eastAsia="Lucida Sans Unicode" w:hAnsi="Arial" w:cs="Arial"/>
          <w:kern w:val="2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31B4F" w:rsidRPr="009E4F18" w:rsidRDefault="00431B4F" w:rsidP="00431B4F">
      <w:pPr>
        <w:pStyle w:val="ConsPlusNormal0"/>
        <w:numPr>
          <w:ilvl w:val="1"/>
          <w:numId w:val="1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9E4F18">
        <w:rPr>
          <w:rFonts w:ascii="Arial" w:eastAsia="Lucida Sans Unicode" w:hAnsi="Arial" w:cs="Arial"/>
          <w:kern w:val="2"/>
          <w:sz w:val="24"/>
          <w:szCs w:val="24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431B4F" w:rsidRPr="009E4F18" w:rsidRDefault="00431B4F" w:rsidP="00431B4F">
      <w:pPr>
        <w:pStyle w:val="ConsPlusNormal0"/>
        <w:numPr>
          <w:ilvl w:val="1"/>
          <w:numId w:val="1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9E4F18">
        <w:rPr>
          <w:rFonts w:ascii="Arial" w:eastAsia="Lucida Sans Unicode" w:hAnsi="Arial" w:cs="Arial"/>
          <w:kern w:val="2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31B4F" w:rsidRPr="009E4F18" w:rsidRDefault="00431B4F" w:rsidP="00431B4F">
      <w:pPr>
        <w:pStyle w:val="ConsPlusNormal0"/>
        <w:numPr>
          <w:ilvl w:val="1"/>
          <w:numId w:val="1"/>
        </w:numPr>
        <w:tabs>
          <w:tab w:val="num" w:pos="0"/>
          <w:tab w:val="left" w:pos="142"/>
        </w:tabs>
        <w:adjustRightInd w:val="0"/>
        <w:ind w:left="0" w:firstLine="709"/>
        <w:contextualSpacing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9E4F18">
        <w:rPr>
          <w:rFonts w:ascii="Arial" w:eastAsia="Lucida Sans Unicode" w:hAnsi="Arial" w:cs="Arial"/>
          <w:kern w:val="2"/>
          <w:sz w:val="24"/>
          <w:szCs w:val="24"/>
        </w:rPr>
        <w:t>Не позднее дня, следующего за днем принятия решения, указанного в пункте 4.9 настоящего Положения,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1B4F" w:rsidRPr="009E4F18" w:rsidRDefault="00431B4F" w:rsidP="00431B4F">
      <w:pPr>
        <w:pStyle w:val="ConsPlusNormal0"/>
        <w:numPr>
          <w:ilvl w:val="1"/>
          <w:numId w:val="1"/>
        </w:numPr>
        <w:tabs>
          <w:tab w:val="num" w:pos="0"/>
          <w:tab w:val="left" w:pos="142"/>
        </w:tabs>
        <w:adjustRightInd w:val="0"/>
        <w:ind w:left="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E4F18">
        <w:rPr>
          <w:rFonts w:ascii="Arial" w:eastAsia="Lucida Sans Unicode" w:hAnsi="Arial" w:cs="Arial"/>
          <w:kern w:val="2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E4F18">
        <w:rPr>
          <w:rFonts w:ascii="Arial" w:eastAsia="Lucida Sans Unicode" w:hAnsi="Arial" w:cs="Arial"/>
          <w:kern w:val="2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E4F18">
        <w:rPr>
          <w:rFonts w:ascii="Arial" w:eastAsia="Lucida Sans Unicode" w:hAnsi="Arial" w:cs="Arial"/>
          <w:kern w:val="2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1B4F" w:rsidRPr="009E4F18" w:rsidRDefault="00431B4F" w:rsidP="00431B4F">
      <w:pPr>
        <w:pStyle w:val="ConsPlusNormal0"/>
        <w:numPr>
          <w:ilvl w:val="1"/>
          <w:numId w:val="1"/>
        </w:numPr>
        <w:tabs>
          <w:tab w:val="num" w:pos="0"/>
          <w:tab w:val="left" w:pos="142"/>
        </w:tabs>
        <w:adjustRightInd w:val="0"/>
        <w:ind w:left="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E4F18">
        <w:rPr>
          <w:rFonts w:ascii="Arial" w:eastAsia="Lucida Sans Unicode" w:hAnsi="Arial" w:cs="Arial"/>
          <w:kern w:val="2"/>
          <w:sz w:val="24"/>
          <w:szCs w:val="24"/>
        </w:rPr>
        <w:t>Заявитель имеет право обжаловать решения действия (бездействия) должностных лиц в судебном порядке.</w:t>
      </w:r>
    </w:p>
    <w:p w:rsidR="00431B4F" w:rsidRPr="009E4F18" w:rsidRDefault="00431B4F" w:rsidP="00431B4F">
      <w:pPr>
        <w:adjustRightInd w:val="0"/>
        <w:ind w:firstLine="540"/>
        <w:jc w:val="both"/>
        <w:rPr>
          <w:rFonts w:ascii="Arial" w:hAnsi="Arial" w:cs="Arial"/>
        </w:rPr>
      </w:pPr>
    </w:p>
    <w:p w:rsidR="00431B4F" w:rsidRPr="009E4F18" w:rsidRDefault="00431B4F" w:rsidP="00431B4F">
      <w:pPr>
        <w:adjustRightInd w:val="0"/>
        <w:ind w:firstLine="540"/>
        <w:jc w:val="both"/>
        <w:rPr>
          <w:rFonts w:ascii="Arial" w:hAnsi="Arial" w:cs="Arial"/>
        </w:rPr>
      </w:pPr>
    </w:p>
    <w:p w:rsidR="00431B4F" w:rsidRPr="009E4F18" w:rsidRDefault="00431B4F" w:rsidP="00431B4F">
      <w:pPr>
        <w:jc w:val="center"/>
        <w:rPr>
          <w:rFonts w:ascii="Arial" w:hAnsi="Arial" w:cs="Arial"/>
        </w:rPr>
      </w:pPr>
    </w:p>
    <w:p w:rsidR="00431B4F" w:rsidRPr="009E4F18" w:rsidRDefault="00431B4F" w:rsidP="00431B4F">
      <w:pPr>
        <w:jc w:val="center"/>
        <w:rPr>
          <w:rFonts w:ascii="Arial" w:hAnsi="Arial" w:cs="Arial"/>
        </w:rPr>
      </w:pPr>
    </w:p>
    <w:p w:rsidR="00431B4F" w:rsidRPr="009E4F18" w:rsidRDefault="00431B4F" w:rsidP="00431B4F">
      <w:pPr>
        <w:jc w:val="center"/>
        <w:rPr>
          <w:rFonts w:ascii="Arial" w:hAnsi="Arial" w:cs="Arial"/>
        </w:rPr>
      </w:pPr>
    </w:p>
    <w:p w:rsidR="00431B4F" w:rsidRPr="009E4F18" w:rsidRDefault="00431B4F" w:rsidP="00431B4F">
      <w:pPr>
        <w:jc w:val="center"/>
        <w:rPr>
          <w:rFonts w:ascii="Arial" w:hAnsi="Arial" w:cs="Arial"/>
        </w:rPr>
      </w:pPr>
    </w:p>
    <w:p w:rsidR="00431B4F" w:rsidRPr="009E4F18" w:rsidRDefault="00431B4F" w:rsidP="00431B4F">
      <w:pPr>
        <w:jc w:val="center"/>
        <w:rPr>
          <w:rFonts w:ascii="Arial" w:hAnsi="Arial" w:cs="Arial"/>
        </w:rPr>
      </w:pPr>
    </w:p>
    <w:p w:rsidR="00431B4F" w:rsidRPr="009E4F18" w:rsidRDefault="00431B4F" w:rsidP="00431B4F">
      <w:pPr>
        <w:jc w:val="center"/>
        <w:rPr>
          <w:rFonts w:ascii="Arial" w:hAnsi="Arial" w:cs="Arial"/>
        </w:rPr>
      </w:pPr>
    </w:p>
    <w:p w:rsidR="00431B4F" w:rsidRPr="009E4F18" w:rsidRDefault="00431B4F" w:rsidP="00431B4F">
      <w:pPr>
        <w:jc w:val="center"/>
        <w:rPr>
          <w:rFonts w:ascii="Arial" w:hAnsi="Arial" w:cs="Arial"/>
        </w:rPr>
      </w:pPr>
    </w:p>
    <w:p w:rsidR="00431B4F" w:rsidRPr="009E4F18" w:rsidRDefault="00431B4F" w:rsidP="00431B4F">
      <w:pPr>
        <w:jc w:val="center"/>
        <w:rPr>
          <w:rFonts w:ascii="Arial" w:hAnsi="Arial" w:cs="Arial"/>
        </w:rPr>
      </w:pPr>
    </w:p>
    <w:p w:rsidR="00431B4F" w:rsidRPr="009E4F18" w:rsidRDefault="00431B4F" w:rsidP="00431B4F">
      <w:pPr>
        <w:jc w:val="center"/>
        <w:rPr>
          <w:rFonts w:ascii="Arial" w:hAnsi="Arial" w:cs="Arial"/>
        </w:rPr>
      </w:pPr>
      <w:r w:rsidRPr="009E4F18">
        <w:rPr>
          <w:rFonts w:ascii="Arial" w:hAnsi="Arial" w:cs="Arial"/>
        </w:rPr>
        <w:t>Приложение N 1</w:t>
      </w:r>
      <w:r w:rsidRPr="009E4F18">
        <w:rPr>
          <w:rFonts w:ascii="Arial" w:hAnsi="Arial" w:cs="Arial"/>
        </w:rPr>
        <w:br/>
        <w:t xml:space="preserve">к Положению о порядке и условиях предоставления в аренду муниципального имущества, включенного в Перечень муниципального имущества </w:t>
      </w:r>
      <w:proofErr w:type="spellStart"/>
      <w:r w:rsidRPr="009E4F18">
        <w:rPr>
          <w:rFonts w:ascii="Arial" w:hAnsi="Arial" w:cs="Arial"/>
        </w:rPr>
        <w:t>Новобелянского</w:t>
      </w:r>
      <w:proofErr w:type="spellEnd"/>
      <w:r w:rsidRPr="009E4F18">
        <w:rPr>
          <w:rFonts w:ascii="Arial" w:hAnsi="Arial" w:cs="Arial"/>
        </w:rPr>
        <w:t xml:space="preserve"> сельского поселения</w:t>
      </w:r>
      <w:proofErr w:type="gramStart"/>
      <w:r w:rsidRPr="009E4F18">
        <w:rPr>
          <w:rFonts w:ascii="Arial" w:hAnsi="Arial" w:cs="Arial"/>
        </w:rPr>
        <w:t xml:space="preserve"> ,</w:t>
      </w:r>
      <w:proofErr w:type="gramEnd"/>
      <w:r w:rsidRPr="009E4F18">
        <w:rPr>
          <w:rFonts w:ascii="Arial" w:hAnsi="Arial" w:cs="Arial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31B4F" w:rsidRPr="009E4F18" w:rsidRDefault="00431B4F" w:rsidP="00431B4F">
      <w:pPr>
        <w:rPr>
          <w:rFonts w:ascii="Arial" w:hAnsi="Arial" w:cs="Arial"/>
        </w:rPr>
      </w:pPr>
    </w:p>
    <w:p w:rsidR="00431B4F" w:rsidRPr="009E4F18" w:rsidRDefault="00431B4F" w:rsidP="00431B4F">
      <w:pPr>
        <w:rPr>
          <w:rFonts w:ascii="Arial" w:hAnsi="Arial" w:cs="Arial"/>
        </w:rPr>
      </w:pPr>
      <w:r w:rsidRPr="009E4F18">
        <w:rPr>
          <w:rFonts w:ascii="Arial" w:hAnsi="Arial" w:cs="Arial"/>
        </w:rPr>
        <w:t xml:space="preserve">                   Заявление о заключении договора аренды</w:t>
      </w:r>
    </w:p>
    <w:p w:rsidR="00431B4F" w:rsidRPr="009E4F18" w:rsidRDefault="00431B4F" w:rsidP="00431B4F">
      <w:pPr>
        <w:rPr>
          <w:rFonts w:ascii="Arial" w:hAnsi="Arial" w:cs="Arial"/>
        </w:rPr>
      </w:pPr>
    </w:p>
    <w:p w:rsidR="00431B4F" w:rsidRPr="009E4F18" w:rsidRDefault="00431B4F" w:rsidP="00431B4F">
      <w:pPr>
        <w:rPr>
          <w:rFonts w:ascii="Arial" w:hAnsi="Arial" w:cs="Arial"/>
        </w:rPr>
      </w:pPr>
    </w:p>
    <w:p w:rsidR="00431B4F" w:rsidRPr="009E4F18" w:rsidRDefault="00431B4F" w:rsidP="00431B4F">
      <w:pPr>
        <w:ind w:left="3544"/>
        <w:rPr>
          <w:rFonts w:ascii="Arial" w:hAnsi="Arial" w:cs="Arial"/>
        </w:rPr>
      </w:pPr>
      <w:r w:rsidRPr="009E4F18">
        <w:rPr>
          <w:rFonts w:ascii="Arial" w:hAnsi="Arial" w:cs="Arial"/>
        </w:rPr>
        <w:t xml:space="preserve">Главе  </w:t>
      </w:r>
      <w:proofErr w:type="spellStart"/>
      <w:r w:rsidRPr="009E4F18">
        <w:rPr>
          <w:rFonts w:ascii="Arial" w:hAnsi="Arial" w:cs="Arial"/>
        </w:rPr>
        <w:t>Новобелянского</w:t>
      </w:r>
      <w:proofErr w:type="spellEnd"/>
      <w:r w:rsidRPr="009E4F18">
        <w:rPr>
          <w:rFonts w:ascii="Arial" w:hAnsi="Arial" w:cs="Arial"/>
        </w:rPr>
        <w:t xml:space="preserve"> сельского поселения</w:t>
      </w:r>
    </w:p>
    <w:p w:rsidR="00431B4F" w:rsidRPr="009E4F18" w:rsidRDefault="00431B4F" w:rsidP="00431B4F">
      <w:pPr>
        <w:ind w:left="3544"/>
        <w:rPr>
          <w:rFonts w:ascii="Arial" w:hAnsi="Arial" w:cs="Arial"/>
        </w:rPr>
      </w:pPr>
      <w:r w:rsidRPr="009E4F18">
        <w:rPr>
          <w:rFonts w:ascii="Arial" w:hAnsi="Arial" w:cs="Arial"/>
        </w:rPr>
        <w:t>Кантемировского муниципального района</w:t>
      </w:r>
      <w:r w:rsidRPr="009E4F18">
        <w:rPr>
          <w:rFonts w:ascii="Arial" w:hAnsi="Arial" w:cs="Arial"/>
        </w:rPr>
        <w:br/>
      </w:r>
      <w:proofErr w:type="gramStart"/>
      <w:r w:rsidRPr="009E4F18">
        <w:rPr>
          <w:rFonts w:ascii="Arial" w:hAnsi="Arial" w:cs="Arial"/>
        </w:rPr>
        <w:t>от</w:t>
      </w:r>
      <w:proofErr w:type="gramEnd"/>
      <w:r w:rsidRPr="009E4F18">
        <w:rPr>
          <w:rFonts w:ascii="Arial" w:hAnsi="Arial" w:cs="Arial"/>
        </w:rPr>
        <w:t xml:space="preserve"> _____________________________________</w:t>
      </w:r>
      <w:r w:rsidRPr="009E4F18">
        <w:rPr>
          <w:rFonts w:ascii="Arial" w:hAnsi="Arial" w:cs="Arial"/>
        </w:rPr>
        <w:br/>
      </w:r>
      <w:r w:rsidRPr="009E4F18">
        <w:rPr>
          <w:rFonts w:ascii="Arial" w:hAnsi="Arial" w:cs="Arial"/>
        </w:rPr>
        <w:br/>
        <w:t>(</w:t>
      </w:r>
      <w:proofErr w:type="gramStart"/>
      <w:r w:rsidRPr="009E4F18">
        <w:rPr>
          <w:rFonts w:ascii="Arial" w:hAnsi="Arial" w:cs="Arial"/>
        </w:rPr>
        <w:t>наименование</w:t>
      </w:r>
      <w:proofErr w:type="gramEnd"/>
      <w:r w:rsidRPr="009E4F18">
        <w:rPr>
          <w:rFonts w:ascii="Arial" w:hAnsi="Arial" w:cs="Arial"/>
        </w:rPr>
        <w:t xml:space="preserve"> субъекта малого и среднего</w:t>
      </w:r>
      <w:r w:rsidRPr="009E4F18">
        <w:rPr>
          <w:rFonts w:ascii="Arial" w:hAnsi="Arial" w:cs="Arial"/>
        </w:rPr>
        <w:br/>
      </w:r>
      <w:r w:rsidRPr="009E4F18">
        <w:rPr>
          <w:rFonts w:ascii="Arial" w:hAnsi="Arial" w:cs="Arial"/>
        </w:rPr>
        <w:br/>
        <w:t>предпринимательства)</w:t>
      </w:r>
      <w:r w:rsidRPr="009E4F18">
        <w:rPr>
          <w:rFonts w:ascii="Arial" w:hAnsi="Arial" w:cs="Arial"/>
        </w:rPr>
        <w:br/>
      </w:r>
      <w:r w:rsidRPr="009E4F18">
        <w:rPr>
          <w:rFonts w:ascii="Arial" w:hAnsi="Arial" w:cs="Arial"/>
        </w:rPr>
        <w:br/>
        <w:t>_____________________________________</w:t>
      </w:r>
      <w:r w:rsidRPr="009E4F18">
        <w:rPr>
          <w:rFonts w:ascii="Arial" w:hAnsi="Arial" w:cs="Arial"/>
        </w:rPr>
        <w:br/>
      </w:r>
      <w:r w:rsidRPr="009E4F18">
        <w:rPr>
          <w:rFonts w:ascii="Arial" w:hAnsi="Arial" w:cs="Arial"/>
        </w:rPr>
        <w:br/>
        <w:t>_____________________________________</w:t>
      </w:r>
      <w:r w:rsidRPr="009E4F18">
        <w:rPr>
          <w:rFonts w:ascii="Arial" w:hAnsi="Arial" w:cs="Arial"/>
        </w:rPr>
        <w:br/>
        <w:t>(адрес места нахождения, регистрации)</w:t>
      </w:r>
      <w:r w:rsidRPr="009E4F18">
        <w:rPr>
          <w:rFonts w:ascii="Arial" w:hAnsi="Arial" w:cs="Arial"/>
        </w:rPr>
        <w:br/>
      </w:r>
    </w:p>
    <w:p w:rsidR="00431B4F" w:rsidRPr="009E4F18" w:rsidRDefault="00431B4F" w:rsidP="00431B4F">
      <w:pPr>
        <w:jc w:val="center"/>
        <w:rPr>
          <w:rFonts w:ascii="Arial" w:hAnsi="Arial" w:cs="Arial"/>
        </w:rPr>
      </w:pPr>
      <w:r w:rsidRPr="009E4F18">
        <w:rPr>
          <w:rFonts w:ascii="Arial" w:hAnsi="Arial" w:cs="Arial"/>
        </w:rPr>
        <w:t>Заявление о заключении договора аренды</w:t>
      </w:r>
    </w:p>
    <w:p w:rsidR="00431B4F" w:rsidRPr="009E4F18" w:rsidRDefault="00431B4F" w:rsidP="00431B4F">
      <w:pPr>
        <w:rPr>
          <w:rFonts w:ascii="Arial" w:hAnsi="Arial" w:cs="Arial"/>
        </w:rPr>
      </w:pPr>
      <w:r w:rsidRPr="009E4F18">
        <w:rPr>
          <w:rFonts w:ascii="Arial" w:hAnsi="Arial" w:cs="Arial"/>
        </w:rPr>
        <w:br/>
        <w:t xml:space="preserve">Прошу заключить договор аренды следующего имущества </w:t>
      </w:r>
      <w:r w:rsidRPr="009E4F18">
        <w:rPr>
          <w:rFonts w:ascii="Arial" w:hAnsi="Arial" w:cs="Arial"/>
        </w:rPr>
        <w:br/>
      </w:r>
      <w:r w:rsidRPr="009E4F18">
        <w:rPr>
          <w:rFonts w:ascii="Arial" w:hAnsi="Arial" w:cs="Arial"/>
        </w:rPr>
        <w:br/>
        <w:t>___________________________________________________________,</w:t>
      </w:r>
      <w:r w:rsidRPr="009E4F18">
        <w:rPr>
          <w:rFonts w:ascii="Arial" w:hAnsi="Arial" w:cs="Arial"/>
        </w:rPr>
        <w:br/>
      </w:r>
      <w:r w:rsidRPr="009E4F18">
        <w:rPr>
          <w:rFonts w:ascii="Arial" w:hAnsi="Arial" w:cs="Arial"/>
        </w:rPr>
        <w:br/>
        <w:t>расположенног</w:t>
      </w:r>
      <w:proofErr w:type="gramStart"/>
      <w:r w:rsidRPr="009E4F18">
        <w:rPr>
          <w:rFonts w:ascii="Arial" w:hAnsi="Arial" w:cs="Arial"/>
        </w:rPr>
        <w:t>о(</w:t>
      </w:r>
      <w:proofErr w:type="spellStart"/>
      <w:proofErr w:type="gramEnd"/>
      <w:r w:rsidRPr="009E4F18">
        <w:rPr>
          <w:rFonts w:ascii="Arial" w:hAnsi="Arial" w:cs="Arial"/>
        </w:rPr>
        <w:t>ых</w:t>
      </w:r>
      <w:proofErr w:type="spellEnd"/>
      <w:r w:rsidRPr="009E4F18">
        <w:rPr>
          <w:rFonts w:ascii="Arial" w:hAnsi="Arial" w:cs="Arial"/>
        </w:rPr>
        <w:t xml:space="preserve">) по адресу: </w:t>
      </w:r>
      <w:proofErr w:type="spellStart"/>
      <w:r w:rsidRPr="009E4F18">
        <w:rPr>
          <w:rFonts w:ascii="Arial" w:hAnsi="Arial" w:cs="Arial"/>
        </w:rPr>
        <w:t>____________________________________________________________в</w:t>
      </w:r>
      <w:proofErr w:type="spellEnd"/>
      <w:r w:rsidRPr="009E4F18">
        <w:rPr>
          <w:rFonts w:ascii="Arial" w:hAnsi="Arial" w:cs="Arial"/>
        </w:rPr>
        <w:t xml:space="preserve"> порядке  предоставления муниципальной преференции на срок _____________________.</w:t>
      </w:r>
      <w:r w:rsidRPr="009E4F18">
        <w:rPr>
          <w:rFonts w:ascii="Arial" w:hAnsi="Arial" w:cs="Arial"/>
        </w:rPr>
        <w:br/>
      </w:r>
      <w:r w:rsidRPr="009E4F18">
        <w:rPr>
          <w:rFonts w:ascii="Arial" w:hAnsi="Arial" w:cs="Arial"/>
        </w:rPr>
        <w:br/>
        <w:t xml:space="preserve">Целевое назначение имущества </w:t>
      </w:r>
      <w:r w:rsidRPr="009E4F18">
        <w:rPr>
          <w:rFonts w:ascii="Arial" w:hAnsi="Arial" w:cs="Arial"/>
        </w:rPr>
        <w:br/>
        <w:t>____________________________________________________________.</w:t>
      </w:r>
      <w:r w:rsidRPr="009E4F18">
        <w:rPr>
          <w:rFonts w:ascii="Arial" w:hAnsi="Arial" w:cs="Arial"/>
        </w:rPr>
        <w:br/>
      </w:r>
      <w:r w:rsidRPr="009E4F18">
        <w:rPr>
          <w:rFonts w:ascii="Arial" w:hAnsi="Arial" w:cs="Arial"/>
        </w:rPr>
        <w:br/>
        <w:t xml:space="preserve">Информацию о принятом решении прошу направить по адресу: </w:t>
      </w:r>
      <w:r w:rsidRPr="009E4F18">
        <w:rPr>
          <w:rFonts w:ascii="Arial" w:hAnsi="Arial" w:cs="Arial"/>
        </w:rPr>
        <w:br/>
        <w:t>____________________________________________________________.</w:t>
      </w:r>
      <w:r w:rsidRPr="009E4F18">
        <w:rPr>
          <w:rFonts w:ascii="Arial" w:hAnsi="Arial" w:cs="Arial"/>
        </w:rPr>
        <w:br/>
      </w:r>
      <w:r w:rsidRPr="009E4F18">
        <w:rPr>
          <w:rFonts w:ascii="Arial" w:hAnsi="Arial" w:cs="Arial"/>
        </w:rPr>
        <w:br/>
        <w:t xml:space="preserve">Приложение: </w:t>
      </w:r>
      <w:r w:rsidRPr="009E4F18">
        <w:rPr>
          <w:rFonts w:ascii="Arial" w:hAnsi="Arial" w:cs="Arial"/>
        </w:rPr>
        <w:br/>
        <w:t>____________________________________________________________.</w:t>
      </w:r>
      <w:r w:rsidRPr="009E4F18">
        <w:rPr>
          <w:rFonts w:ascii="Arial" w:hAnsi="Arial" w:cs="Arial"/>
        </w:rPr>
        <w:br/>
      </w:r>
      <w:r w:rsidRPr="009E4F18">
        <w:rPr>
          <w:rFonts w:ascii="Arial" w:hAnsi="Arial" w:cs="Arial"/>
        </w:rPr>
        <w:br/>
        <w:t>(перечень документов)</w:t>
      </w:r>
      <w:r w:rsidRPr="009E4F18">
        <w:rPr>
          <w:rFonts w:ascii="Arial" w:hAnsi="Arial" w:cs="Arial"/>
        </w:rPr>
        <w:br/>
      </w:r>
      <w:r w:rsidRPr="009E4F18">
        <w:rPr>
          <w:rFonts w:ascii="Arial" w:hAnsi="Arial" w:cs="Arial"/>
        </w:rPr>
        <w:lastRenderedPageBreak/>
        <w:br/>
        <w:t xml:space="preserve">Даю согласие   администрации  </w:t>
      </w:r>
      <w:proofErr w:type="spellStart"/>
      <w:r w:rsidRPr="009E4F18">
        <w:rPr>
          <w:rFonts w:ascii="Arial" w:hAnsi="Arial" w:cs="Arial"/>
        </w:rPr>
        <w:t>Новобелянского</w:t>
      </w:r>
      <w:proofErr w:type="spellEnd"/>
      <w:r w:rsidRPr="009E4F18">
        <w:rPr>
          <w:rFonts w:ascii="Arial" w:hAnsi="Arial" w:cs="Arial"/>
        </w:rPr>
        <w:t xml:space="preserve"> сельского поселения 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9E4F18">
        <w:rPr>
          <w:rFonts w:ascii="Arial" w:hAnsi="Arial" w:cs="Arial"/>
        </w:rPr>
        <w:br/>
      </w:r>
      <w:r w:rsidRPr="009E4F18">
        <w:rPr>
          <w:rFonts w:ascii="Arial" w:hAnsi="Arial" w:cs="Arial"/>
        </w:rPr>
        <w:br/>
        <w:t xml:space="preserve">Дата "___" ______________ ____ </w:t>
      </w:r>
      <w:proofErr w:type="gramStart"/>
      <w:r w:rsidRPr="009E4F18">
        <w:rPr>
          <w:rFonts w:ascii="Arial" w:hAnsi="Arial" w:cs="Arial"/>
        </w:rPr>
        <w:t>г</w:t>
      </w:r>
      <w:proofErr w:type="gramEnd"/>
      <w:r w:rsidRPr="009E4F18">
        <w:rPr>
          <w:rFonts w:ascii="Arial" w:hAnsi="Arial" w:cs="Arial"/>
        </w:rPr>
        <w:t>. _______________/___________________</w:t>
      </w:r>
      <w:r w:rsidRPr="009E4F18">
        <w:rPr>
          <w:rFonts w:ascii="Arial" w:hAnsi="Arial" w:cs="Arial"/>
        </w:rPr>
        <w:br/>
      </w:r>
      <w:r w:rsidRPr="009E4F18">
        <w:rPr>
          <w:rFonts w:ascii="Arial" w:hAnsi="Arial" w:cs="Arial"/>
        </w:rPr>
        <w:br/>
        <w:t>Подпись Расшифровка подписи</w:t>
      </w:r>
      <w:r w:rsidRPr="009E4F18">
        <w:rPr>
          <w:rFonts w:ascii="Arial" w:hAnsi="Arial" w:cs="Arial"/>
        </w:rPr>
        <w:br/>
      </w:r>
      <w:r w:rsidRPr="009E4F18">
        <w:rPr>
          <w:rFonts w:ascii="Arial" w:hAnsi="Arial" w:cs="Arial"/>
        </w:rPr>
        <w:br/>
        <w:t>Заявление зарегистрировано: "___" _____________ _____ г.</w:t>
      </w:r>
    </w:p>
    <w:p w:rsidR="00431B4F" w:rsidRPr="009E4F18" w:rsidRDefault="00431B4F" w:rsidP="00431B4F">
      <w:pPr>
        <w:ind w:firstLine="540"/>
        <w:jc w:val="both"/>
        <w:rPr>
          <w:rFonts w:ascii="Arial" w:hAnsi="Arial" w:cs="Arial"/>
        </w:rPr>
      </w:pPr>
    </w:p>
    <w:p w:rsidR="00431B4F" w:rsidRPr="009E4F18" w:rsidRDefault="00431B4F" w:rsidP="00431B4F">
      <w:pPr>
        <w:jc w:val="center"/>
        <w:rPr>
          <w:rFonts w:ascii="Arial" w:hAnsi="Arial" w:cs="Arial"/>
        </w:rPr>
      </w:pPr>
    </w:p>
    <w:p w:rsidR="00431B4F" w:rsidRPr="009E4F18" w:rsidRDefault="00431B4F" w:rsidP="00431B4F">
      <w:pPr>
        <w:rPr>
          <w:rFonts w:ascii="Arial" w:hAnsi="Arial" w:cs="Arial"/>
        </w:rPr>
      </w:pPr>
    </w:p>
    <w:p w:rsidR="00431B4F" w:rsidRPr="009E4F18" w:rsidRDefault="00431B4F" w:rsidP="00431B4F">
      <w:pPr>
        <w:rPr>
          <w:rFonts w:ascii="Arial" w:hAnsi="Arial" w:cs="Arial"/>
        </w:rPr>
      </w:pPr>
    </w:p>
    <w:p w:rsidR="005A188E" w:rsidRPr="009E4F18" w:rsidRDefault="005A188E">
      <w:pPr>
        <w:rPr>
          <w:rFonts w:ascii="Arial" w:hAnsi="Arial" w:cs="Arial"/>
        </w:rPr>
      </w:pPr>
    </w:p>
    <w:sectPr w:rsidR="005A188E" w:rsidRPr="009E4F18" w:rsidSect="005A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8B6AEA"/>
    <w:multiLevelType w:val="multilevel"/>
    <w:tmpl w:val="6B4E20F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B4F"/>
    <w:rsid w:val="001B3A93"/>
    <w:rsid w:val="00431B4F"/>
    <w:rsid w:val="005A188E"/>
    <w:rsid w:val="00774A9D"/>
    <w:rsid w:val="007912EC"/>
    <w:rsid w:val="009D0974"/>
    <w:rsid w:val="009E4F18"/>
    <w:rsid w:val="00D8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B4F"/>
    <w:pPr>
      <w:autoSpaceDE/>
      <w:autoSpaceDN/>
      <w:spacing w:before="100" w:beforeAutospacing="1" w:after="100" w:afterAutospacing="1"/>
    </w:pPr>
    <w:rPr>
      <w:spacing w:val="0"/>
    </w:rPr>
  </w:style>
  <w:style w:type="paragraph" w:styleId="a4">
    <w:name w:val="List Paragraph"/>
    <w:basedOn w:val="a"/>
    <w:uiPriority w:val="34"/>
    <w:qFormat/>
    <w:rsid w:val="00431B4F"/>
    <w:pPr>
      <w:autoSpaceDE/>
      <w:autoSpaceDN/>
      <w:ind w:left="720" w:firstLine="567"/>
      <w:contextualSpacing/>
      <w:jc w:val="both"/>
    </w:pPr>
    <w:rPr>
      <w:rFonts w:ascii="Arial" w:hAnsi="Arial"/>
      <w:spacing w:val="0"/>
    </w:rPr>
  </w:style>
  <w:style w:type="character" w:customStyle="1" w:styleId="ConsPlusNormal">
    <w:name w:val="ConsPlusNormal Знак"/>
    <w:link w:val="ConsPlusNormal0"/>
    <w:locked/>
    <w:rsid w:val="00431B4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31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431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41EF0-3F36-49AA-A643-9DCFEFA9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2019-11-07T08:41:00Z</dcterms:created>
  <dcterms:modified xsi:type="dcterms:W3CDTF">2019-11-07T11:38:00Z</dcterms:modified>
</cp:coreProperties>
</file>