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4D" w:rsidRPr="00A1044D" w:rsidRDefault="00A1044D" w:rsidP="00A1044D">
      <w:pPr>
        <w:pStyle w:val="1"/>
        <w:ind w:firstLine="709"/>
        <w:rPr>
          <w:b w:val="0"/>
          <w:sz w:val="24"/>
          <w:szCs w:val="24"/>
        </w:rPr>
      </w:pPr>
      <w:r w:rsidRPr="00A1044D">
        <w:rPr>
          <w:b w:val="0"/>
          <w:sz w:val="24"/>
          <w:szCs w:val="24"/>
        </w:rPr>
        <w:t>АДМИН</w:t>
      </w:r>
      <w:bookmarkStart w:id="0" w:name="_GoBack"/>
      <w:bookmarkEnd w:id="0"/>
      <w:r w:rsidRPr="00A1044D">
        <w:rPr>
          <w:b w:val="0"/>
          <w:sz w:val="24"/>
          <w:szCs w:val="24"/>
        </w:rPr>
        <w:t>ИСТРАЦИЯ</w:t>
      </w:r>
    </w:p>
    <w:p w:rsidR="00A1044D" w:rsidRPr="00A1044D" w:rsidRDefault="009E4758" w:rsidP="00A1044D">
      <w:pPr>
        <w:pStyle w:val="1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Бугаевского</w:t>
      </w:r>
      <w:r w:rsidR="00A1044D" w:rsidRPr="00A1044D">
        <w:rPr>
          <w:b w:val="0"/>
          <w:sz w:val="24"/>
          <w:szCs w:val="24"/>
        </w:rPr>
        <w:t xml:space="preserve"> СЕЛЬСКОГО ПОСЕЛЕНИя</w:t>
      </w:r>
    </w:p>
    <w:p w:rsidR="00A1044D" w:rsidRPr="00A1044D" w:rsidRDefault="00A1044D" w:rsidP="00A1044D">
      <w:pPr>
        <w:pStyle w:val="1"/>
        <w:ind w:firstLine="709"/>
        <w:rPr>
          <w:b w:val="0"/>
          <w:sz w:val="24"/>
          <w:szCs w:val="24"/>
        </w:rPr>
      </w:pPr>
      <w:r w:rsidRPr="00A1044D">
        <w:rPr>
          <w:b w:val="0"/>
          <w:sz w:val="24"/>
          <w:szCs w:val="24"/>
        </w:rPr>
        <w:t>КАНТЕМИРОВСКОГО МУНИЦИПАЛЬНОГО РАЙОНА</w:t>
      </w:r>
    </w:p>
    <w:p w:rsidR="00A1044D" w:rsidRPr="00A1044D" w:rsidRDefault="00A1044D" w:rsidP="00A1044D">
      <w:pPr>
        <w:pStyle w:val="1"/>
        <w:ind w:firstLine="709"/>
        <w:rPr>
          <w:b w:val="0"/>
          <w:sz w:val="24"/>
          <w:szCs w:val="24"/>
        </w:rPr>
      </w:pPr>
      <w:r w:rsidRPr="00A1044D">
        <w:rPr>
          <w:b w:val="0"/>
          <w:sz w:val="24"/>
          <w:szCs w:val="24"/>
        </w:rPr>
        <w:t>ВОРОНЕЖСКОЙ ОБЛАСтИ</w:t>
      </w:r>
    </w:p>
    <w:p w:rsidR="00A1044D" w:rsidRPr="00A1044D" w:rsidRDefault="00A1044D" w:rsidP="00A1044D">
      <w:pPr>
        <w:pStyle w:val="1"/>
        <w:ind w:firstLine="709"/>
        <w:rPr>
          <w:b w:val="0"/>
          <w:sz w:val="24"/>
          <w:szCs w:val="24"/>
        </w:rPr>
      </w:pPr>
    </w:p>
    <w:p w:rsidR="00A1044D" w:rsidRPr="00A1044D" w:rsidRDefault="00A1044D" w:rsidP="00A1044D">
      <w:pPr>
        <w:pStyle w:val="1"/>
        <w:ind w:firstLine="709"/>
        <w:rPr>
          <w:b w:val="0"/>
          <w:sz w:val="24"/>
          <w:szCs w:val="24"/>
        </w:rPr>
      </w:pPr>
      <w:r w:rsidRPr="00A1044D">
        <w:rPr>
          <w:b w:val="0"/>
          <w:sz w:val="24"/>
          <w:szCs w:val="24"/>
        </w:rPr>
        <w:t>ПОСТАНОВЛЕНИЕ</w:t>
      </w:r>
    </w:p>
    <w:p w:rsidR="00A1044D" w:rsidRPr="00A1044D" w:rsidRDefault="00A1044D" w:rsidP="00A1044D">
      <w:pPr>
        <w:pStyle w:val="1"/>
        <w:ind w:firstLine="709"/>
        <w:rPr>
          <w:b w:val="0"/>
          <w:sz w:val="24"/>
          <w:szCs w:val="24"/>
        </w:rPr>
      </w:pPr>
    </w:p>
    <w:p w:rsidR="00A1044D" w:rsidRPr="00A1044D" w:rsidRDefault="00721D8E" w:rsidP="009F4B86">
      <w:pPr>
        <w:pStyle w:val="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21.12.</w:t>
      </w:r>
      <w:r w:rsidR="00A1044D" w:rsidRPr="00A1044D">
        <w:rPr>
          <w:b w:val="0"/>
          <w:sz w:val="24"/>
          <w:szCs w:val="24"/>
        </w:rPr>
        <w:t xml:space="preserve"> 20</w:t>
      </w:r>
      <w:r w:rsidR="00A1044D">
        <w:rPr>
          <w:b w:val="0"/>
          <w:sz w:val="24"/>
          <w:szCs w:val="24"/>
        </w:rPr>
        <w:t>18</w:t>
      </w:r>
      <w:r w:rsidR="00A1044D" w:rsidRPr="00A1044D">
        <w:rPr>
          <w:b w:val="0"/>
          <w:sz w:val="24"/>
          <w:szCs w:val="24"/>
        </w:rPr>
        <w:t xml:space="preserve"> года </w:t>
      </w:r>
      <w:r w:rsidR="00A1044D" w:rsidRPr="00A1044D">
        <w:rPr>
          <w:b w:val="0"/>
          <w:iCs/>
          <w:sz w:val="24"/>
          <w:szCs w:val="24"/>
        </w:rPr>
        <w:t>№</w:t>
      </w:r>
      <w:r w:rsidR="008E7B8C">
        <w:rPr>
          <w:b w:val="0"/>
          <w:iCs/>
          <w:sz w:val="24"/>
          <w:szCs w:val="24"/>
        </w:rPr>
        <w:t xml:space="preserve"> 37</w:t>
      </w:r>
    </w:p>
    <w:p w:rsidR="00A1044D" w:rsidRPr="00A1044D" w:rsidRDefault="00A1044D" w:rsidP="009F4B86">
      <w:pPr>
        <w:pStyle w:val="2"/>
        <w:jc w:val="both"/>
        <w:rPr>
          <w:b w:val="0"/>
          <w:sz w:val="24"/>
          <w:szCs w:val="24"/>
        </w:rPr>
      </w:pPr>
      <w:r w:rsidRPr="00A1044D">
        <w:rPr>
          <w:b w:val="0"/>
          <w:sz w:val="24"/>
          <w:szCs w:val="24"/>
        </w:rPr>
        <w:t>с.</w:t>
      </w:r>
      <w:r>
        <w:rPr>
          <w:b w:val="0"/>
          <w:sz w:val="24"/>
          <w:szCs w:val="24"/>
        </w:rPr>
        <w:t xml:space="preserve"> </w:t>
      </w:r>
      <w:proofErr w:type="spellStart"/>
      <w:r w:rsidR="009E4758">
        <w:rPr>
          <w:b w:val="0"/>
          <w:sz w:val="24"/>
          <w:szCs w:val="24"/>
        </w:rPr>
        <w:t>Бугаевка</w:t>
      </w:r>
      <w:proofErr w:type="spellEnd"/>
    </w:p>
    <w:p w:rsidR="00A1044D" w:rsidRPr="00A1044D" w:rsidRDefault="00A1044D" w:rsidP="00A1044D">
      <w:pPr>
        <w:pStyle w:val="2"/>
        <w:ind w:firstLine="709"/>
        <w:jc w:val="both"/>
        <w:rPr>
          <w:b w:val="0"/>
          <w:sz w:val="24"/>
          <w:szCs w:val="24"/>
        </w:rPr>
      </w:pPr>
    </w:p>
    <w:p w:rsidR="00A1044D" w:rsidRPr="00A1044D" w:rsidRDefault="00A1044D" w:rsidP="00A1044D">
      <w:pPr>
        <w:pStyle w:val="2"/>
        <w:ind w:right="5672"/>
        <w:jc w:val="both"/>
        <w:rPr>
          <w:b w:val="0"/>
          <w:bCs/>
          <w:sz w:val="24"/>
          <w:szCs w:val="24"/>
        </w:rPr>
      </w:pPr>
      <w:r w:rsidRPr="00A1044D">
        <w:rPr>
          <w:b w:val="0"/>
          <w:bCs/>
          <w:kern w:val="28"/>
          <w:sz w:val="24"/>
          <w:szCs w:val="24"/>
          <w:lang w:eastAsia="ru-RU"/>
        </w:rPr>
        <w:t xml:space="preserve">Об утверждении Порядка ведения реестра расходных обязательств </w:t>
      </w:r>
      <w:proofErr w:type="spellStart"/>
      <w:r w:rsidR="009E4758">
        <w:rPr>
          <w:b w:val="0"/>
          <w:bCs/>
          <w:kern w:val="28"/>
          <w:sz w:val="24"/>
          <w:szCs w:val="24"/>
          <w:lang w:eastAsia="ru-RU"/>
        </w:rPr>
        <w:t>Бугаевского</w:t>
      </w:r>
      <w:proofErr w:type="spellEnd"/>
      <w:r w:rsidRPr="00A1044D">
        <w:rPr>
          <w:b w:val="0"/>
          <w:bCs/>
          <w:kern w:val="28"/>
          <w:sz w:val="24"/>
          <w:szCs w:val="24"/>
          <w:lang w:eastAsia="ru-RU"/>
        </w:rPr>
        <w:t xml:space="preserve"> сельского поселения</w:t>
      </w:r>
    </w:p>
    <w:p w:rsidR="00A1044D" w:rsidRPr="00A1044D" w:rsidRDefault="00A1044D" w:rsidP="00A1044D">
      <w:pPr>
        <w:pStyle w:val="2"/>
        <w:ind w:firstLine="709"/>
        <w:jc w:val="both"/>
        <w:rPr>
          <w:b w:val="0"/>
          <w:sz w:val="24"/>
          <w:szCs w:val="24"/>
        </w:rPr>
      </w:pPr>
    </w:p>
    <w:p w:rsidR="004E6255" w:rsidRDefault="00A1044D" w:rsidP="00A1044D">
      <w:pPr>
        <w:shd w:val="clear" w:color="auto" w:fill="FFFFFF"/>
        <w:ind w:firstLine="709"/>
        <w:rPr>
          <w:rFonts w:cs="Arial"/>
          <w:bCs/>
        </w:rPr>
      </w:pPr>
      <w:r w:rsidRPr="00A1044D">
        <w:rPr>
          <w:rFonts w:cs="Arial"/>
          <w:bCs/>
        </w:rPr>
        <w:t xml:space="preserve">Во исполнение статьи 87 Бюджетного кодекса Российской Федерации и в целях совершенствования бюджетного процесса в </w:t>
      </w:r>
      <w:proofErr w:type="spellStart"/>
      <w:r w:rsidR="009E4758">
        <w:rPr>
          <w:rFonts w:cs="Arial"/>
          <w:bCs/>
        </w:rPr>
        <w:t>Бугаевском</w:t>
      </w:r>
      <w:proofErr w:type="spellEnd"/>
      <w:r w:rsidR="009E4758">
        <w:rPr>
          <w:rFonts w:cs="Arial"/>
          <w:bCs/>
        </w:rPr>
        <w:t xml:space="preserve"> </w:t>
      </w:r>
      <w:r w:rsidRPr="00A1044D">
        <w:rPr>
          <w:rFonts w:cs="Arial"/>
          <w:bCs/>
        </w:rPr>
        <w:t>сельском поселении</w:t>
      </w:r>
      <w:r w:rsidR="00C730FC">
        <w:rPr>
          <w:rFonts w:cs="Arial"/>
          <w:bCs/>
        </w:rPr>
        <w:t>, учитывая представление прокуратуры Кантемировского района от 03.12.2018 г. № 2-2-2018/1275 «Об устранении нарушений бюджетного законодательства», администрация</w:t>
      </w:r>
      <w:r w:rsidR="009E4758">
        <w:rPr>
          <w:rFonts w:cs="Arial"/>
          <w:bCs/>
        </w:rPr>
        <w:t xml:space="preserve"> </w:t>
      </w:r>
      <w:proofErr w:type="spellStart"/>
      <w:r w:rsidR="009E4758">
        <w:rPr>
          <w:rFonts w:cs="Arial"/>
          <w:bCs/>
        </w:rPr>
        <w:t>Бугаевского</w:t>
      </w:r>
      <w:proofErr w:type="spellEnd"/>
      <w:r w:rsidR="00C730FC">
        <w:rPr>
          <w:rFonts w:cs="Arial"/>
          <w:bCs/>
        </w:rPr>
        <w:t xml:space="preserve"> сельского поселения</w:t>
      </w:r>
      <w:r w:rsidR="004E6255">
        <w:rPr>
          <w:rFonts w:cs="Arial"/>
          <w:bCs/>
        </w:rPr>
        <w:t xml:space="preserve"> Кантемировского </w:t>
      </w:r>
      <w:r w:rsidR="00721D8E">
        <w:rPr>
          <w:rFonts w:cs="Arial"/>
          <w:bCs/>
        </w:rPr>
        <w:t>муниципального района</w:t>
      </w:r>
      <w:r w:rsidR="00961A01">
        <w:rPr>
          <w:rFonts w:cs="Arial"/>
          <w:bCs/>
        </w:rPr>
        <w:t xml:space="preserve"> Воронежской области</w:t>
      </w:r>
    </w:p>
    <w:p w:rsidR="004E6255" w:rsidRDefault="004E6255" w:rsidP="00A1044D">
      <w:pPr>
        <w:shd w:val="clear" w:color="auto" w:fill="FFFFFF"/>
        <w:ind w:firstLine="709"/>
        <w:rPr>
          <w:rFonts w:cs="Arial"/>
          <w:bCs/>
        </w:rPr>
      </w:pPr>
    </w:p>
    <w:p w:rsidR="004E6255" w:rsidRDefault="004E6255" w:rsidP="00A1044D">
      <w:pPr>
        <w:shd w:val="clear" w:color="auto" w:fill="FFFFFF"/>
        <w:ind w:firstLine="709"/>
        <w:rPr>
          <w:rFonts w:cs="Arial"/>
          <w:bCs/>
        </w:rPr>
      </w:pPr>
    </w:p>
    <w:p w:rsidR="00A1044D" w:rsidRPr="00A1044D" w:rsidRDefault="00C730FC" w:rsidP="00A1044D">
      <w:pPr>
        <w:shd w:val="clear" w:color="auto" w:fill="FFFFFF"/>
        <w:ind w:firstLine="709"/>
        <w:rPr>
          <w:rFonts w:cs="Arial"/>
        </w:rPr>
      </w:pPr>
      <w:r>
        <w:rPr>
          <w:rFonts w:cs="Arial"/>
          <w:bCs/>
        </w:rPr>
        <w:t xml:space="preserve"> ПОСТАНОВЛЯЕТ:</w:t>
      </w:r>
    </w:p>
    <w:p w:rsidR="00A1044D" w:rsidRPr="00A1044D" w:rsidRDefault="00A1044D" w:rsidP="00A1044D">
      <w:pPr>
        <w:shd w:val="clear" w:color="auto" w:fill="FFFFFF"/>
        <w:ind w:firstLine="709"/>
        <w:rPr>
          <w:rFonts w:cs="Arial"/>
          <w:bCs/>
        </w:rPr>
      </w:pPr>
    </w:p>
    <w:p w:rsidR="00A1044D" w:rsidRPr="00A1044D" w:rsidRDefault="00A1044D" w:rsidP="00A1044D">
      <w:pPr>
        <w:shd w:val="clear" w:color="auto" w:fill="FFFFFF"/>
        <w:ind w:firstLine="709"/>
        <w:rPr>
          <w:rFonts w:cs="Arial"/>
        </w:rPr>
      </w:pPr>
      <w:r w:rsidRPr="00A1044D">
        <w:rPr>
          <w:rFonts w:cs="Arial"/>
          <w:bCs/>
        </w:rPr>
        <w:t xml:space="preserve">1. Утвердить Порядок ведения реестра расходных обязательств </w:t>
      </w:r>
      <w:proofErr w:type="spellStart"/>
      <w:r w:rsidR="009E4758">
        <w:rPr>
          <w:rFonts w:cs="Arial"/>
          <w:bCs/>
        </w:rPr>
        <w:t>Бугаевского</w:t>
      </w:r>
      <w:proofErr w:type="spellEnd"/>
      <w:r w:rsidRPr="00A1044D">
        <w:rPr>
          <w:rFonts w:cs="Arial"/>
          <w:bCs/>
        </w:rPr>
        <w:t xml:space="preserve"> сельского поселения</w:t>
      </w:r>
      <w:r>
        <w:rPr>
          <w:rFonts w:cs="Arial"/>
          <w:bCs/>
        </w:rPr>
        <w:t xml:space="preserve"> (П</w:t>
      </w:r>
      <w:r w:rsidRPr="00A1044D">
        <w:rPr>
          <w:rFonts w:cs="Arial"/>
          <w:bCs/>
        </w:rPr>
        <w:t>риложение № 1).</w:t>
      </w:r>
    </w:p>
    <w:p w:rsidR="00A1044D" w:rsidRPr="00A1044D" w:rsidRDefault="00A1044D" w:rsidP="00A1044D">
      <w:pPr>
        <w:shd w:val="clear" w:color="auto" w:fill="FFFFFF"/>
        <w:ind w:firstLine="709"/>
        <w:rPr>
          <w:rFonts w:cs="Arial"/>
        </w:rPr>
      </w:pPr>
      <w:r w:rsidRPr="00A1044D">
        <w:rPr>
          <w:rFonts w:cs="Arial"/>
          <w:bCs/>
          <w:iCs/>
        </w:rPr>
        <w:t xml:space="preserve">2. </w:t>
      </w:r>
      <w:r w:rsidRPr="00A1044D">
        <w:rPr>
          <w:rFonts w:cs="Arial"/>
          <w:bCs/>
        </w:rPr>
        <w:t xml:space="preserve">Бухгалтерии администрации </w:t>
      </w:r>
      <w:proofErr w:type="spellStart"/>
      <w:r w:rsidR="009E4758">
        <w:rPr>
          <w:rFonts w:cs="Arial"/>
          <w:bCs/>
        </w:rPr>
        <w:t>Бугаевского</w:t>
      </w:r>
      <w:proofErr w:type="spellEnd"/>
      <w:r w:rsidRPr="00A1044D">
        <w:rPr>
          <w:rFonts w:cs="Arial"/>
          <w:bCs/>
        </w:rPr>
        <w:t xml:space="preserve"> сельского поселения обеспечить формирование и ведение реестра расходных обязательств </w:t>
      </w:r>
      <w:proofErr w:type="spellStart"/>
      <w:r w:rsidR="009E4758">
        <w:rPr>
          <w:rFonts w:cs="Arial"/>
          <w:bCs/>
        </w:rPr>
        <w:t>Бугаевского</w:t>
      </w:r>
      <w:proofErr w:type="spellEnd"/>
      <w:r w:rsidRPr="00A1044D">
        <w:rPr>
          <w:rFonts w:cs="Arial"/>
          <w:bCs/>
        </w:rPr>
        <w:t xml:space="preserve"> сельского поселения.</w:t>
      </w:r>
    </w:p>
    <w:p w:rsidR="00A1044D" w:rsidRPr="00A1044D" w:rsidRDefault="00A1044D" w:rsidP="00A1044D">
      <w:pPr>
        <w:shd w:val="clear" w:color="auto" w:fill="FFFFFF"/>
        <w:ind w:firstLine="709"/>
        <w:rPr>
          <w:rFonts w:cs="Arial"/>
        </w:rPr>
      </w:pPr>
      <w:r w:rsidRPr="00A1044D">
        <w:rPr>
          <w:rFonts w:cs="Arial"/>
          <w:bCs/>
        </w:rPr>
        <w:t xml:space="preserve">3. Главным распорядителям, распорядителям и получателям средств бюджета </w:t>
      </w:r>
      <w:proofErr w:type="spellStart"/>
      <w:r w:rsidR="009E4758">
        <w:rPr>
          <w:rFonts w:cs="Arial"/>
          <w:bCs/>
        </w:rPr>
        <w:t>Бугаевского</w:t>
      </w:r>
      <w:proofErr w:type="spellEnd"/>
      <w:r w:rsidR="009E4758">
        <w:rPr>
          <w:rFonts w:cs="Arial"/>
          <w:bCs/>
        </w:rPr>
        <w:t xml:space="preserve"> </w:t>
      </w:r>
      <w:r w:rsidRPr="00A1044D">
        <w:rPr>
          <w:rFonts w:cs="Arial"/>
          <w:bCs/>
        </w:rPr>
        <w:t xml:space="preserve">сельского поселения обеспечить ведение фрагментов реестра расходных обязательств </w:t>
      </w:r>
      <w:proofErr w:type="spellStart"/>
      <w:r w:rsidR="009E4758">
        <w:rPr>
          <w:rFonts w:cs="Arial"/>
          <w:bCs/>
        </w:rPr>
        <w:t>Бугаевского</w:t>
      </w:r>
      <w:proofErr w:type="spellEnd"/>
      <w:r w:rsidR="009E4758">
        <w:rPr>
          <w:rFonts w:cs="Arial"/>
          <w:bCs/>
        </w:rPr>
        <w:t xml:space="preserve"> </w:t>
      </w:r>
      <w:r w:rsidRPr="00A1044D">
        <w:rPr>
          <w:rFonts w:cs="Arial"/>
          <w:bCs/>
        </w:rPr>
        <w:t xml:space="preserve">сельского поселения, отражающих сферу их деятельности, и предоставление их в бухгалтерию администрации </w:t>
      </w:r>
      <w:proofErr w:type="spellStart"/>
      <w:r w:rsidR="009E4758">
        <w:rPr>
          <w:rFonts w:cs="Arial"/>
          <w:bCs/>
        </w:rPr>
        <w:t>Бугаевского</w:t>
      </w:r>
      <w:proofErr w:type="spellEnd"/>
      <w:r w:rsidRPr="00A1044D">
        <w:rPr>
          <w:rFonts w:cs="Arial"/>
          <w:bCs/>
        </w:rPr>
        <w:t xml:space="preserve"> сельского поселения согласно Порядку, утвержденному настоящим постановлением.</w:t>
      </w:r>
    </w:p>
    <w:p w:rsidR="00A1044D" w:rsidRPr="00A1044D" w:rsidRDefault="00A1044D" w:rsidP="00A1044D">
      <w:pPr>
        <w:shd w:val="clear" w:color="auto" w:fill="FFFFFF"/>
        <w:ind w:firstLine="709"/>
        <w:rPr>
          <w:rFonts w:cs="Arial"/>
          <w:bCs/>
        </w:rPr>
      </w:pPr>
      <w:r w:rsidRPr="00A1044D">
        <w:rPr>
          <w:rFonts w:cs="Arial"/>
          <w:bCs/>
        </w:rPr>
        <w:t xml:space="preserve">4. </w:t>
      </w:r>
      <w:proofErr w:type="gramStart"/>
      <w:r w:rsidRPr="00A1044D">
        <w:rPr>
          <w:rFonts w:cs="Arial"/>
          <w:bCs/>
        </w:rPr>
        <w:t>Контроль за</w:t>
      </w:r>
      <w:proofErr w:type="gramEnd"/>
      <w:r w:rsidRPr="00A1044D">
        <w:rPr>
          <w:rFonts w:cs="Arial"/>
          <w:bCs/>
        </w:rPr>
        <w:t xml:space="preserve"> выполнением настоящего постановления </w:t>
      </w:r>
      <w:r w:rsidR="00721D8E">
        <w:rPr>
          <w:rFonts w:cs="Arial"/>
          <w:bCs/>
        </w:rPr>
        <w:t xml:space="preserve">возложить на старшего экономиста администрации </w:t>
      </w:r>
      <w:proofErr w:type="spellStart"/>
      <w:r w:rsidR="00721D8E">
        <w:rPr>
          <w:rFonts w:cs="Arial"/>
          <w:bCs/>
        </w:rPr>
        <w:t>Бугаевского</w:t>
      </w:r>
      <w:proofErr w:type="spellEnd"/>
      <w:r w:rsidR="00721D8E">
        <w:rPr>
          <w:rFonts w:cs="Arial"/>
          <w:bCs/>
        </w:rPr>
        <w:t xml:space="preserve"> сельского поселения</w:t>
      </w:r>
      <w:r w:rsidRPr="00A1044D">
        <w:rPr>
          <w:rFonts w:cs="Arial"/>
          <w:bCs/>
        </w:rPr>
        <w:t>.</w:t>
      </w:r>
    </w:p>
    <w:p w:rsidR="00A1044D" w:rsidRDefault="00A1044D" w:rsidP="00A1044D">
      <w:pPr>
        <w:shd w:val="clear" w:color="auto" w:fill="FFFFFF"/>
        <w:ind w:firstLine="709"/>
        <w:rPr>
          <w:rFonts w:cs="Arial"/>
        </w:rPr>
      </w:pPr>
    </w:p>
    <w:p w:rsidR="00D52CDC" w:rsidRDefault="00D52CDC" w:rsidP="00A1044D">
      <w:pPr>
        <w:shd w:val="clear" w:color="auto" w:fill="FFFFFF"/>
        <w:ind w:firstLine="709"/>
        <w:rPr>
          <w:rFonts w:cs="Arial"/>
        </w:rPr>
      </w:pPr>
    </w:p>
    <w:p w:rsidR="00D52CDC" w:rsidRDefault="00D52CDC" w:rsidP="00A1044D">
      <w:pPr>
        <w:shd w:val="clear" w:color="auto" w:fill="FFFFFF"/>
        <w:ind w:firstLine="709"/>
        <w:rPr>
          <w:rFonts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6"/>
        <w:gridCol w:w="3225"/>
        <w:gridCol w:w="3306"/>
      </w:tblGrid>
      <w:tr w:rsidR="00A1044D" w:rsidTr="00A1044D">
        <w:tc>
          <w:tcPr>
            <w:tcW w:w="3474" w:type="dxa"/>
          </w:tcPr>
          <w:p w:rsidR="00A1044D" w:rsidRDefault="00A1044D" w:rsidP="00D52CDC">
            <w:pPr>
              <w:ind w:firstLine="0"/>
              <w:jc w:val="left"/>
              <w:rPr>
                <w:rFonts w:cs="Arial"/>
              </w:rPr>
            </w:pPr>
            <w:r w:rsidRPr="00D52CDC">
              <w:rPr>
                <w:rFonts w:cs="Arial"/>
                <w:bCs/>
                <w:sz w:val="24"/>
              </w:rPr>
              <w:t xml:space="preserve">Глава </w:t>
            </w:r>
            <w:proofErr w:type="spellStart"/>
            <w:r w:rsidR="009E4758" w:rsidRPr="00D52CDC">
              <w:rPr>
                <w:rFonts w:cs="Arial"/>
                <w:bCs/>
                <w:sz w:val="24"/>
              </w:rPr>
              <w:t>Бугаевского</w:t>
            </w:r>
            <w:proofErr w:type="spellEnd"/>
            <w:r w:rsidRPr="00D52CDC">
              <w:rPr>
                <w:rFonts w:cs="Arial"/>
                <w:bCs/>
                <w:sz w:val="24"/>
              </w:rPr>
              <w:t xml:space="preserve"> сельского поселения</w:t>
            </w:r>
          </w:p>
        </w:tc>
        <w:tc>
          <w:tcPr>
            <w:tcW w:w="3475" w:type="dxa"/>
          </w:tcPr>
          <w:p w:rsidR="00A1044D" w:rsidRPr="009E4758" w:rsidRDefault="00A1044D" w:rsidP="00A1044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475" w:type="dxa"/>
          </w:tcPr>
          <w:p w:rsidR="00D52CDC" w:rsidRDefault="00D52CDC" w:rsidP="00A1044D">
            <w:pPr>
              <w:ind w:firstLine="0"/>
              <w:rPr>
                <w:rFonts w:cs="Arial"/>
                <w:bCs/>
                <w:sz w:val="24"/>
                <w:szCs w:val="24"/>
              </w:rPr>
            </w:pPr>
          </w:p>
          <w:p w:rsidR="00A1044D" w:rsidRPr="009E4758" w:rsidRDefault="009E4758" w:rsidP="00A1044D">
            <w:pPr>
              <w:ind w:firstLine="0"/>
              <w:rPr>
                <w:rFonts w:cs="Arial"/>
                <w:sz w:val="24"/>
                <w:szCs w:val="24"/>
              </w:rPr>
            </w:pPr>
            <w:r w:rsidRPr="009E4758">
              <w:rPr>
                <w:rFonts w:cs="Arial"/>
                <w:bCs/>
                <w:sz w:val="24"/>
                <w:szCs w:val="24"/>
              </w:rPr>
              <w:t>Воронько Н. В.</w:t>
            </w:r>
          </w:p>
        </w:tc>
      </w:tr>
    </w:tbl>
    <w:p w:rsidR="00A1044D" w:rsidRPr="00A1044D" w:rsidRDefault="00A1044D" w:rsidP="00A1044D">
      <w:pPr>
        <w:shd w:val="clear" w:color="auto" w:fill="FFFFFF"/>
        <w:ind w:firstLine="709"/>
        <w:rPr>
          <w:rFonts w:cs="Arial"/>
        </w:rPr>
      </w:pPr>
    </w:p>
    <w:p w:rsidR="00A1044D" w:rsidRDefault="00A1044D">
      <w:pPr>
        <w:spacing w:after="200" w:line="276" w:lineRule="auto"/>
        <w:ind w:firstLine="0"/>
        <w:jc w:val="left"/>
        <w:rPr>
          <w:rFonts w:cs="Arial"/>
        </w:rPr>
      </w:pPr>
      <w:r>
        <w:rPr>
          <w:rFonts w:cs="Arial"/>
        </w:rPr>
        <w:br w:type="page"/>
      </w:r>
    </w:p>
    <w:p w:rsidR="00A1044D" w:rsidRPr="00A1044D" w:rsidRDefault="00A1044D" w:rsidP="009E4758">
      <w:pPr>
        <w:pStyle w:val="3"/>
        <w:ind w:left="4536"/>
        <w:jc w:val="right"/>
        <w:rPr>
          <w:rFonts w:cs="Arial"/>
          <w:szCs w:val="24"/>
        </w:rPr>
      </w:pPr>
      <w:r w:rsidRPr="00A1044D">
        <w:rPr>
          <w:rFonts w:cs="Arial"/>
          <w:szCs w:val="24"/>
        </w:rPr>
        <w:lastRenderedPageBreak/>
        <w:t>Приложение № 1</w:t>
      </w:r>
    </w:p>
    <w:p w:rsidR="00A1044D" w:rsidRDefault="00A1044D" w:rsidP="009E4758">
      <w:pPr>
        <w:pStyle w:val="3"/>
        <w:ind w:left="4536"/>
        <w:jc w:val="right"/>
        <w:rPr>
          <w:rFonts w:cs="Arial"/>
          <w:szCs w:val="24"/>
        </w:rPr>
      </w:pPr>
      <w:r w:rsidRPr="00A1044D">
        <w:rPr>
          <w:rFonts w:cs="Arial"/>
          <w:szCs w:val="24"/>
        </w:rPr>
        <w:t>к постановлению</w:t>
      </w:r>
    </w:p>
    <w:p w:rsidR="00076A00" w:rsidRDefault="00076A00" w:rsidP="009E4758">
      <w:pPr>
        <w:pStyle w:val="3"/>
        <w:ind w:left="4536"/>
        <w:jc w:val="right"/>
        <w:rPr>
          <w:rFonts w:cs="Arial"/>
          <w:szCs w:val="24"/>
        </w:rPr>
      </w:pPr>
      <w:r>
        <w:rPr>
          <w:rFonts w:cs="Arial"/>
          <w:szCs w:val="24"/>
        </w:rPr>
        <w:t xml:space="preserve">администрации </w:t>
      </w:r>
    </w:p>
    <w:p w:rsidR="00076A00" w:rsidRPr="00A1044D" w:rsidRDefault="00076A00" w:rsidP="009E4758">
      <w:pPr>
        <w:pStyle w:val="3"/>
        <w:ind w:left="4536"/>
        <w:jc w:val="right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Бугаевского</w:t>
      </w:r>
      <w:proofErr w:type="spellEnd"/>
      <w:r>
        <w:rPr>
          <w:rFonts w:cs="Arial"/>
          <w:szCs w:val="24"/>
        </w:rPr>
        <w:t xml:space="preserve"> сельского поселения</w:t>
      </w:r>
    </w:p>
    <w:p w:rsidR="00A1044D" w:rsidRPr="00A1044D" w:rsidRDefault="00A1044D" w:rsidP="009E4758">
      <w:pPr>
        <w:pStyle w:val="3"/>
        <w:ind w:left="4536"/>
        <w:jc w:val="right"/>
        <w:rPr>
          <w:rFonts w:cs="Arial"/>
          <w:szCs w:val="24"/>
        </w:rPr>
      </w:pPr>
      <w:r w:rsidRPr="00A1044D">
        <w:rPr>
          <w:rFonts w:cs="Arial"/>
          <w:szCs w:val="24"/>
        </w:rPr>
        <w:t xml:space="preserve">от </w:t>
      </w:r>
      <w:r w:rsidR="00076A00">
        <w:rPr>
          <w:rFonts w:cs="Arial"/>
          <w:szCs w:val="24"/>
        </w:rPr>
        <w:t>21.12.2018 г. № 37</w:t>
      </w:r>
    </w:p>
    <w:p w:rsidR="00A1044D" w:rsidRPr="00A1044D" w:rsidRDefault="00A1044D" w:rsidP="00A1044D">
      <w:pPr>
        <w:pStyle w:val="3"/>
        <w:ind w:left="0" w:firstLine="709"/>
        <w:rPr>
          <w:rFonts w:cs="Arial"/>
          <w:szCs w:val="24"/>
        </w:rPr>
      </w:pPr>
    </w:p>
    <w:p w:rsidR="00A1044D" w:rsidRDefault="00A1044D" w:rsidP="00A1044D">
      <w:pPr>
        <w:shd w:val="clear" w:color="auto" w:fill="FFFFFF"/>
        <w:ind w:firstLine="709"/>
        <w:jc w:val="center"/>
        <w:rPr>
          <w:rFonts w:cs="Arial"/>
          <w:bCs/>
        </w:rPr>
      </w:pPr>
      <w:proofErr w:type="gramStart"/>
      <w:r w:rsidRPr="00A1044D">
        <w:rPr>
          <w:rFonts w:cs="Arial"/>
          <w:bCs/>
        </w:rPr>
        <w:t>П</w:t>
      </w:r>
      <w:proofErr w:type="gramEnd"/>
      <w:r w:rsidRPr="00A1044D">
        <w:rPr>
          <w:rFonts w:cs="Arial"/>
          <w:bCs/>
        </w:rPr>
        <w:t xml:space="preserve"> О Р Я Д О К</w:t>
      </w:r>
    </w:p>
    <w:p w:rsidR="00A1044D" w:rsidRPr="00A1044D" w:rsidRDefault="00A1044D" w:rsidP="00A1044D">
      <w:pPr>
        <w:shd w:val="clear" w:color="auto" w:fill="FFFFFF"/>
        <w:ind w:firstLine="709"/>
        <w:jc w:val="center"/>
        <w:rPr>
          <w:rFonts w:cs="Arial"/>
          <w:bCs/>
        </w:rPr>
      </w:pPr>
      <w:r w:rsidRPr="00A1044D">
        <w:rPr>
          <w:rFonts w:cs="Arial"/>
          <w:bCs/>
        </w:rPr>
        <w:t xml:space="preserve">ведения реестра расходных обязательств </w:t>
      </w:r>
      <w:proofErr w:type="spellStart"/>
      <w:r w:rsidR="009E4758">
        <w:rPr>
          <w:rFonts w:cs="Arial"/>
          <w:bCs/>
        </w:rPr>
        <w:t>Бугаевского</w:t>
      </w:r>
      <w:proofErr w:type="spellEnd"/>
      <w:r w:rsidRPr="00A1044D">
        <w:rPr>
          <w:rFonts w:cs="Arial"/>
          <w:bCs/>
        </w:rPr>
        <w:t xml:space="preserve"> сельского поселения</w:t>
      </w:r>
    </w:p>
    <w:p w:rsidR="00A1044D" w:rsidRPr="00A1044D" w:rsidRDefault="00A1044D" w:rsidP="00A1044D">
      <w:pPr>
        <w:shd w:val="clear" w:color="auto" w:fill="FFFFFF"/>
        <w:ind w:firstLine="709"/>
        <w:rPr>
          <w:rFonts w:cs="Arial"/>
        </w:rPr>
      </w:pPr>
    </w:p>
    <w:p w:rsidR="00A1044D" w:rsidRPr="00A1044D" w:rsidRDefault="00A1044D" w:rsidP="00A1044D">
      <w:pPr>
        <w:shd w:val="clear" w:color="auto" w:fill="FFFFFF"/>
        <w:ind w:firstLine="709"/>
        <w:rPr>
          <w:rFonts w:cs="Arial"/>
        </w:rPr>
      </w:pPr>
      <w:r w:rsidRPr="00A1044D">
        <w:rPr>
          <w:rFonts w:cs="Arial"/>
          <w:bCs/>
        </w:rPr>
        <w:t xml:space="preserve">1. Настоящий Порядок, разработанный в соответствии с Бюджетным кодексом Российской Федерации, устанавливает основные принципы и правила ведения реестра расходных обязательств </w:t>
      </w:r>
      <w:proofErr w:type="spellStart"/>
      <w:r w:rsidR="009E4758">
        <w:rPr>
          <w:rFonts w:cs="Arial"/>
          <w:bCs/>
        </w:rPr>
        <w:t>Бугаевского</w:t>
      </w:r>
      <w:proofErr w:type="spellEnd"/>
      <w:r w:rsidRPr="00A1044D">
        <w:rPr>
          <w:rFonts w:cs="Arial"/>
          <w:bCs/>
        </w:rPr>
        <w:t xml:space="preserve"> сельского поселения.</w:t>
      </w:r>
    </w:p>
    <w:p w:rsidR="00A1044D" w:rsidRPr="00A1044D" w:rsidRDefault="00A1044D" w:rsidP="00A1044D">
      <w:pPr>
        <w:shd w:val="clear" w:color="auto" w:fill="FFFFFF"/>
        <w:ind w:firstLine="709"/>
        <w:rPr>
          <w:rFonts w:cs="Arial"/>
        </w:rPr>
      </w:pPr>
      <w:r w:rsidRPr="00A1044D">
        <w:rPr>
          <w:rFonts w:cs="Arial"/>
          <w:bCs/>
        </w:rPr>
        <w:t>2. Для целей настоящего порядка используются следующие основные термины и понятия:</w:t>
      </w:r>
    </w:p>
    <w:p w:rsidR="00A1044D" w:rsidRPr="0084707A" w:rsidRDefault="00A1044D" w:rsidP="00A1044D">
      <w:pPr>
        <w:shd w:val="clear" w:color="auto" w:fill="FFFFFF"/>
        <w:ind w:firstLine="709"/>
        <w:rPr>
          <w:rFonts w:cs="Arial"/>
        </w:rPr>
      </w:pPr>
      <w:proofErr w:type="gramStart"/>
      <w:r w:rsidRPr="00A1044D">
        <w:rPr>
          <w:rFonts w:cs="Arial"/>
          <w:bCs/>
        </w:rPr>
        <w:t xml:space="preserve">расходные обязательства </w:t>
      </w:r>
      <w:proofErr w:type="spellStart"/>
      <w:r w:rsidR="009E4758">
        <w:rPr>
          <w:rFonts w:cs="Arial"/>
          <w:bCs/>
        </w:rPr>
        <w:t>Бугаевского</w:t>
      </w:r>
      <w:proofErr w:type="spellEnd"/>
      <w:r w:rsidRPr="00A1044D">
        <w:rPr>
          <w:rFonts w:cs="Arial"/>
          <w:bCs/>
        </w:rPr>
        <w:t xml:space="preserve"> сельского поселения </w:t>
      </w:r>
      <w:r w:rsidR="00C730FC">
        <w:rPr>
          <w:rFonts w:cs="Arial"/>
          <w:bCs/>
        </w:rPr>
        <w:t>–</w:t>
      </w:r>
      <w:r>
        <w:rPr>
          <w:rFonts w:cs="Arial"/>
          <w:bCs/>
        </w:rPr>
        <w:t xml:space="preserve"> </w:t>
      </w:r>
      <w:r w:rsidR="00C730FC" w:rsidRPr="0084707A">
        <w:rPr>
          <w:rFonts w:cs="Arial"/>
          <w:bCs/>
        </w:rPr>
        <w:t xml:space="preserve">обязательства, возникающие в результате </w:t>
      </w:r>
      <w:r w:rsidR="00C730FC" w:rsidRPr="0084707A">
        <w:rPr>
          <w:rFonts w:cs="Arial"/>
          <w:shd w:val="clear" w:color="auto" w:fill="FFFFFF"/>
        </w:rPr>
        <w:t xml:space="preserve">принятия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самоуправления, а также заключения </w:t>
      </w:r>
      <w:proofErr w:type="spellStart"/>
      <w:r w:rsidR="00076A00">
        <w:rPr>
          <w:rFonts w:cs="Arial"/>
          <w:shd w:val="clear" w:color="auto" w:fill="FFFFFF"/>
        </w:rPr>
        <w:t>Бугаевским</w:t>
      </w:r>
      <w:proofErr w:type="spellEnd"/>
      <w:r w:rsidR="00C730FC" w:rsidRPr="0084707A">
        <w:rPr>
          <w:rFonts w:cs="Arial"/>
          <w:shd w:val="clear" w:color="auto" w:fill="FFFFFF"/>
        </w:rPr>
        <w:t xml:space="preserve"> сельским поселением (от имени муниципального образования) договоров (соглашений) по данным вопросам, принятия муниципальных правовых актов при осуществлении органами местного самоуправления переданных им отдельных государственных полномочий</w:t>
      </w:r>
      <w:proofErr w:type="gramEnd"/>
      <w:r w:rsidR="00C730FC" w:rsidRPr="0084707A">
        <w:rPr>
          <w:rFonts w:cs="Arial"/>
          <w:shd w:val="clear" w:color="auto" w:fill="FFFFFF"/>
        </w:rPr>
        <w:t>, заключения от имени муниципального образования договоров (соглашений) муниципальными казенными учреждениями</w:t>
      </w:r>
      <w:r w:rsidRPr="0084707A">
        <w:rPr>
          <w:rFonts w:cs="Arial"/>
          <w:bCs/>
        </w:rPr>
        <w:t>;</w:t>
      </w:r>
    </w:p>
    <w:p w:rsidR="00A1044D" w:rsidRPr="00A1044D" w:rsidRDefault="00A1044D" w:rsidP="00A1044D">
      <w:pPr>
        <w:shd w:val="clear" w:color="auto" w:fill="FFFFFF"/>
        <w:ind w:firstLine="709"/>
        <w:rPr>
          <w:rFonts w:cs="Arial"/>
        </w:rPr>
      </w:pPr>
      <w:r w:rsidRPr="00A1044D">
        <w:rPr>
          <w:rFonts w:cs="Arial"/>
          <w:bCs/>
        </w:rPr>
        <w:t xml:space="preserve">реестр расходных обязательств </w:t>
      </w:r>
      <w:proofErr w:type="spellStart"/>
      <w:r w:rsidR="009E4758">
        <w:rPr>
          <w:rFonts w:cs="Arial"/>
          <w:bCs/>
        </w:rPr>
        <w:t>Бугаевского</w:t>
      </w:r>
      <w:proofErr w:type="spellEnd"/>
      <w:r w:rsidR="009E4758">
        <w:rPr>
          <w:rFonts w:cs="Arial"/>
          <w:bCs/>
        </w:rPr>
        <w:t xml:space="preserve"> </w:t>
      </w:r>
      <w:r w:rsidRPr="00A1044D">
        <w:rPr>
          <w:rFonts w:cs="Arial"/>
          <w:bCs/>
        </w:rPr>
        <w:t xml:space="preserve">сельского поселения - свод (перечень) нормативных правовых актов и заключенных органом местного самоуправления </w:t>
      </w:r>
      <w:proofErr w:type="spellStart"/>
      <w:r w:rsidR="009E4758">
        <w:rPr>
          <w:rFonts w:cs="Arial"/>
          <w:bCs/>
        </w:rPr>
        <w:t>Бугаевского</w:t>
      </w:r>
      <w:proofErr w:type="spellEnd"/>
      <w:r w:rsidR="009E4758">
        <w:rPr>
          <w:rFonts w:cs="Arial"/>
          <w:bCs/>
        </w:rPr>
        <w:t xml:space="preserve"> </w:t>
      </w:r>
      <w:r w:rsidRPr="00A1044D">
        <w:rPr>
          <w:rFonts w:cs="Arial"/>
          <w:bCs/>
        </w:rPr>
        <w:t xml:space="preserve">сельского поселения договоров и соглашений (отдельных статей, пунктов, подпунктов, абзацев нормативных правовых актов, договоров и соглашений), предусматривающих возникновение расходных обязательств подлежащих исполнению за счет средств бюджета </w:t>
      </w:r>
      <w:proofErr w:type="spellStart"/>
      <w:r w:rsidR="009E4758">
        <w:rPr>
          <w:rFonts w:cs="Arial"/>
          <w:bCs/>
        </w:rPr>
        <w:t>Бугаевского</w:t>
      </w:r>
      <w:proofErr w:type="spellEnd"/>
      <w:r w:rsidRPr="00A1044D">
        <w:rPr>
          <w:rFonts w:cs="Arial"/>
          <w:bCs/>
        </w:rPr>
        <w:t xml:space="preserve"> сельского поселения;</w:t>
      </w:r>
    </w:p>
    <w:p w:rsidR="00A1044D" w:rsidRPr="00A1044D" w:rsidRDefault="00A1044D" w:rsidP="00A1044D">
      <w:pPr>
        <w:shd w:val="clear" w:color="auto" w:fill="FFFFFF"/>
        <w:tabs>
          <w:tab w:val="left" w:pos="5486"/>
          <w:tab w:val="left" w:pos="9366"/>
        </w:tabs>
        <w:ind w:firstLine="709"/>
        <w:rPr>
          <w:rFonts w:cs="Arial"/>
        </w:rPr>
      </w:pPr>
      <w:r w:rsidRPr="00A1044D">
        <w:rPr>
          <w:rFonts w:cs="Arial"/>
          <w:bCs/>
        </w:rPr>
        <w:t xml:space="preserve">фрагмент реестра расходных обязательств </w:t>
      </w:r>
      <w:proofErr w:type="spellStart"/>
      <w:r w:rsidR="009E4758">
        <w:rPr>
          <w:rFonts w:cs="Arial"/>
          <w:bCs/>
        </w:rPr>
        <w:t>Бугаевского</w:t>
      </w:r>
      <w:proofErr w:type="spellEnd"/>
      <w:r w:rsidRPr="00A1044D">
        <w:rPr>
          <w:rFonts w:cs="Arial"/>
          <w:bCs/>
        </w:rPr>
        <w:t xml:space="preserve"> сельского поселения - часть реестра расходных обязательств </w:t>
      </w:r>
      <w:proofErr w:type="spellStart"/>
      <w:r w:rsidR="009E4758">
        <w:rPr>
          <w:rFonts w:cs="Arial"/>
          <w:bCs/>
        </w:rPr>
        <w:t>Бугаевского</w:t>
      </w:r>
      <w:proofErr w:type="spellEnd"/>
      <w:r w:rsidRPr="00A1044D">
        <w:rPr>
          <w:rFonts w:cs="Arial"/>
          <w:bCs/>
        </w:rPr>
        <w:t xml:space="preserve"> сельского поселения, формируемая получателями средств бюджета </w:t>
      </w:r>
      <w:proofErr w:type="spellStart"/>
      <w:r w:rsidR="009E4758">
        <w:rPr>
          <w:rFonts w:cs="Arial"/>
          <w:bCs/>
        </w:rPr>
        <w:t>Бугаевского</w:t>
      </w:r>
      <w:proofErr w:type="spellEnd"/>
      <w:r w:rsidRPr="00A1044D">
        <w:rPr>
          <w:rFonts w:cs="Arial"/>
          <w:bCs/>
        </w:rPr>
        <w:t xml:space="preserve"> сельского поселения</w:t>
      </w:r>
      <w:r w:rsidRPr="00A1044D">
        <w:rPr>
          <w:rFonts w:cs="Arial"/>
          <w:bCs/>
          <w:iCs/>
        </w:rPr>
        <w:t>.</w:t>
      </w:r>
    </w:p>
    <w:p w:rsidR="00A1044D" w:rsidRPr="00A1044D" w:rsidRDefault="00A1044D" w:rsidP="00A1044D">
      <w:pPr>
        <w:shd w:val="clear" w:color="auto" w:fill="FFFFFF"/>
        <w:ind w:firstLine="709"/>
        <w:rPr>
          <w:rFonts w:cs="Arial"/>
        </w:rPr>
      </w:pPr>
      <w:r w:rsidRPr="00A1044D">
        <w:rPr>
          <w:rFonts w:cs="Arial"/>
          <w:bCs/>
        </w:rPr>
        <w:t>3</w:t>
      </w:r>
      <w:r w:rsidR="00076A00">
        <w:rPr>
          <w:rFonts w:cs="Arial"/>
          <w:bCs/>
        </w:rPr>
        <w:t>.</w:t>
      </w:r>
      <w:r w:rsidRPr="00A1044D">
        <w:rPr>
          <w:rFonts w:cs="Arial"/>
          <w:bCs/>
        </w:rPr>
        <w:t xml:space="preserve"> Ведение реестра расходных обязательств осуществляется бухгалтерией администрации </w:t>
      </w:r>
      <w:proofErr w:type="spellStart"/>
      <w:r w:rsidR="009E4758">
        <w:rPr>
          <w:rFonts w:cs="Arial"/>
          <w:bCs/>
        </w:rPr>
        <w:t>Бугаевского</w:t>
      </w:r>
      <w:proofErr w:type="spellEnd"/>
      <w:r w:rsidRPr="00A1044D">
        <w:rPr>
          <w:rFonts w:cs="Arial"/>
          <w:bCs/>
        </w:rPr>
        <w:t xml:space="preserve"> сельского поселения.</w:t>
      </w:r>
      <w:r>
        <w:rPr>
          <w:rFonts w:cs="Arial"/>
          <w:bCs/>
        </w:rPr>
        <w:t xml:space="preserve"> </w:t>
      </w:r>
      <w:r w:rsidRPr="00A1044D">
        <w:rPr>
          <w:rFonts w:cs="Arial"/>
          <w:bCs/>
        </w:rPr>
        <w:t xml:space="preserve">Данные реестра расходных обязательств сельского поселения являются основой для разработки перспективного финансового плана </w:t>
      </w:r>
      <w:proofErr w:type="spellStart"/>
      <w:r w:rsidR="009E4758">
        <w:rPr>
          <w:rFonts w:cs="Arial"/>
          <w:bCs/>
        </w:rPr>
        <w:t>Бугаевского</w:t>
      </w:r>
      <w:proofErr w:type="spellEnd"/>
      <w:r w:rsidRPr="00A1044D">
        <w:rPr>
          <w:rFonts w:cs="Arial"/>
          <w:bCs/>
        </w:rPr>
        <w:t xml:space="preserve"> сельского поселения в части формирования бюджета действующих обязательств и проекта бюджета на очередной финансовый год в части</w:t>
      </w:r>
      <w:r>
        <w:rPr>
          <w:rFonts w:cs="Arial"/>
          <w:bCs/>
        </w:rPr>
        <w:t xml:space="preserve"> формирования расходной части бюдж</w:t>
      </w:r>
      <w:r w:rsidRPr="00A1044D">
        <w:rPr>
          <w:rFonts w:cs="Arial"/>
          <w:bCs/>
        </w:rPr>
        <w:t xml:space="preserve">ета </w:t>
      </w:r>
      <w:proofErr w:type="spellStart"/>
      <w:r w:rsidR="009E4758">
        <w:rPr>
          <w:rFonts w:cs="Arial"/>
          <w:bCs/>
        </w:rPr>
        <w:t>Бугаевского</w:t>
      </w:r>
      <w:proofErr w:type="spellEnd"/>
      <w:r w:rsidR="009E4758">
        <w:rPr>
          <w:rFonts w:cs="Arial"/>
          <w:bCs/>
        </w:rPr>
        <w:t xml:space="preserve"> </w:t>
      </w:r>
      <w:r w:rsidR="002B706B">
        <w:rPr>
          <w:rFonts w:cs="Arial"/>
          <w:bCs/>
        </w:rPr>
        <w:t>сельского поселения.</w:t>
      </w:r>
    </w:p>
    <w:p w:rsidR="00A1044D" w:rsidRPr="00A1044D" w:rsidRDefault="00A1044D" w:rsidP="00A1044D">
      <w:pPr>
        <w:shd w:val="clear" w:color="auto" w:fill="FFFFFF"/>
        <w:ind w:firstLine="709"/>
        <w:rPr>
          <w:rFonts w:cs="Arial"/>
        </w:rPr>
      </w:pPr>
      <w:r w:rsidRPr="00A1044D">
        <w:rPr>
          <w:rFonts w:cs="Arial"/>
          <w:bCs/>
        </w:rPr>
        <w:t>4. Реестр расходных обязательств сельского поселения включает следующие категории расходных обязательств:</w:t>
      </w:r>
    </w:p>
    <w:p w:rsidR="00A1044D" w:rsidRPr="00A1044D" w:rsidRDefault="00A1044D" w:rsidP="00A1044D">
      <w:pPr>
        <w:numPr>
          <w:ilvl w:val="0"/>
          <w:numId w:val="1"/>
        </w:numPr>
        <w:shd w:val="clear" w:color="auto" w:fill="FFFFFF"/>
        <w:tabs>
          <w:tab w:val="left" w:pos="1331"/>
        </w:tabs>
        <w:ind w:firstLine="709"/>
        <w:rPr>
          <w:rFonts w:cs="Arial"/>
          <w:bCs/>
        </w:rPr>
      </w:pPr>
      <w:r w:rsidRPr="00A1044D">
        <w:rPr>
          <w:rFonts w:cs="Arial"/>
          <w:bCs/>
        </w:rPr>
        <w:t>расходные обязательства</w:t>
      </w:r>
      <w:r w:rsidR="009F4B86">
        <w:rPr>
          <w:rFonts w:cs="Arial"/>
          <w:bCs/>
        </w:rPr>
        <w:t>, по</w:t>
      </w:r>
      <w:r w:rsidRPr="00A1044D">
        <w:rPr>
          <w:rFonts w:cs="Arial"/>
          <w:bCs/>
        </w:rPr>
        <w:t xml:space="preserve"> которым все расходные полномочия осуществляются органом местного самоуправления;</w:t>
      </w:r>
    </w:p>
    <w:p w:rsidR="00A1044D" w:rsidRPr="00A1044D" w:rsidRDefault="00A1044D" w:rsidP="00A1044D">
      <w:pPr>
        <w:numPr>
          <w:ilvl w:val="0"/>
          <w:numId w:val="1"/>
        </w:numPr>
        <w:shd w:val="clear" w:color="auto" w:fill="FFFFFF"/>
        <w:tabs>
          <w:tab w:val="left" w:pos="1331"/>
        </w:tabs>
        <w:ind w:firstLine="709"/>
        <w:rPr>
          <w:rFonts w:cs="Arial"/>
          <w:bCs/>
        </w:rPr>
      </w:pPr>
      <w:r w:rsidRPr="00A1044D">
        <w:rPr>
          <w:rFonts w:cs="Arial"/>
          <w:bCs/>
        </w:rPr>
        <w:t>расходные обязательства, введение которых осуществляется федеральными органами государственной власти и органами государственной власти области, а установление, финансовое обеспечение и исполнение -</w:t>
      </w:r>
      <w:r w:rsidR="009F4B86">
        <w:rPr>
          <w:rFonts w:cs="Arial"/>
          <w:bCs/>
        </w:rPr>
        <w:t xml:space="preserve"> </w:t>
      </w:r>
      <w:r w:rsidRPr="00A1044D">
        <w:rPr>
          <w:rFonts w:cs="Arial"/>
          <w:bCs/>
        </w:rPr>
        <w:t>органом местного самоуправления;</w:t>
      </w:r>
    </w:p>
    <w:p w:rsidR="00A1044D" w:rsidRPr="00A1044D" w:rsidRDefault="00A1044D" w:rsidP="00A1044D">
      <w:pPr>
        <w:numPr>
          <w:ilvl w:val="0"/>
          <w:numId w:val="1"/>
        </w:numPr>
        <w:shd w:val="clear" w:color="auto" w:fill="FFFFFF"/>
        <w:tabs>
          <w:tab w:val="left" w:pos="1331"/>
        </w:tabs>
        <w:ind w:firstLine="709"/>
        <w:rPr>
          <w:rFonts w:cs="Arial"/>
          <w:bCs/>
        </w:rPr>
      </w:pPr>
      <w:r w:rsidRPr="00A1044D">
        <w:rPr>
          <w:rFonts w:cs="Arial"/>
          <w:bCs/>
        </w:rPr>
        <w:t>расходные обязательства, введение, уста</w:t>
      </w:r>
      <w:r w:rsidR="009F4B86">
        <w:rPr>
          <w:rFonts w:cs="Arial"/>
          <w:bCs/>
        </w:rPr>
        <w:t>новление и финансовое обеспечение</w:t>
      </w:r>
      <w:r w:rsidRPr="00A1044D">
        <w:rPr>
          <w:rFonts w:cs="Arial"/>
          <w:bCs/>
        </w:rPr>
        <w:t xml:space="preserve"> которых осуществляется федеральными органами государственной </w:t>
      </w:r>
      <w:r w:rsidRPr="00A1044D">
        <w:rPr>
          <w:rFonts w:cs="Arial"/>
          <w:bCs/>
        </w:rPr>
        <w:lastRenderedPageBreak/>
        <w:t>власти и органами государственной власти области, а исполнение -</w:t>
      </w:r>
      <w:r w:rsidR="009F4B86">
        <w:rPr>
          <w:rFonts w:cs="Arial"/>
          <w:bCs/>
        </w:rPr>
        <w:t xml:space="preserve"> </w:t>
      </w:r>
      <w:r w:rsidRPr="00A1044D">
        <w:rPr>
          <w:rFonts w:cs="Arial"/>
          <w:bCs/>
        </w:rPr>
        <w:t>органом местного самоуправления.</w:t>
      </w:r>
    </w:p>
    <w:p w:rsidR="00A1044D" w:rsidRPr="00A1044D" w:rsidRDefault="00A1044D" w:rsidP="00A1044D">
      <w:pPr>
        <w:shd w:val="clear" w:color="auto" w:fill="FFFFFF"/>
        <w:ind w:firstLine="709"/>
        <w:rPr>
          <w:rFonts w:cs="Arial"/>
        </w:rPr>
      </w:pPr>
      <w:r w:rsidRPr="00A1044D">
        <w:rPr>
          <w:rFonts w:cs="Arial"/>
          <w:bCs/>
        </w:rPr>
        <w:t xml:space="preserve">В части расходных обязательств, введение, установление и финансовое обеспечение которых осуществляется органами государственной власти области, а исполнение - органом местного самоуправления, </w:t>
      </w:r>
      <w:r w:rsidR="009F4B86">
        <w:rPr>
          <w:rFonts w:cs="Arial"/>
          <w:bCs/>
        </w:rPr>
        <w:t>реестр расходных</w:t>
      </w:r>
      <w:r w:rsidRPr="00A1044D">
        <w:rPr>
          <w:rFonts w:cs="Arial"/>
          <w:bCs/>
        </w:rPr>
        <w:t xml:space="preserve"> обязательств должен соответствовать реестру расходных обязательств Воронежской области.</w:t>
      </w:r>
    </w:p>
    <w:p w:rsidR="00A1044D" w:rsidRPr="00A1044D" w:rsidRDefault="00A1044D" w:rsidP="00A1044D">
      <w:pPr>
        <w:shd w:val="clear" w:color="auto" w:fill="FFFFFF"/>
        <w:ind w:firstLine="709"/>
        <w:rPr>
          <w:rFonts w:cs="Arial"/>
        </w:rPr>
      </w:pPr>
      <w:r w:rsidRPr="00A1044D">
        <w:rPr>
          <w:rFonts w:cs="Arial"/>
          <w:bCs/>
        </w:rPr>
        <w:t xml:space="preserve">5. Ведение реестра расходных обязательств </w:t>
      </w:r>
      <w:proofErr w:type="spellStart"/>
      <w:r w:rsidR="009E4758">
        <w:rPr>
          <w:rFonts w:cs="Arial"/>
          <w:bCs/>
        </w:rPr>
        <w:t>Бугаевского</w:t>
      </w:r>
      <w:proofErr w:type="spellEnd"/>
      <w:r w:rsidR="009E4758">
        <w:rPr>
          <w:rFonts w:cs="Arial"/>
          <w:bCs/>
        </w:rPr>
        <w:t xml:space="preserve"> </w:t>
      </w:r>
      <w:r w:rsidRPr="00A1044D">
        <w:rPr>
          <w:rFonts w:cs="Arial"/>
          <w:bCs/>
        </w:rPr>
        <w:t xml:space="preserve">сельского поселения, а также фрагментов реестра расходных обязательств администрации </w:t>
      </w:r>
      <w:proofErr w:type="spellStart"/>
      <w:r w:rsidR="009E4758">
        <w:rPr>
          <w:rFonts w:cs="Arial"/>
          <w:bCs/>
        </w:rPr>
        <w:t>Бугаевского</w:t>
      </w:r>
      <w:proofErr w:type="spellEnd"/>
      <w:r w:rsidRPr="00A1044D">
        <w:rPr>
          <w:rFonts w:cs="Arial"/>
          <w:bCs/>
        </w:rPr>
        <w:t xml:space="preserve"> сельского поселения осуществляется</w:t>
      </w:r>
      <w:r w:rsidR="009F4B86">
        <w:rPr>
          <w:rFonts w:cs="Arial"/>
          <w:bCs/>
        </w:rPr>
        <w:t xml:space="preserve"> по форме согласно П</w:t>
      </w:r>
      <w:r w:rsidRPr="00A1044D">
        <w:rPr>
          <w:rFonts w:cs="Arial"/>
          <w:bCs/>
        </w:rPr>
        <w:t xml:space="preserve">риложению </w:t>
      </w:r>
      <w:r w:rsidRPr="00A1044D">
        <w:rPr>
          <w:rFonts w:cs="Arial"/>
          <w:bCs/>
          <w:iCs/>
        </w:rPr>
        <w:t xml:space="preserve"> </w:t>
      </w:r>
      <w:r w:rsidR="00104982">
        <w:rPr>
          <w:rFonts w:cs="Arial"/>
          <w:bCs/>
        </w:rPr>
        <w:t>к настоящему порядку</w:t>
      </w:r>
      <w:r w:rsidRPr="00A1044D">
        <w:rPr>
          <w:rFonts w:cs="Arial"/>
          <w:bCs/>
        </w:rPr>
        <w:t>.</w:t>
      </w:r>
    </w:p>
    <w:p w:rsidR="00A1044D" w:rsidRPr="00A1044D" w:rsidRDefault="00A1044D" w:rsidP="00A1044D">
      <w:pPr>
        <w:shd w:val="clear" w:color="auto" w:fill="FFFFFF"/>
        <w:ind w:firstLine="709"/>
        <w:rPr>
          <w:rFonts w:cs="Arial"/>
        </w:rPr>
      </w:pPr>
      <w:r w:rsidRPr="00A1044D">
        <w:rPr>
          <w:rFonts w:cs="Arial"/>
          <w:bCs/>
        </w:rPr>
        <w:t xml:space="preserve">6. Фрагменты реестра расходных обязательств </w:t>
      </w:r>
      <w:proofErr w:type="spellStart"/>
      <w:r w:rsidR="009E4758">
        <w:rPr>
          <w:rFonts w:cs="Arial"/>
          <w:bCs/>
        </w:rPr>
        <w:t>Бугаевского</w:t>
      </w:r>
      <w:proofErr w:type="spellEnd"/>
      <w:r w:rsidRPr="00A1044D">
        <w:rPr>
          <w:rFonts w:cs="Arial"/>
          <w:bCs/>
        </w:rPr>
        <w:t xml:space="preserve"> сельского поселения составляются главными распорядителями, распорядителями и получателями бюджетных средств на предстоящий финансовый год и </w:t>
      </w:r>
      <w:r w:rsidR="009F4B86">
        <w:rPr>
          <w:rFonts w:cs="Arial"/>
          <w:bCs/>
        </w:rPr>
        <w:t>представляются в бухгалтерию</w:t>
      </w:r>
      <w:r w:rsidRPr="00A1044D">
        <w:rPr>
          <w:rFonts w:cs="Arial"/>
          <w:bCs/>
        </w:rPr>
        <w:t xml:space="preserve"> администрации </w:t>
      </w:r>
      <w:proofErr w:type="spellStart"/>
      <w:r w:rsidR="009E4758">
        <w:rPr>
          <w:rFonts w:cs="Arial"/>
          <w:bCs/>
        </w:rPr>
        <w:t>Бугаевского</w:t>
      </w:r>
      <w:proofErr w:type="spellEnd"/>
      <w:r w:rsidRPr="00A1044D">
        <w:rPr>
          <w:rFonts w:cs="Arial"/>
          <w:bCs/>
        </w:rPr>
        <w:t xml:space="preserve"> сельск</w:t>
      </w:r>
      <w:r w:rsidR="009F4B86">
        <w:rPr>
          <w:rFonts w:cs="Arial"/>
          <w:bCs/>
        </w:rPr>
        <w:t>ого поселения в соответствии с р</w:t>
      </w:r>
      <w:r w:rsidRPr="00A1044D">
        <w:rPr>
          <w:rFonts w:cs="Arial"/>
          <w:bCs/>
        </w:rPr>
        <w:t xml:space="preserve">ешением Совета народных депутатов </w:t>
      </w:r>
      <w:proofErr w:type="spellStart"/>
      <w:r w:rsidR="009E4758">
        <w:rPr>
          <w:rFonts w:cs="Arial"/>
          <w:bCs/>
        </w:rPr>
        <w:t>Бугаевского</w:t>
      </w:r>
      <w:proofErr w:type="spellEnd"/>
      <w:r w:rsidRPr="00A1044D">
        <w:rPr>
          <w:rFonts w:cs="Arial"/>
          <w:bCs/>
        </w:rPr>
        <w:t xml:space="preserve"> сельского поселения о бюджете на предстоящий финансовый год</w:t>
      </w:r>
      <w:r w:rsidR="009F4B86">
        <w:rPr>
          <w:rFonts w:cs="Arial"/>
          <w:bCs/>
        </w:rPr>
        <w:t>.</w:t>
      </w:r>
    </w:p>
    <w:p w:rsidR="00A1044D" w:rsidRPr="00A1044D" w:rsidRDefault="00A1044D" w:rsidP="00A1044D">
      <w:pPr>
        <w:shd w:val="clear" w:color="auto" w:fill="FFFFFF"/>
        <w:ind w:firstLine="709"/>
        <w:rPr>
          <w:rFonts w:cs="Arial"/>
        </w:rPr>
      </w:pPr>
      <w:r w:rsidRPr="00A1044D">
        <w:rPr>
          <w:rFonts w:cs="Arial"/>
          <w:bCs/>
        </w:rPr>
        <w:t xml:space="preserve">7. Бухгалтерия администрации </w:t>
      </w:r>
      <w:proofErr w:type="spellStart"/>
      <w:r w:rsidR="009E4758">
        <w:rPr>
          <w:rFonts w:cs="Arial"/>
          <w:bCs/>
        </w:rPr>
        <w:t>Бугаевского</w:t>
      </w:r>
      <w:proofErr w:type="spellEnd"/>
      <w:r w:rsidRPr="00A1044D">
        <w:rPr>
          <w:rFonts w:cs="Arial"/>
          <w:bCs/>
        </w:rPr>
        <w:t xml:space="preserve"> сельского поселения осуществляет сведение фрагментов реестра расходных обязательств </w:t>
      </w:r>
      <w:proofErr w:type="spellStart"/>
      <w:r w:rsidR="009E4758">
        <w:rPr>
          <w:rFonts w:cs="Arial"/>
          <w:bCs/>
        </w:rPr>
        <w:t>Бугаевского</w:t>
      </w:r>
      <w:proofErr w:type="spellEnd"/>
      <w:r w:rsidRPr="00A1044D">
        <w:rPr>
          <w:rFonts w:cs="Arial"/>
          <w:bCs/>
        </w:rPr>
        <w:t xml:space="preserve"> сельского поселения.</w:t>
      </w:r>
    </w:p>
    <w:p w:rsidR="00A1044D" w:rsidRPr="00A1044D" w:rsidRDefault="00A1044D" w:rsidP="00A1044D">
      <w:pPr>
        <w:shd w:val="clear" w:color="auto" w:fill="FFFFFF"/>
        <w:ind w:firstLine="709"/>
        <w:rPr>
          <w:rFonts w:cs="Arial"/>
        </w:rPr>
      </w:pPr>
      <w:r w:rsidRPr="00A1044D">
        <w:rPr>
          <w:rFonts w:cs="Arial"/>
          <w:bCs/>
        </w:rPr>
        <w:t>8.</w:t>
      </w:r>
      <w:r w:rsidR="009F4B86">
        <w:rPr>
          <w:rFonts w:cs="Arial"/>
          <w:bCs/>
        </w:rPr>
        <w:t xml:space="preserve"> После принятия р</w:t>
      </w:r>
      <w:r w:rsidRPr="00A1044D">
        <w:rPr>
          <w:rFonts w:cs="Arial"/>
          <w:bCs/>
        </w:rPr>
        <w:t xml:space="preserve">ешения о бюджете </w:t>
      </w:r>
      <w:proofErr w:type="spellStart"/>
      <w:r w:rsidR="009E4758">
        <w:rPr>
          <w:rFonts w:cs="Arial"/>
          <w:bCs/>
        </w:rPr>
        <w:t>Бугаевского</w:t>
      </w:r>
      <w:proofErr w:type="spellEnd"/>
      <w:r w:rsidRPr="00A1044D">
        <w:rPr>
          <w:rFonts w:cs="Arial"/>
          <w:bCs/>
        </w:rPr>
        <w:t xml:space="preserve"> сельского поселения на очередной финансовый год главные распорядители, распорядители и получатели средств бюджета представляют в бухгалтерию администрации </w:t>
      </w:r>
      <w:proofErr w:type="spellStart"/>
      <w:r w:rsidR="009E4758">
        <w:rPr>
          <w:rFonts w:cs="Arial"/>
          <w:bCs/>
        </w:rPr>
        <w:t>Бугаевского</w:t>
      </w:r>
      <w:proofErr w:type="spellEnd"/>
      <w:r w:rsidRPr="00A1044D">
        <w:rPr>
          <w:rFonts w:cs="Arial"/>
          <w:bCs/>
        </w:rPr>
        <w:t xml:space="preserve"> сельского поселения обновленные фрагменты реестра рас</w:t>
      </w:r>
      <w:r w:rsidR="009F4B86">
        <w:rPr>
          <w:rFonts w:cs="Arial"/>
          <w:bCs/>
        </w:rPr>
        <w:t>ходных обязательств с учетом р</w:t>
      </w:r>
      <w:r w:rsidRPr="00A1044D">
        <w:rPr>
          <w:rFonts w:cs="Arial"/>
          <w:bCs/>
        </w:rPr>
        <w:t xml:space="preserve">ешения о бюджете </w:t>
      </w:r>
      <w:proofErr w:type="spellStart"/>
      <w:r w:rsidR="009E4758">
        <w:rPr>
          <w:rFonts w:cs="Arial"/>
          <w:bCs/>
        </w:rPr>
        <w:t>Бугаевского</w:t>
      </w:r>
      <w:proofErr w:type="spellEnd"/>
      <w:r w:rsidRPr="00A1044D">
        <w:rPr>
          <w:rFonts w:cs="Arial"/>
          <w:bCs/>
        </w:rPr>
        <w:t xml:space="preserve"> сельского поселения на очередной финансовый год. Бухгалтерия администрации </w:t>
      </w:r>
      <w:proofErr w:type="spellStart"/>
      <w:r w:rsidR="009E4758">
        <w:rPr>
          <w:rFonts w:cs="Arial"/>
          <w:bCs/>
        </w:rPr>
        <w:t>Бугаевского</w:t>
      </w:r>
      <w:proofErr w:type="spellEnd"/>
      <w:r w:rsidRPr="00A1044D">
        <w:rPr>
          <w:rFonts w:cs="Arial"/>
          <w:bCs/>
        </w:rPr>
        <w:t xml:space="preserve"> сельского поселения осуществляет сведение обновленных фрагментов реестра расходных обязательств и формировани</w:t>
      </w:r>
      <w:r w:rsidR="009F4B86">
        <w:rPr>
          <w:rFonts w:cs="Arial"/>
          <w:bCs/>
        </w:rPr>
        <w:t>е реестра расходных обязательств.</w:t>
      </w:r>
    </w:p>
    <w:p w:rsidR="00A1044D" w:rsidRPr="00A1044D" w:rsidRDefault="00A1044D" w:rsidP="00A1044D">
      <w:pPr>
        <w:shd w:val="clear" w:color="auto" w:fill="FFFFFF"/>
        <w:ind w:firstLine="709"/>
        <w:rPr>
          <w:rFonts w:cs="Arial"/>
          <w:bCs/>
        </w:rPr>
      </w:pPr>
      <w:r w:rsidRPr="00A1044D">
        <w:rPr>
          <w:rFonts w:cs="Arial"/>
          <w:bCs/>
        </w:rPr>
        <w:t xml:space="preserve">9. В </w:t>
      </w:r>
      <w:r w:rsidRPr="00A1044D">
        <w:rPr>
          <w:rFonts w:cs="Arial"/>
          <w:bCs/>
          <w:iCs/>
        </w:rPr>
        <w:t xml:space="preserve">случае </w:t>
      </w:r>
      <w:r w:rsidRPr="00A1044D">
        <w:rPr>
          <w:rFonts w:cs="Arial"/>
          <w:bCs/>
        </w:rPr>
        <w:t>внесения изменений в</w:t>
      </w:r>
      <w:r w:rsidR="009F4B86">
        <w:rPr>
          <w:rFonts w:cs="Arial"/>
          <w:bCs/>
        </w:rPr>
        <w:t>о</w:t>
      </w:r>
      <w:r w:rsidRPr="00A1044D">
        <w:rPr>
          <w:rFonts w:cs="Arial"/>
          <w:bCs/>
        </w:rPr>
        <w:t xml:space="preserve"> фрагменты реестра расходных обязательств </w:t>
      </w:r>
      <w:proofErr w:type="spellStart"/>
      <w:r w:rsidR="009E4758">
        <w:rPr>
          <w:rFonts w:cs="Arial"/>
          <w:bCs/>
        </w:rPr>
        <w:t>Бугаевского</w:t>
      </w:r>
      <w:proofErr w:type="spellEnd"/>
      <w:r w:rsidRPr="00A1044D">
        <w:rPr>
          <w:rFonts w:cs="Arial"/>
          <w:bCs/>
        </w:rPr>
        <w:t xml:space="preserve"> сельского поселения на соответствующий год главные распорядители, распорядители и получатели бюджетных сред</w:t>
      </w:r>
      <w:r w:rsidR="009F4B86">
        <w:rPr>
          <w:rFonts w:cs="Arial"/>
          <w:bCs/>
        </w:rPr>
        <w:t>ств обязаны уведомить бухгалтерию</w:t>
      </w:r>
      <w:r w:rsidRPr="00A1044D">
        <w:rPr>
          <w:rFonts w:cs="Arial"/>
          <w:bCs/>
        </w:rPr>
        <w:t xml:space="preserve"> администрации </w:t>
      </w:r>
      <w:proofErr w:type="spellStart"/>
      <w:r w:rsidR="009E4758">
        <w:rPr>
          <w:rFonts w:cs="Arial"/>
          <w:bCs/>
        </w:rPr>
        <w:t>Бугаевского</w:t>
      </w:r>
      <w:proofErr w:type="spellEnd"/>
      <w:r w:rsidRPr="00A1044D">
        <w:rPr>
          <w:rFonts w:cs="Arial"/>
          <w:bCs/>
        </w:rPr>
        <w:t xml:space="preserve"> сельского поселения в течение месяца.</w:t>
      </w:r>
    </w:p>
    <w:p w:rsidR="009F4B86" w:rsidRDefault="009F4B86">
      <w:pPr>
        <w:spacing w:after="200" w:line="276" w:lineRule="auto"/>
        <w:ind w:firstLine="0"/>
        <w:jc w:val="left"/>
        <w:rPr>
          <w:rFonts w:cs="Arial"/>
        </w:rPr>
      </w:pPr>
      <w:r>
        <w:rPr>
          <w:rFonts w:cs="Arial"/>
        </w:rPr>
        <w:br w:type="page"/>
      </w:r>
    </w:p>
    <w:p w:rsidR="00D52CDC" w:rsidRDefault="00D52CDC" w:rsidP="00104982">
      <w:pPr>
        <w:pStyle w:val="3"/>
        <w:ind w:left="4536"/>
        <w:jc w:val="right"/>
        <w:rPr>
          <w:rFonts w:cs="Arial"/>
          <w:szCs w:val="24"/>
        </w:rPr>
        <w:sectPr w:rsidR="00D52CDC" w:rsidSect="00D52CDC">
          <w:pgSz w:w="11909" w:h="16834"/>
          <w:pgMar w:top="2268" w:right="567" w:bottom="567" w:left="1701" w:header="709" w:footer="709" w:gutter="0"/>
          <w:cols w:space="60"/>
          <w:docGrid w:linePitch="354"/>
        </w:sectPr>
      </w:pPr>
    </w:p>
    <w:p w:rsidR="00104982" w:rsidRDefault="00721D8E" w:rsidP="00104982">
      <w:pPr>
        <w:pStyle w:val="3"/>
        <w:ind w:left="4536"/>
        <w:jc w:val="right"/>
        <w:rPr>
          <w:rFonts w:cs="Arial"/>
          <w:szCs w:val="24"/>
        </w:rPr>
      </w:pPr>
      <w:r>
        <w:rPr>
          <w:rFonts w:cs="Arial"/>
          <w:szCs w:val="24"/>
        </w:rPr>
        <w:lastRenderedPageBreak/>
        <w:t>Приложение</w:t>
      </w:r>
    </w:p>
    <w:p w:rsidR="00104982" w:rsidRDefault="00104982" w:rsidP="00104982">
      <w:pPr>
        <w:pStyle w:val="3"/>
        <w:ind w:left="4536"/>
        <w:jc w:val="right"/>
        <w:rPr>
          <w:bCs/>
          <w:kern w:val="28"/>
          <w:szCs w:val="24"/>
        </w:rPr>
      </w:pPr>
      <w:r>
        <w:rPr>
          <w:rFonts w:cs="Arial"/>
          <w:szCs w:val="24"/>
        </w:rPr>
        <w:t xml:space="preserve">к Порядку </w:t>
      </w:r>
      <w:r w:rsidRPr="00A1044D">
        <w:rPr>
          <w:bCs/>
          <w:kern w:val="28"/>
          <w:szCs w:val="24"/>
        </w:rPr>
        <w:t>ведения реестра расходных обязательств</w:t>
      </w:r>
      <w:r w:rsidRPr="00104982">
        <w:rPr>
          <w:bCs/>
          <w:kern w:val="28"/>
          <w:szCs w:val="24"/>
        </w:rPr>
        <w:t xml:space="preserve"> </w:t>
      </w:r>
      <w:proofErr w:type="spellStart"/>
      <w:r w:rsidRPr="00104982">
        <w:rPr>
          <w:bCs/>
          <w:kern w:val="28"/>
          <w:szCs w:val="24"/>
        </w:rPr>
        <w:t>Бугаевского</w:t>
      </w:r>
      <w:proofErr w:type="spellEnd"/>
      <w:r w:rsidRPr="00A1044D">
        <w:rPr>
          <w:bCs/>
          <w:kern w:val="28"/>
          <w:szCs w:val="24"/>
        </w:rPr>
        <w:t xml:space="preserve"> </w:t>
      </w:r>
    </w:p>
    <w:p w:rsidR="00104982" w:rsidRPr="00A1044D" w:rsidRDefault="00104982" w:rsidP="00104982">
      <w:pPr>
        <w:pStyle w:val="3"/>
        <w:ind w:left="4536"/>
        <w:jc w:val="right"/>
        <w:rPr>
          <w:rFonts w:cs="Arial"/>
          <w:szCs w:val="24"/>
        </w:rPr>
      </w:pPr>
      <w:r w:rsidRPr="00A1044D">
        <w:rPr>
          <w:bCs/>
          <w:kern w:val="28"/>
          <w:szCs w:val="24"/>
        </w:rPr>
        <w:t>сельского поселения</w:t>
      </w:r>
    </w:p>
    <w:p w:rsidR="00A1044D" w:rsidRPr="00A1044D" w:rsidRDefault="00A1044D" w:rsidP="00A1044D">
      <w:pPr>
        <w:shd w:val="clear" w:color="auto" w:fill="FFFFFF"/>
        <w:ind w:firstLine="709"/>
        <w:rPr>
          <w:rFonts w:cs="Arial"/>
          <w:bCs/>
        </w:rPr>
      </w:pPr>
    </w:p>
    <w:p w:rsidR="002E453E" w:rsidRDefault="002E453E" w:rsidP="009F4B86">
      <w:pPr>
        <w:shd w:val="clear" w:color="auto" w:fill="FFFFFF"/>
        <w:ind w:firstLine="709"/>
        <w:jc w:val="center"/>
        <w:rPr>
          <w:rFonts w:cs="Arial"/>
          <w:bCs/>
        </w:rPr>
      </w:pPr>
    </w:p>
    <w:p w:rsidR="00A1044D" w:rsidRDefault="00A1044D" w:rsidP="009F4B86">
      <w:pPr>
        <w:shd w:val="clear" w:color="auto" w:fill="FFFFFF"/>
        <w:ind w:firstLine="709"/>
        <w:jc w:val="center"/>
        <w:rPr>
          <w:rFonts w:cs="Arial"/>
          <w:bCs/>
        </w:rPr>
      </w:pPr>
      <w:r w:rsidRPr="00A1044D">
        <w:rPr>
          <w:rFonts w:cs="Arial"/>
          <w:bCs/>
        </w:rPr>
        <w:t xml:space="preserve">РЕЕСТР РАСХОДНЫХ ОБЯЗАТЕЛЬСТВ </w:t>
      </w:r>
      <w:r w:rsidR="009E4758">
        <w:rPr>
          <w:rFonts w:cs="Arial"/>
          <w:bCs/>
        </w:rPr>
        <w:t>БУГАЕВСКОГО</w:t>
      </w:r>
      <w:r w:rsidRPr="00A1044D">
        <w:rPr>
          <w:rFonts w:cs="Arial"/>
          <w:bCs/>
        </w:rPr>
        <w:t xml:space="preserve"> СЕЛЬСКОГО ПОСЕЛЕНИЯ</w:t>
      </w:r>
    </w:p>
    <w:p w:rsidR="002E453E" w:rsidRDefault="002E453E" w:rsidP="009F4B86">
      <w:pPr>
        <w:shd w:val="clear" w:color="auto" w:fill="FFFFFF"/>
        <w:ind w:firstLine="709"/>
        <w:jc w:val="center"/>
        <w:rPr>
          <w:rFonts w:cs="Arial"/>
          <w:bCs/>
        </w:rPr>
      </w:pPr>
    </w:p>
    <w:p w:rsidR="002E453E" w:rsidRDefault="002E453E" w:rsidP="009F4B86">
      <w:pPr>
        <w:shd w:val="clear" w:color="auto" w:fill="FFFFFF"/>
        <w:ind w:firstLine="709"/>
        <w:jc w:val="center"/>
        <w:rPr>
          <w:rFonts w:cs="Arial"/>
          <w:bCs/>
        </w:rPr>
      </w:pPr>
    </w:p>
    <w:tbl>
      <w:tblPr>
        <w:tblW w:w="5000" w:type="pct"/>
        <w:tblLook w:val="04A0"/>
      </w:tblPr>
      <w:tblGrid>
        <w:gridCol w:w="391"/>
        <w:gridCol w:w="391"/>
        <w:gridCol w:w="392"/>
        <w:gridCol w:w="744"/>
        <w:gridCol w:w="912"/>
        <w:gridCol w:w="718"/>
        <w:gridCol w:w="750"/>
        <w:gridCol w:w="912"/>
        <w:gridCol w:w="718"/>
        <w:gridCol w:w="750"/>
        <w:gridCol w:w="912"/>
        <w:gridCol w:w="718"/>
        <w:gridCol w:w="750"/>
        <w:gridCol w:w="930"/>
        <w:gridCol w:w="758"/>
        <w:gridCol w:w="809"/>
        <w:gridCol w:w="809"/>
        <w:gridCol w:w="809"/>
        <w:gridCol w:w="809"/>
        <w:gridCol w:w="800"/>
      </w:tblGrid>
      <w:tr w:rsidR="00D52CDC" w:rsidRPr="002E453E" w:rsidTr="002E453E">
        <w:trPr>
          <w:trHeight w:val="435"/>
        </w:trPr>
        <w:tc>
          <w:tcPr>
            <w:tcW w:w="73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3E" w:rsidRPr="002E453E" w:rsidRDefault="002E453E" w:rsidP="002E453E">
            <w:pPr>
              <w:spacing w:after="240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E453E">
              <w:rPr>
                <w:rFonts w:cs="Arial"/>
                <w:color w:val="000000"/>
                <w:sz w:val="16"/>
                <w:szCs w:val="16"/>
              </w:rPr>
              <w:t>Наименование вопроса местного значения, расходного обязательства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3E" w:rsidRPr="002E453E" w:rsidRDefault="002E453E" w:rsidP="002E453E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E453E">
              <w:rPr>
                <w:rFonts w:cs="Arial"/>
                <w:color w:val="000000"/>
                <w:sz w:val="16"/>
                <w:szCs w:val="16"/>
              </w:rPr>
              <w:t xml:space="preserve">Код  бюджетной </w:t>
            </w:r>
            <w:proofErr w:type="spellStart"/>
            <w:r w:rsidRPr="002E453E">
              <w:rPr>
                <w:rFonts w:cs="Arial"/>
                <w:color w:val="000000"/>
                <w:sz w:val="16"/>
                <w:szCs w:val="16"/>
              </w:rPr>
              <w:t>класс</w:t>
            </w:r>
            <w:proofErr w:type="gramStart"/>
            <w:r w:rsidRPr="002E453E">
              <w:rPr>
                <w:rFonts w:cs="Arial"/>
                <w:color w:val="000000"/>
                <w:sz w:val="16"/>
                <w:szCs w:val="16"/>
              </w:rPr>
              <w:t>и</w:t>
            </w:r>
            <w:proofErr w:type="spellEnd"/>
            <w:r w:rsidRPr="002E453E">
              <w:rPr>
                <w:rFonts w:cs="Arial"/>
                <w:color w:val="000000"/>
                <w:sz w:val="16"/>
                <w:szCs w:val="16"/>
              </w:rPr>
              <w:t>-</w:t>
            </w:r>
            <w:proofErr w:type="gramEnd"/>
            <w:r w:rsidRPr="002E453E">
              <w:rPr>
                <w:rFonts w:cs="Arial"/>
                <w:color w:val="000000"/>
                <w:sz w:val="16"/>
                <w:szCs w:val="16"/>
              </w:rPr>
              <w:br/>
            </w:r>
            <w:proofErr w:type="spellStart"/>
            <w:r w:rsidRPr="002E453E">
              <w:rPr>
                <w:rFonts w:cs="Arial"/>
                <w:color w:val="000000"/>
                <w:sz w:val="16"/>
                <w:szCs w:val="16"/>
              </w:rPr>
              <w:t>фикации</w:t>
            </w:r>
            <w:proofErr w:type="spellEnd"/>
            <w:r w:rsidRPr="002E453E">
              <w:rPr>
                <w:rFonts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2E453E">
              <w:rPr>
                <w:rFonts w:cs="Arial"/>
                <w:color w:val="000000"/>
                <w:sz w:val="16"/>
                <w:szCs w:val="16"/>
              </w:rPr>
              <w:t>Рз</w:t>
            </w:r>
            <w:proofErr w:type="spellEnd"/>
            <w:r w:rsidRPr="002E453E">
              <w:rPr>
                <w:rFonts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E453E">
              <w:rPr>
                <w:rFonts w:cs="Arial"/>
                <w:color w:val="000000"/>
                <w:sz w:val="16"/>
                <w:szCs w:val="16"/>
              </w:rPr>
              <w:t>Прз</w:t>
            </w:r>
            <w:proofErr w:type="spellEnd"/>
            <w:r w:rsidRPr="002E453E">
              <w:rPr>
                <w:rFonts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2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3E" w:rsidRPr="002E453E" w:rsidRDefault="002E453E" w:rsidP="002E453E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E453E">
              <w:rPr>
                <w:rFonts w:cs="Arial"/>
                <w:color w:val="000000"/>
                <w:sz w:val="16"/>
                <w:szCs w:val="16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  <w:tc>
          <w:tcPr>
            <w:tcW w:w="14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53E" w:rsidRPr="002E453E" w:rsidRDefault="002E453E" w:rsidP="002E453E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E453E">
              <w:rPr>
                <w:rFonts w:cs="Arial"/>
                <w:color w:val="000000"/>
                <w:sz w:val="16"/>
                <w:szCs w:val="16"/>
              </w:rPr>
              <w:t>Объем средств на исполнение расходного обязательства по всем муниципальным образованиям (тыс</w:t>
            </w:r>
            <w:proofErr w:type="gramStart"/>
            <w:r w:rsidRPr="002E453E">
              <w:rPr>
                <w:rFonts w:cs="Arial"/>
                <w:color w:val="000000"/>
                <w:sz w:val="16"/>
                <w:szCs w:val="16"/>
              </w:rPr>
              <w:t>.р</w:t>
            </w:r>
            <w:proofErr w:type="gramEnd"/>
            <w:r w:rsidRPr="002E453E">
              <w:rPr>
                <w:rFonts w:cs="Arial"/>
                <w:color w:val="000000"/>
                <w:sz w:val="16"/>
                <w:szCs w:val="16"/>
              </w:rPr>
              <w:t>ублей)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3E" w:rsidRPr="002E453E" w:rsidRDefault="002E453E" w:rsidP="002E453E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E453E">
              <w:rPr>
                <w:rFonts w:cs="Arial"/>
                <w:color w:val="000000"/>
                <w:sz w:val="16"/>
                <w:szCs w:val="16"/>
              </w:rPr>
              <w:t>Примечание</w:t>
            </w:r>
          </w:p>
        </w:tc>
      </w:tr>
      <w:tr w:rsidR="002E453E" w:rsidRPr="002E453E" w:rsidTr="002E453E">
        <w:trPr>
          <w:trHeight w:val="630"/>
        </w:trPr>
        <w:tc>
          <w:tcPr>
            <w:tcW w:w="7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3E" w:rsidRPr="002E453E" w:rsidRDefault="002E453E" w:rsidP="002E453E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3E" w:rsidRPr="002E453E" w:rsidRDefault="002E453E" w:rsidP="002E453E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3E" w:rsidRPr="002E453E" w:rsidRDefault="002E453E" w:rsidP="002E453E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E453E">
              <w:rPr>
                <w:rFonts w:cs="Arial"/>
                <w:color w:val="000000"/>
                <w:sz w:val="16"/>
                <w:szCs w:val="16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9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3E" w:rsidRPr="002E453E" w:rsidRDefault="002E453E" w:rsidP="002E453E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E453E">
              <w:rPr>
                <w:rFonts w:cs="Arial"/>
                <w:color w:val="000000"/>
                <w:sz w:val="16"/>
                <w:szCs w:val="16"/>
              </w:rPr>
              <w:t>Нормативные правовые акты, договоры, соглашения субъекта Российской Федерации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3E" w:rsidRPr="002E453E" w:rsidRDefault="002E453E" w:rsidP="002E453E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E453E">
              <w:rPr>
                <w:rFonts w:cs="Arial"/>
                <w:color w:val="000000"/>
                <w:sz w:val="16"/>
                <w:szCs w:val="16"/>
              </w:rPr>
              <w:t>Нормативные правовые акты, договоры, соглашения муниципальных образований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3E" w:rsidRPr="002E453E" w:rsidRDefault="002E453E" w:rsidP="002E453E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E453E">
              <w:rPr>
                <w:rFonts w:cs="Arial"/>
                <w:color w:val="000000"/>
                <w:sz w:val="16"/>
                <w:szCs w:val="16"/>
              </w:rPr>
              <w:t>отчетный  финансовый год</w:t>
            </w:r>
          </w:p>
        </w:tc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3E" w:rsidRPr="002E453E" w:rsidRDefault="002E453E" w:rsidP="002E453E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E453E">
              <w:rPr>
                <w:rFonts w:cs="Arial"/>
                <w:color w:val="000000"/>
                <w:sz w:val="16"/>
                <w:szCs w:val="16"/>
              </w:rPr>
              <w:t xml:space="preserve">текущий финансовый год                      </w:t>
            </w:r>
          </w:p>
        </w:tc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3E" w:rsidRPr="002E453E" w:rsidRDefault="002E453E" w:rsidP="002E453E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E453E">
              <w:rPr>
                <w:rFonts w:cs="Arial"/>
                <w:color w:val="000000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3E" w:rsidRPr="002E453E" w:rsidRDefault="002E453E" w:rsidP="002E453E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E453E">
              <w:rPr>
                <w:rFonts w:cs="Arial"/>
                <w:color w:val="000000"/>
                <w:sz w:val="16"/>
                <w:szCs w:val="16"/>
              </w:rPr>
              <w:t>плановый период</w:t>
            </w: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3E" w:rsidRPr="002E453E" w:rsidRDefault="002E453E" w:rsidP="002E453E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D52CDC" w:rsidRPr="002E453E" w:rsidTr="002E453E">
        <w:trPr>
          <w:trHeight w:val="1350"/>
        </w:trPr>
        <w:tc>
          <w:tcPr>
            <w:tcW w:w="7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3E" w:rsidRPr="002E453E" w:rsidRDefault="002E453E" w:rsidP="002E453E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3E" w:rsidRPr="002E453E" w:rsidRDefault="002E453E" w:rsidP="002E453E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3E" w:rsidRPr="002E453E" w:rsidRDefault="002E453E" w:rsidP="002E453E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E453E">
              <w:rPr>
                <w:rFonts w:cs="Arial"/>
                <w:color w:val="000000"/>
                <w:sz w:val="16"/>
                <w:szCs w:val="16"/>
              </w:rPr>
              <w:t>Наименование и реквизиты нормативного правового акта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3E" w:rsidRPr="002E453E" w:rsidRDefault="002E453E" w:rsidP="002E453E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E453E">
              <w:rPr>
                <w:rFonts w:cs="Arial"/>
                <w:color w:val="000000"/>
                <w:sz w:val="16"/>
                <w:szCs w:val="16"/>
              </w:rPr>
              <w:t>Номер статьи, части, пункта, подпункта, абзаца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3E" w:rsidRPr="002E453E" w:rsidRDefault="002E453E" w:rsidP="002E453E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E453E">
              <w:rPr>
                <w:rFonts w:cs="Arial"/>
                <w:color w:val="000000"/>
                <w:sz w:val="16"/>
                <w:szCs w:val="16"/>
              </w:rPr>
              <w:t>Дата вступления в силу и срок действия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3E" w:rsidRPr="002E453E" w:rsidRDefault="002E453E" w:rsidP="002E453E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E453E">
              <w:rPr>
                <w:rFonts w:cs="Arial"/>
                <w:color w:val="000000"/>
                <w:sz w:val="16"/>
                <w:szCs w:val="16"/>
              </w:rPr>
              <w:t>Наименование и реквизиты нормативного правового акта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3E" w:rsidRPr="002E453E" w:rsidRDefault="002E453E" w:rsidP="002E453E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E453E">
              <w:rPr>
                <w:rFonts w:cs="Arial"/>
                <w:color w:val="000000"/>
                <w:sz w:val="16"/>
                <w:szCs w:val="16"/>
              </w:rPr>
              <w:t>Номер статьи, части, пункта, подпункта, абзаца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3E" w:rsidRPr="002E453E" w:rsidRDefault="002E453E" w:rsidP="002E453E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E453E">
              <w:rPr>
                <w:rFonts w:cs="Arial"/>
                <w:color w:val="000000"/>
                <w:sz w:val="16"/>
                <w:szCs w:val="16"/>
              </w:rPr>
              <w:t>Дата вступления в силу и срок действия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3E" w:rsidRPr="002E453E" w:rsidRDefault="002E453E" w:rsidP="002E453E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E453E">
              <w:rPr>
                <w:rFonts w:cs="Arial"/>
                <w:color w:val="000000"/>
                <w:sz w:val="16"/>
                <w:szCs w:val="16"/>
              </w:rPr>
              <w:t>Наименование и реквизиты нормативного правового акта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3E" w:rsidRPr="002E453E" w:rsidRDefault="002E453E" w:rsidP="002E453E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E453E">
              <w:rPr>
                <w:rFonts w:cs="Arial"/>
                <w:color w:val="000000"/>
                <w:sz w:val="16"/>
                <w:szCs w:val="16"/>
              </w:rPr>
              <w:t>Номер статьи, части, пункта, подпункта, абзаца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3E" w:rsidRPr="002E453E" w:rsidRDefault="002E453E" w:rsidP="002E453E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E453E">
              <w:rPr>
                <w:rFonts w:cs="Arial"/>
                <w:color w:val="000000"/>
                <w:sz w:val="16"/>
                <w:szCs w:val="16"/>
              </w:rPr>
              <w:t>Дата вступления в силу и срок действия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3E" w:rsidRPr="002E453E" w:rsidRDefault="002E453E" w:rsidP="002E453E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E453E">
              <w:rPr>
                <w:rFonts w:cs="Arial"/>
                <w:color w:val="000000"/>
                <w:sz w:val="16"/>
                <w:szCs w:val="16"/>
              </w:rPr>
              <w:t>запланировано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3E" w:rsidRPr="002E453E" w:rsidRDefault="002E453E" w:rsidP="002E453E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E453E">
              <w:rPr>
                <w:rFonts w:cs="Arial"/>
                <w:color w:val="000000"/>
                <w:sz w:val="16"/>
                <w:szCs w:val="16"/>
              </w:rPr>
              <w:t>фактически исполнено</w:t>
            </w: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3E" w:rsidRPr="002E453E" w:rsidRDefault="002E453E" w:rsidP="002E453E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3E" w:rsidRPr="002E453E" w:rsidRDefault="002E453E" w:rsidP="002E453E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3E" w:rsidRPr="002E453E" w:rsidRDefault="002E453E" w:rsidP="002E453E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E453E">
              <w:rPr>
                <w:rFonts w:cs="Arial"/>
                <w:color w:val="000000"/>
                <w:sz w:val="16"/>
                <w:szCs w:val="16"/>
              </w:rPr>
              <w:t>финансовый год +1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3E" w:rsidRPr="002E453E" w:rsidRDefault="002E453E" w:rsidP="002E453E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E453E">
              <w:rPr>
                <w:rFonts w:cs="Arial"/>
                <w:color w:val="000000"/>
                <w:sz w:val="16"/>
                <w:szCs w:val="16"/>
              </w:rPr>
              <w:t>финансовый год +2</w:t>
            </w: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3E" w:rsidRPr="002E453E" w:rsidRDefault="002E453E" w:rsidP="002E453E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D52CDC" w:rsidRPr="002E453E" w:rsidTr="002E453E">
        <w:trPr>
          <w:trHeight w:val="375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53E" w:rsidRPr="002E453E" w:rsidRDefault="002E453E" w:rsidP="002E453E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E453E">
              <w:rPr>
                <w:rFonts w:cs="Arial"/>
                <w:color w:val="000000"/>
                <w:sz w:val="16"/>
                <w:szCs w:val="16"/>
              </w:rPr>
              <w:t>гр.0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53E" w:rsidRPr="002E453E" w:rsidRDefault="002E453E" w:rsidP="002E453E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E453E">
              <w:rPr>
                <w:rFonts w:cs="Arial"/>
                <w:color w:val="000000"/>
                <w:sz w:val="16"/>
                <w:szCs w:val="16"/>
              </w:rPr>
              <w:t>гр.1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53E" w:rsidRPr="002E453E" w:rsidRDefault="002E453E" w:rsidP="002E453E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E453E">
              <w:rPr>
                <w:rFonts w:cs="Arial"/>
                <w:color w:val="000000"/>
                <w:sz w:val="16"/>
                <w:szCs w:val="16"/>
              </w:rPr>
              <w:t>гр.2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53E" w:rsidRPr="002E453E" w:rsidRDefault="002E453E" w:rsidP="002E453E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E453E">
              <w:rPr>
                <w:rFonts w:cs="Arial"/>
                <w:color w:val="000000"/>
                <w:sz w:val="16"/>
                <w:szCs w:val="16"/>
              </w:rPr>
              <w:t>гр.3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53E" w:rsidRPr="002E453E" w:rsidRDefault="002E453E" w:rsidP="002E453E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E453E">
              <w:rPr>
                <w:rFonts w:cs="Arial"/>
                <w:color w:val="000000"/>
                <w:sz w:val="16"/>
                <w:szCs w:val="16"/>
              </w:rPr>
              <w:t>гр.4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53E" w:rsidRPr="002E453E" w:rsidRDefault="002E453E" w:rsidP="002E453E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E453E">
              <w:rPr>
                <w:rFonts w:cs="Arial"/>
                <w:color w:val="000000"/>
                <w:sz w:val="16"/>
                <w:szCs w:val="16"/>
              </w:rPr>
              <w:t>гр.5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53E" w:rsidRPr="002E453E" w:rsidRDefault="002E453E" w:rsidP="002E453E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E453E">
              <w:rPr>
                <w:rFonts w:cs="Arial"/>
                <w:color w:val="000000"/>
                <w:sz w:val="16"/>
                <w:szCs w:val="16"/>
              </w:rPr>
              <w:t>гр.6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53E" w:rsidRPr="002E453E" w:rsidRDefault="002E453E" w:rsidP="002E453E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E453E">
              <w:rPr>
                <w:rFonts w:cs="Arial"/>
                <w:color w:val="000000"/>
                <w:sz w:val="16"/>
                <w:szCs w:val="16"/>
              </w:rPr>
              <w:t>гр.7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53E" w:rsidRPr="002E453E" w:rsidRDefault="002E453E" w:rsidP="002E453E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E453E">
              <w:rPr>
                <w:rFonts w:cs="Arial"/>
                <w:color w:val="000000"/>
                <w:sz w:val="16"/>
                <w:szCs w:val="16"/>
              </w:rPr>
              <w:t>гр.8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53E" w:rsidRPr="002E453E" w:rsidRDefault="002E453E" w:rsidP="002E453E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E453E">
              <w:rPr>
                <w:rFonts w:cs="Arial"/>
                <w:color w:val="000000"/>
                <w:sz w:val="16"/>
                <w:szCs w:val="16"/>
              </w:rPr>
              <w:t>гр.9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53E" w:rsidRPr="002E453E" w:rsidRDefault="002E453E" w:rsidP="002E453E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E453E">
              <w:rPr>
                <w:rFonts w:cs="Arial"/>
                <w:color w:val="000000"/>
                <w:sz w:val="16"/>
                <w:szCs w:val="16"/>
              </w:rPr>
              <w:t>гр.10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53E" w:rsidRPr="002E453E" w:rsidRDefault="002E453E" w:rsidP="002E453E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E453E">
              <w:rPr>
                <w:rFonts w:cs="Arial"/>
                <w:color w:val="000000"/>
                <w:sz w:val="16"/>
                <w:szCs w:val="16"/>
              </w:rPr>
              <w:t>гр.11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53E" w:rsidRPr="002E453E" w:rsidRDefault="002E453E" w:rsidP="002E453E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E453E">
              <w:rPr>
                <w:rFonts w:cs="Arial"/>
                <w:color w:val="000000"/>
                <w:sz w:val="16"/>
                <w:szCs w:val="16"/>
              </w:rPr>
              <w:t>гр.12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3E" w:rsidRPr="002E453E" w:rsidRDefault="002E453E" w:rsidP="002E453E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E453E">
              <w:rPr>
                <w:rFonts w:cs="Arial"/>
                <w:color w:val="000000"/>
                <w:sz w:val="16"/>
                <w:szCs w:val="16"/>
              </w:rPr>
              <w:t>гр.13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3E" w:rsidRPr="002E453E" w:rsidRDefault="002E453E" w:rsidP="002E453E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E453E">
              <w:rPr>
                <w:rFonts w:cs="Arial"/>
                <w:color w:val="000000"/>
                <w:sz w:val="16"/>
                <w:szCs w:val="16"/>
              </w:rPr>
              <w:t>гр.14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3E" w:rsidRPr="002E453E" w:rsidRDefault="002E453E" w:rsidP="002E453E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E453E">
              <w:rPr>
                <w:rFonts w:cs="Arial"/>
                <w:color w:val="000000"/>
                <w:sz w:val="16"/>
                <w:szCs w:val="16"/>
              </w:rPr>
              <w:t>гр.15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3E" w:rsidRPr="002E453E" w:rsidRDefault="002E453E" w:rsidP="002E453E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E453E">
              <w:rPr>
                <w:rFonts w:cs="Arial"/>
                <w:color w:val="000000"/>
                <w:sz w:val="16"/>
                <w:szCs w:val="16"/>
              </w:rPr>
              <w:t>гр.16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3E" w:rsidRPr="002E453E" w:rsidRDefault="002E453E" w:rsidP="002E453E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E453E">
              <w:rPr>
                <w:rFonts w:cs="Arial"/>
                <w:color w:val="000000"/>
                <w:sz w:val="16"/>
                <w:szCs w:val="16"/>
              </w:rPr>
              <w:t>гр.17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3E" w:rsidRPr="002E453E" w:rsidRDefault="002E453E" w:rsidP="002E453E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E453E">
              <w:rPr>
                <w:rFonts w:cs="Arial"/>
                <w:color w:val="000000"/>
                <w:sz w:val="16"/>
                <w:szCs w:val="16"/>
              </w:rPr>
              <w:t>гр.18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53E" w:rsidRPr="002E453E" w:rsidRDefault="002E453E" w:rsidP="002E453E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E453E">
              <w:rPr>
                <w:rFonts w:cs="Arial"/>
                <w:color w:val="000000"/>
                <w:sz w:val="16"/>
                <w:szCs w:val="16"/>
              </w:rPr>
              <w:t>гр.19</w:t>
            </w:r>
          </w:p>
        </w:tc>
      </w:tr>
    </w:tbl>
    <w:p w:rsidR="00D52CDC" w:rsidRDefault="00D52CDC" w:rsidP="00D52CDC">
      <w:pPr>
        <w:shd w:val="clear" w:color="auto" w:fill="FFFFFF"/>
        <w:rPr>
          <w:rFonts w:cs="Arial"/>
          <w:bCs/>
        </w:rPr>
        <w:sectPr w:rsidR="00D52CDC" w:rsidSect="00D52CDC">
          <w:pgSz w:w="16834" w:h="11909" w:orient="landscape"/>
          <w:pgMar w:top="2268" w:right="567" w:bottom="567" w:left="1701" w:header="709" w:footer="709" w:gutter="0"/>
          <w:cols w:space="60"/>
          <w:docGrid w:linePitch="354"/>
        </w:sectPr>
      </w:pPr>
    </w:p>
    <w:p w:rsidR="002E453E" w:rsidRDefault="002E453E" w:rsidP="00D52CDC">
      <w:pPr>
        <w:shd w:val="clear" w:color="auto" w:fill="FFFFFF"/>
        <w:ind w:firstLine="0"/>
        <w:rPr>
          <w:rFonts w:cs="Arial"/>
          <w:bCs/>
        </w:rPr>
      </w:pPr>
    </w:p>
    <w:sectPr w:rsidR="002E453E" w:rsidSect="00D52CDC">
      <w:pgSz w:w="11909" w:h="16834"/>
      <w:pgMar w:top="2268" w:right="567" w:bottom="567" w:left="1701" w:header="709" w:footer="709" w:gutter="0"/>
      <w:cols w:space="60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D9C906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Courier New" w:hAnsi="Courier New" w:cs="Courier New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23B24"/>
    <w:rsid w:val="00076A00"/>
    <w:rsid w:val="00104982"/>
    <w:rsid w:val="00210D27"/>
    <w:rsid w:val="002864D9"/>
    <w:rsid w:val="002B706B"/>
    <w:rsid w:val="002E453E"/>
    <w:rsid w:val="003205A6"/>
    <w:rsid w:val="004730D4"/>
    <w:rsid w:val="004A1E95"/>
    <w:rsid w:val="004E6255"/>
    <w:rsid w:val="00523B24"/>
    <w:rsid w:val="00616647"/>
    <w:rsid w:val="00721D8E"/>
    <w:rsid w:val="0084707A"/>
    <w:rsid w:val="00870951"/>
    <w:rsid w:val="0088114A"/>
    <w:rsid w:val="00884FD3"/>
    <w:rsid w:val="008E7B8C"/>
    <w:rsid w:val="00961A01"/>
    <w:rsid w:val="009E4758"/>
    <w:rsid w:val="009F4B86"/>
    <w:rsid w:val="00A1044D"/>
    <w:rsid w:val="00C730FC"/>
    <w:rsid w:val="00D52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1044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Орган_ПР"/>
    <w:basedOn w:val="a"/>
    <w:link w:val="10"/>
    <w:qFormat/>
    <w:rsid w:val="00A1044D"/>
    <w:pPr>
      <w:snapToGrid w:val="0"/>
      <w:ind w:firstLine="0"/>
      <w:jc w:val="center"/>
    </w:pPr>
    <w:rPr>
      <w:rFonts w:cs="Arial"/>
      <w:b/>
      <w:caps/>
      <w:sz w:val="28"/>
      <w:szCs w:val="28"/>
      <w:lang w:eastAsia="ar-SA"/>
    </w:rPr>
  </w:style>
  <w:style w:type="character" w:customStyle="1" w:styleId="10">
    <w:name w:val="1Орган_ПР Знак"/>
    <w:basedOn w:val="a0"/>
    <w:link w:val="1"/>
    <w:rsid w:val="00A1044D"/>
    <w:rPr>
      <w:rFonts w:ascii="Arial" w:eastAsia="Times New Roman" w:hAnsi="Arial" w:cs="Arial"/>
      <w:b/>
      <w:caps/>
      <w:sz w:val="28"/>
      <w:szCs w:val="28"/>
      <w:lang w:eastAsia="ar-SA"/>
    </w:rPr>
  </w:style>
  <w:style w:type="paragraph" w:customStyle="1" w:styleId="2">
    <w:name w:val="2Название"/>
    <w:basedOn w:val="a"/>
    <w:link w:val="20"/>
    <w:qFormat/>
    <w:rsid w:val="00A1044D"/>
    <w:pPr>
      <w:ind w:firstLine="0"/>
      <w:jc w:val="center"/>
    </w:pPr>
    <w:rPr>
      <w:rFonts w:cs="Arial"/>
      <w:b/>
      <w:sz w:val="28"/>
      <w:szCs w:val="28"/>
      <w:lang w:eastAsia="ar-SA"/>
    </w:rPr>
  </w:style>
  <w:style w:type="character" w:customStyle="1" w:styleId="20">
    <w:name w:val="2Название Знак"/>
    <w:basedOn w:val="a0"/>
    <w:link w:val="2"/>
    <w:rsid w:val="00A1044D"/>
    <w:rPr>
      <w:rFonts w:ascii="Arial" w:eastAsia="Times New Roman" w:hAnsi="Arial" w:cs="Arial"/>
      <w:b/>
      <w:sz w:val="28"/>
      <w:szCs w:val="28"/>
      <w:lang w:eastAsia="ar-SA"/>
    </w:rPr>
  </w:style>
  <w:style w:type="paragraph" w:customStyle="1" w:styleId="3">
    <w:name w:val="3Приложение"/>
    <w:basedOn w:val="a"/>
    <w:link w:val="30"/>
    <w:qFormat/>
    <w:rsid w:val="00A1044D"/>
    <w:pPr>
      <w:ind w:left="5103" w:firstLine="0"/>
    </w:pPr>
    <w:rPr>
      <w:szCs w:val="28"/>
    </w:rPr>
  </w:style>
  <w:style w:type="character" w:customStyle="1" w:styleId="30">
    <w:name w:val="3Приложение Знак"/>
    <w:basedOn w:val="a0"/>
    <w:link w:val="3"/>
    <w:rsid w:val="00A1044D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4-">
    <w:name w:val="4Таблица-Т"/>
    <w:basedOn w:val="3"/>
    <w:qFormat/>
    <w:rsid w:val="00A1044D"/>
    <w:pPr>
      <w:ind w:left="0"/>
    </w:pPr>
    <w:rPr>
      <w:sz w:val="22"/>
    </w:rPr>
  </w:style>
  <w:style w:type="table" w:styleId="a3">
    <w:name w:val="Table Grid"/>
    <w:basedOn w:val="a1"/>
    <w:uiPriority w:val="59"/>
    <w:rsid w:val="00A10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1044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Орган_ПР"/>
    <w:basedOn w:val="a"/>
    <w:link w:val="10"/>
    <w:qFormat/>
    <w:rsid w:val="00A1044D"/>
    <w:pPr>
      <w:snapToGrid w:val="0"/>
      <w:ind w:firstLine="0"/>
      <w:jc w:val="center"/>
    </w:pPr>
    <w:rPr>
      <w:rFonts w:cs="Arial"/>
      <w:b/>
      <w:caps/>
      <w:sz w:val="28"/>
      <w:szCs w:val="28"/>
      <w:lang w:eastAsia="ar-SA"/>
    </w:rPr>
  </w:style>
  <w:style w:type="character" w:customStyle="1" w:styleId="10">
    <w:name w:val="1Орган_ПР Знак"/>
    <w:basedOn w:val="a0"/>
    <w:link w:val="1"/>
    <w:rsid w:val="00A1044D"/>
    <w:rPr>
      <w:rFonts w:ascii="Arial" w:eastAsia="Times New Roman" w:hAnsi="Arial" w:cs="Arial"/>
      <w:b/>
      <w:caps/>
      <w:sz w:val="28"/>
      <w:szCs w:val="28"/>
      <w:lang w:eastAsia="ar-SA"/>
    </w:rPr>
  </w:style>
  <w:style w:type="paragraph" w:customStyle="1" w:styleId="2">
    <w:name w:val="2Название"/>
    <w:basedOn w:val="a"/>
    <w:link w:val="20"/>
    <w:qFormat/>
    <w:rsid w:val="00A1044D"/>
    <w:pPr>
      <w:ind w:firstLine="0"/>
      <w:jc w:val="center"/>
    </w:pPr>
    <w:rPr>
      <w:rFonts w:cs="Arial"/>
      <w:b/>
      <w:sz w:val="28"/>
      <w:szCs w:val="28"/>
      <w:lang w:eastAsia="ar-SA"/>
    </w:rPr>
  </w:style>
  <w:style w:type="character" w:customStyle="1" w:styleId="20">
    <w:name w:val="2Название Знак"/>
    <w:basedOn w:val="a0"/>
    <w:link w:val="2"/>
    <w:rsid w:val="00A1044D"/>
    <w:rPr>
      <w:rFonts w:ascii="Arial" w:eastAsia="Times New Roman" w:hAnsi="Arial" w:cs="Arial"/>
      <w:b/>
      <w:sz w:val="28"/>
      <w:szCs w:val="28"/>
      <w:lang w:eastAsia="ar-SA"/>
    </w:rPr>
  </w:style>
  <w:style w:type="paragraph" w:customStyle="1" w:styleId="3">
    <w:name w:val="3Приложение"/>
    <w:basedOn w:val="a"/>
    <w:link w:val="30"/>
    <w:qFormat/>
    <w:rsid w:val="00A1044D"/>
    <w:pPr>
      <w:ind w:left="5103" w:firstLine="0"/>
    </w:pPr>
    <w:rPr>
      <w:szCs w:val="28"/>
    </w:rPr>
  </w:style>
  <w:style w:type="character" w:customStyle="1" w:styleId="30">
    <w:name w:val="3Приложение Знак"/>
    <w:basedOn w:val="a0"/>
    <w:link w:val="3"/>
    <w:rsid w:val="00A1044D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4-">
    <w:name w:val="4Таблица-Т"/>
    <w:basedOn w:val="3"/>
    <w:qFormat/>
    <w:rsid w:val="00A1044D"/>
    <w:pPr>
      <w:ind w:left="0"/>
    </w:pPr>
    <w:rPr>
      <w:sz w:val="22"/>
    </w:rPr>
  </w:style>
  <w:style w:type="table" w:styleId="a3">
    <w:name w:val="Table Grid"/>
    <w:basedOn w:val="a1"/>
    <w:uiPriority w:val="59"/>
    <w:rsid w:val="00A10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7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Ногина</dc:creator>
  <cp:keywords/>
  <dc:description/>
  <cp:lastModifiedBy>U13</cp:lastModifiedBy>
  <cp:revision>12</cp:revision>
  <dcterms:created xsi:type="dcterms:W3CDTF">2018-12-12T06:01:00Z</dcterms:created>
  <dcterms:modified xsi:type="dcterms:W3CDTF">2018-12-20T12:52:00Z</dcterms:modified>
</cp:coreProperties>
</file>