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FA" w:rsidRPr="00FC75A6" w:rsidRDefault="001D6206" w:rsidP="001D7FFA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710EF">
        <w:rPr>
          <w:rFonts w:ascii="Times New Roman" w:hAnsi="Times New Roman" w:cs="Times New Roman"/>
          <w:sz w:val="26"/>
          <w:szCs w:val="26"/>
        </w:rPr>
        <w:t xml:space="preserve">    </w:t>
      </w:r>
      <w:r w:rsidR="001D7FFA" w:rsidRPr="00FC75A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FFA" w:rsidRPr="00FC75A6" w:rsidRDefault="001D7FFA" w:rsidP="001D7F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1D7FFA" w:rsidRPr="00FC75A6" w:rsidRDefault="001D7FFA" w:rsidP="001D7F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1D7FFA" w:rsidRPr="00FC75A6" w:rsidRDefault="001D7FFA" w:rsidP="001D7F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1D7FFA" w:rsidRPr="00FC75A6" w:rsidRDefault="001D7FFA" w:rsidP="001D7F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1D7FFA" w:rsidRPr="00FC75A6" w:rsidRDefault="001D7FFA" w:rsidP="001D7F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5A6">
        <w:rPr>
          <w:rFonts w:ascii="Times New Roman" w:hAnsi="Times New Roman" w:cs="Times New Roman"/>
          <w:b/>
          <w:sz w:val="26"/>
          <w:szCs w:val="26"/>
        </w:rPr>
        <w:t>«</w:t>
      </w:r>
      <w:r w:rsidR="00AB77E3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AB77E3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FC75A6">
        <w:rPr>
          <w:rFonts w:ascii="Times New Roman" w:hAnsi="Times New Roman" w:cs="Times New Roman"/>
          <w:b/>
          <w:sz w:val="26"/>
          <w:szCs w:val="26"/>
        </w:rPr>
        <w:t>»</w:t>
      </w:r>
    </w:p>
    <w:p w:rsidR="001D7FFA" w:rsidRDefault="001D7FFA" w:rsidP="001D7F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75A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D7FFA" w:rsidRPr="00BD602C" w:rsidRDefault="001D7FFA" w:rsidP="001D7F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D7FFA" w:rsidRPr="00BD602C" w:rsidRDefault="001D7FFA" w:rsidP="001D7FFA">
      <w:pPr>
        <w:rPr>
          <w:rFonts w:ascii="Times New Roman" w:hAnsi="Times New Roman" w:cs="Times New Roman"/>
          <w:sz w:val="26"/>
          <w:szCs w:val="26"/>
        </w:rPr>
      </w:pPr>
      <w:r w:rsidRPr="00BD602C">
        <w:rPr>
          <w:rFonts w:ascii="Times New Roman" w:hAnsi="Times New Roman" w:cs="Times New Roman"/>
          <w:sz w:val="26"/>
          <w:szCs w:val="26"/>
        </w:rPr>
        <w:t>«</w:t>
      </w:r>
      <w:r w:rsidR="00340FEC">
        <w:rPr>
          <w:rFonts w:ascii="Times New Roman" w:hAnsi="Times New Roman" w:cs="Times New Roman"/>
          <w:sz w:val="26"/>
          <w:szCs w:val="26"/>
        </w:rPr>
        <w:t>05</w:t>
      </w:r>
      <w:r w:rsidRPr="00BD602C">
        <w:rPr>
          <w:rFonts w:ascii="Times New Roman" w:hAnsi="Times New Roman" w:cs="Times New Roman"/>
          <w:sz w:val="26"/>
          <w:szCs w:val="26"/>
        </w:rPr>
        <w:t xml:space="preserve">» </w:t>
      </w:r>
      <w:r w:rsidR="00340FEC">
        <w:rPr>
          <w:rFonts w:ascii="Times New Roman" w:hAnsi="Times New Roman" w:cs="Times New Roman"/>
          <w:sz w:val="26"/>
          <w:szCs w:val="26"/>
        </w:rPr>
        <w:t>июля</w:t>
      </w:r>
      <w:r w:rsidRPr="00BD602C">
        <w:rPr>
          <w:rFonts w:ascii="Times New Roman" w:hAnsi="Times New Roman" w:cs="Times New Roman"/>
          <w:sz w:val="26"/>
          <w:szCs w:val="26"/>
        </w:rPr>
        <w:t xml:space="preserve"> 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BD602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40FE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D602C">
        <w:rPr>
          <w:rFonts w:ascii="Times New Roman" w:hAnsi="Times New Roman" w:cs="Times New Roman"/>
          <w:sz w:val="26"/>
          <w:szCs w:val="26"/>
        </w:rPr>
        <w:t xml:space="preserve">  № </w:t>
      </w:r>
      <w:r w:rsidR="00510A89">
        <w:rPr>
          <w:rFonts w:ascii="Times New Roman" w:hAnsi="Times New Roman" w:cs="Times New Roman"/>
          <w:sz w:val="26"/>
          <w:szCs w:val="26"/>
        </w:rPr>
        <w:t>3</w:t>
      </w:r>
      <w:r w:rsidR="00263346">
        <w:rPr>
          <w:rFonts w:ascii="Times New Roman" w:hAnsi="Times New Roman" w:cs="Times New Roman"/>
          <w:sz w:val="26"/>
          <w:szCs w:val="26"/>
        </w:rPr>
        <w:t>9</w:t>
      </w:r>
    </w:p>
    <w:p w:rsidR="001D7FFA" w:rsidRDefault="001D7FFA" w:rsidP="001D7F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FFA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proofErr w:type="gramStart"/>
      <w:r w:rsidRPr="001D7FFA">
        <w:rPr>
          <w:rFonts w:ascii="Times New Roman" w:hAnsi="Times New Roman" w:cs="Times New Roman"/>
          <w:b/>
          <w:sz w:val="26"/>
          <w:szCs w:val="26"/>
        </w:rPr>
        <w:t>Административный</w:t>
      </w:r>
      <w:proofErr w:type="gramEnd"/>
      <w:r w:rsidRPr="001D7FF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D7FFA" w:rsidRDefault="001D7FFA" w:rsidP="001D7F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FFA">
        <w:rPr>
          <w:rFonts w:ascii="Times New Roman" w:hAnsi="Times New Roman" w:cs="Times New Roman"/>
          <w:b/>
          <w:sz w:val="26"/>
          <w:szCs w:val="26"/>
        </w:rPr>
        <w:t>регламент по предоставлению муниципальной</w:t>
      </w:r>
    </w:p>
    <w:p w:rsidR="001D7FFA" w:rsidRDefault="001D7FFA" w:rsidP="001D7F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FFA">
        <w:rPr>
          <w:rFonts w:ascii="Times New Roman" w:hAnsi="Times New Roman" w:cs="Times New Roman"/>
          <w:b/>
          <w:sz w:val="26"/>
          <w:szCs w:val="26"/>
        </w:rPr>
        <w:t xml:space="preserve">услуги по «Признанию граждан  </w:t>
      </w:r>
      <w:proofErr w:type="gramStart"/>
      <w:r w:rsidRPr="001D7FFA">
        <w:rPr>
          <w:rFonts w:ascii="Times New Roman" w:hAnsi="Times New Roman" w:cs="Times New Roman"/>
          <w:b/>
          <w:sz w:val="26"/>
          <w:szCs w:val="26"/>
        </w:rPr>
        <w:t>малоимущими</w:t>
      </w:r>
      <w:proofErr w:type="gramEnd"/>
    </w:p>
    <w:p w:rsidR="001D7FFA" w:rsidRDefault="001D7FFA" w:rsidP="001D7F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FFA">
        <w:rPr>
          <w:rFonts w:ascii="Times New Roman" w:hAnsi="Times New Roman" w:cs="Times New Roman"/>
          <w:b/>
          <w:sz w:val="26"/>
          <w:szCs w:val="26"/>
        </w:rPr>
        <w:t xml:space="preserve">и нуждающимися в жилых помещениях, </w:t>
      </w:r>
    </w:p>
    <w:p w:rsidR="001D7FFA" w:rsidRDefault="001D7FFA" w:rsidP="001D7F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FFA">
        <w:rPr>
          <w:rFonts w:ascii="Times New Roman" w:hAnsi="Times New Roman" w:cs="Times New Roman"/>
          <w:b/>
          <w:sz w:val="26"/>
          <w:szCs w:val="26"/>
        </w:rPr>
        <w:t>предоставляемых по договор</w:t>
      </w:r>
      <w:r w:rsidR="00660F1E">
        <w:rPr>
          <w:rFonts w:ascii="Times New Roman" w:hAnsi="Times New Roman" w:cs="Times New Roman"/>
          <w:b/>
          <w:sz w:val="26"/>
          <w:szCs w:val="26"/>
        </w:rPr>
        <w:t>ам</w:t>
      </w:r>
      <w:r w:rsidRPr="001D7FFA">
        <w:rPr>
          <w:rFonts w:ascii="Times New Roman" w:hAnsi="Times New Roman" w:cs="Times New Roman"/>
          <w:b/>
          <w:sz w:val="26"/>
          <w:szCs w:val="26"/>
        </w:rPr>
        <w:t xml:space="preserve"> социального найма</w:t>
      </w:r>
    </w:p>
    <w:p w:rsidR="001D7FFA" w:rsidRDefault="001D7FFA" w:rsidP="001D7F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FFA">
        <w:rPr>
          <w:rFonts w:ascii="Times New Roman" w:hAnsi="Times New Roman" w:cs="Times New Roman"/>
          <w:b/>
          <w:sz w:val="26"/>
          <w:szCs w:val="26"/>
        </w:rPr>
        <w:t>с целью постановки на учет граждан, нуждающихся</w:t>
      </w:r>
    </w:p>
    <w:p w:rsidR="001D7FFA" w:rsidRDefault="001D7FFA" w:rsidP="001D7F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FFA">
        <w:rPr>
          <w:rFonts w:ascii="Times New Roman" w:hAnsi="Times New Roman" w:cs="Times New Roman"/>
          <w:b/>
          <w:sz w:val="26"/>
          <w:szCs w:val="26"/>
        </w:rPr>
        <w:t xml:space="preserve">в жилых помещениях, предоставляемых по </w:t>
      </w:r>
    </w:p>
    <w:p w:rsidR="001D7FFA" w:rsidRDefault="001D7FFA" w:rsidP="001D7F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FFA">
        <w:rPr>
          <w:rFonts w:ascii="Times New Roman" w:hAnsi="Times New Roman" w:cs="Times New Roman"/>
          <w:b/>
          <w:sz w:val="26"/>
          <w:szCs w:val="26"/>
        </w:rPr>
        <w:t>договорам социального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7FFA">
        <w:rPr>
          <w:rFonts w:ascii="Times New Roman" w:hAnsi="Times New Roman" w:cs="Times New Roman"/>
          <w:b/>
          <w:sz w:val="26"/>
          <w:szCs w:val="26"/>
        </w:rPr>
        <w:t xml:space="preserve">найма», утвержденный </w:t>
      </w:r>
    </w:p>
    <w:p w:rsidR="001D7FFA" w:rsidRDefault="001D7FFA" w:rsidP="001D7F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FFA">
        <w:rPr>
          <w:rFonts w:ascii="Times New Roman" w:hAnsi="Times New Roman" w:cs="Times New Roman"/>
          <w:b/>
          <w:sz w:val="26"/>
          <w:szCs w:val="26"/>
        </w:rPr>
        <w:t>постановлением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7FFA">
        <w:rPr>
          <w:rFonts w:ascii="Times New Roman" w:hAnsi="Times New Roman" w:cs="Times New Roman"/>
          <w:b/>
          <w:sz w:val="26"/>
          <w:szCs w:val="26"/>
        </w:rPr>
        <w:t xml:space="preserve">администрации сельского </w:t>
      </w:r>
    </w:p>
    <w:p w:rsidR="001D7FFA" w:rsidRDefault="001D7FFA" w:rsidP="001D7F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7FFA">
        <w:rPr>
          <w:rFonts w:ascii="Times New Roman" w:hAnsi="Times New Roman" w:cs="Times New Roman"/>
          <w:b/>
          <w:sz w:val="26"/>
          <w:szCs w:val="26"/>
        </w:rPr>
        <w:t>поселения «</w:t>
      </w:r>
      <w:r w:rsidR="00AB77E3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AB77E3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="00AB77E3">
        <w:rPr>
          <w:rFonts w:ascii="Times New Roman" w:hAnsi="Times New Roman" w:cs="Times New Roman"/>
          <w:b/>
          <w:sz w:val="26"/>
          <w:szCs w:val="26"/>
        </w:rPr>
        <w:t>» от 27.12.2021 №77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0FEC" w:rsidRDefault="00340FEC" w:rsidP="001D7F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0A89" w:rsidRDefault="001D7FFA" w:rsidP="001D7F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D6206" w:rsidRPr="002710EF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06.10.2003 №131-ФЗ «Об общих принципах организации местного самоуправления в Российской Федерации», Законом Калужской области от 08.02.2006 №170-ОЗ «О реализации прав граждан на предоставление жилых помещений муниципального жилищного фонда по договорам социального найма», Уставом сельского поселения «</w:t>
      </w:r>
      <w:r w:rsidR="00AB77E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AB77E3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1D6206" w:rsidRPr="002710EF">
        <w:rPr>
          <w:rFonts w:ascii="Times New Roman" w:hAnsi="Times New Roman" w:cs="Times New Roman"/>
          <w:sz w:val="26"/>
          <w:szCs w:val="26"/>
        </w:rPr>
        <w:t>, администрация сельского поселения «</w:t>
      </w:r>
      <w:r w:rsidR="00AB77E3">
        <w:rPr>
          <w:rFonts w:ascii="Times New Roman" w:hAnsi="Times New Roman" w:cs="Times New Roman"/>
          <w:sz w:val="26"/>
          <w:szCs w:val="26"/>
        </w:rPr>
        <w:t>Село Маклаки</w:t>
      </w:r>
      <w:r w:rsidR="001D6206" w:rsidRPr="002710EF">
        <w:rPr>
          <w:rFonts w:ascii="Times New Roman" w:hAnsi="Times New Roman" w:cs="Times New Roman"/>
          <w:sz w:val="26"/>
          <w:szCs w:val="26"/>
        </w:rPr>
        <w:t>»</w:t>
      </w:r>
    </w:p>
    <w:p w:rsidR="00142AC6" w:rsidRPr="002710EF" w:rsidRDefault="001D6206" w:rsidP="001D7F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10EF">
        <w:rPr>
          <w:rFonts w:ascii="Times New Roman" w:hAnsi="Times New Roman" w:cs="Times New Roman"/>
          <w:sz w:val="26"/>
          <w:szCs w:val="26"/>
        </w:rPr>
        <w:t xml:space="preserve"> </w:t>
      </w:r>
      <w:r w:rsidRPr="002710EF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D6206" w:rsidRPr="002710EF" w:rsidRDefault="002710EF" w:rsidP="001D7F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10EF">
        <w:rPr>
          <w:rFonts w:ascii="Times New Roman" w:hAnsi="Times New Roman" w:cs="Times New Roman"/>
          <w:sz w:val="26"/>
          <w:szCs w:val="26"/>
        </w:rPr>
        <w:t xml:space="preserve">     1. </w:t>
      </w:r>
      <w:proofErr w:type="gramStart"/>
      <w:r w:rsidR="001D6206" w:rsidRPr="002710EF">
        <w:rPr>
          <w:rFonts w:ascii="Times New Roman" w:hAnsi="Times New Roman" w:cs="Times New Roman"/>
          <w:sz w:val="26"/>
          <w:szCs w:val="26"/>
        </w:rPr>
        <w:t>Внести в Административный регламент по предоставлению муниципальной услуги по «Признанию граждан  малоимущими и нуждающимися в жилых помещениях, предоставляемых по договор</w:t>
      </w:r>
      <w:r w:rsidR="00660F1E">
        <w:rPr>
          <w:rFonts w:ascii="Times New Roman" w:hAnsi="Times New Roman" w:cs="Times New Roman"/>
          <w:sz w:val="26"/>
          <w:szCs w:val="26"/>
        </w:rPr>
        <w:t>ам</w:t>
      </w:r>
      <w:r w:rsidR="001D6206" w:rsidRPr="002710EF">
        <w:rPr>
          <w:rFonts w:ascii="Times New Roman" w:hAnsi="Times New Roman" w:cs="Times New Roman"/>
          <w:sz w:val="26"/>
          <w:szCs w:val="26"/>
        </w:rPr>
        <w:t xml:space="preserve"> социального найма с целью постановки на учет граждан, нуждающихся в жилых помещениях, предоставляемых по договорам социального найма», утвержденный постановлением администрации сельского поселения «</w:t>
      </w:r>
      <w:r w:rsidR="00AB77E3">
        <w:rPr>
          <w:rFonts w:ascii="Times New Roman" w:hAnsi="Times New Roman" w:cs="Times New Roman"/>
          <w:sz w:val="26"/>
          <w:szCs w:val="26"/>
        </w:rPr>
        <w:t>Село Маклаки</w:t>
      </w:r>
      <w:r w:rsidR="001D6206" w:rsidRPr="002710EF">
        <w:rPr>
          <w:rFonts w:ascii="Times New Roman" w:hAnsi="Times New Roman" w:cs="Times New Roman"/>
          <w:sz w:val="26"/>
          <w:szCs w:val="26"/>
        </w:rPr>
        <w:t>» от 2</w:t>
      </w:r>
      <w:r w:rsidR="00AB77E3">
        <w:rPr>
          <w:rFonts w:ascii="Times New Roman" w:hAnsi="Times New Roman" w:cs="Times New Roman"/>
          <w:sz w:val="26"/>
          <w:szCs w:val="26"/>
        </w:rPr>
        <w:t>7.12.2021 №77</w:t>
      </w:r>
      <w:r w:rsidRPr="002710EF">
        <w:rPr>
          <w:rFonts w:ascii="Times New Roman" w:hAnsi="Times New Roman" w:cs="Times New Roman"/>
          <w:sz w:val="26"/>
          <w:szCs w:val="26"/>
        </w:rPr>
        <w:t xml:space="preserve"> (далее – Административный регламент)</w:t>
      </w:r>
      <w:r w:rsidR="001D6206" w:rsidRPr="002710EF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proofErr w:type="gramEnd"/>
    </w:p>
    <w:p w:rsidR="001D6206" w:rsidRPr="002710EF" w:rsidRDefault="002710EF" w:rsidP="001D7F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10EF">
        <w:rPr>
          <w:rFonts w:ascii="Times New Roman" w:hAnsi="Times New Roman" w:cs="Times New Roman"/>
          <w:sz w:val="26"/>
          <w:szCs w:val="26"/>
        </w:rPr>
        <w:t xml:space="preserve">      </w:t>
      </w:r>
      <w:r w:rsidR="00213B1A">
        <w:rPr>
          <w:rFonts w:ascii="Times New Roman" w:hAnsi="Times New Roman" w:cs="Times New Roman"/>
          <w:sz w:val="26"/>
          <w:szCs w:val="26"/>
        </w:rPr>
        <w:t xml:space="preserve">1.1. Пункт 6 раздела </w:t>
      </w:r>
      <w:r w:rsidR="00213B1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710EF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2710EF" w:rsidRPr="00510A89" w:rsidRDefault="00340FEC" w:rsidP="001D7FF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10A89">
        <w:rPr>
          <w:rFonts w:ascii="Times New Roman" w:hAnsi="Times New Roman" w:cs="Times New Roman"/>
          <w:sz w:val="26"/>
          <w:szCs w:val="26"/>
        </w:rPr>
        <w:t xml:space="preserve">      </w:t>
      </w:r>
      <w:r w:rsidR="002710EF" w:rsidRPr="00510A89">
        <w:rPr>
          <w:rFonts w:ascii="Times New Roman" w:hAnsi="Times New Roman" w:cs="Times New Roman"/>
          <w:sz w:val="26"/>
          <w:szCs w:val="26"/>
        </w:rPr>
        <w:t xml:space="preserve"> </w:t>
      </w:r>
      <w:r w:rsidR="00213B1A">
        <w:rPr>
          <w:rFonts w:ascii="Times New Roman" w:hAnsi="Times New Roman" w:cs="Times New Roman"/>
          <w:sz w:val="26"/>
          <w:szCs w:val="26"/>
        </w:rPr>
        <w:t>«</w:t>
      </w:r>
      <w:bookmarkStart w:id="0" w:name="_GoBack"/>
      <w:bookmarkEnd w:id="0"/>
      <w:r w:rsidRPr="00510A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признания граждан малоимущими в целях предоставления им жилых помещений муниципального жилищного фонда по договорам социального найма </w:t>
      </w:r>
      <w:r w:rsidRPr="00510A89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граждане представляют в администрацию сельского поселения следующие документы:</w:t>
      </w:r>
    </w:p>
    <w:p w:rsidR="002710EF" w:rsidRPr="00510A89" w:rsidRDefault="002710EF" w:rsidP="00510A89">
      <w:pPr>
        <w:pStyle w:val="a7"/>
        <w:rPr>
          <w:rFonts w:ascii="Times New Roman" w:hAnsi="Times New Roman" w:cs="Times New Roman"/>
          <w:sz w:val="26"/>
          <w:szCs w:val="26"/>
        </w:rPr>
      </w:pPr>
      <w:r w:rsidRPr="00510A89">
        <w:rPr>
          <w:rFonts w:ascii="Times New Roman" w:hAnsi="Times New Roman" w:cs="Times New Roman"/>
          <w:sz w:val="26"/>
          <w:szCs w:val="26"/>
        </w:rPr>
        <w:t xml:space="preserve">      1)</w:t>
      </w:r>
      <w:r w:rsidR="001D7FFA" w:rsidRPr="00510A89">
        <w:rPr>
          <w:rFonts w:ascii="Times New Roman" w:hAnsi="Times New Roman" w:cs="Times New Roman"/>
          <w:sz w:val="26"/>
          <w:szCs w:val="26"/>
        </w:rPr>
        <w:t xml:space="preserve"> </w:t>
      </w:r>
      <w:r w:rsidRPr="00510A89">
        <w:rPr>
          <w:rFonts w:ascii="Times New Roman" w:hAnsi="Times New Roman" w:cs="Times New Roman"/>
          <w:sz w:val="26"/>
          <w:szCs w:val="26"/>
        </w:rPr>
        <w:t>заявление гражданина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найма, в котором указываются члены семьи гражданина - супруг (супруга), дети и родители, другие родственники, нетрудоспособные иждивенцы и иные граждане, признанные членами семьи в соответствии с жилищным законодательством (далее - члены семьи);</w:t>
      </w:r>
      <w:r w:rsidRPr="00510A89">
        <w:rPr>
          <w:rFonts w:ascii="Times New Roman" w:hAnsi="Times New Roman" w:cs="Times New Roman"/>
          <w:sz w:val="26"/>
          <w:szCs w:val="26"/>
        </w:rPr>
        <w:br/>
        <w:t xml:space="preserve">      2) копия паспорта или иного документа, удос</w:t>
      </w:r>
      <w:r w:rsidR="00510A89" w:rsidRPr="00510A89">
        <w:rPr>
          <w:rFonts w:ascii="Times New Roman" w:hAnsi="Times New Roman" w:cs="Times New Roman"/>
          <w:sz w:val="26"/>
          <w:szCs w:val="26"/>
        </w:rPr>
        <w:t xml:space="preserve">товеряющего личность гражданина </w:t>
      </w:r>
      <w:r w:rsidRPr="00510A89">
        <w:rPr>
          <w:rFonts w:ascii="Times New Roman" w:hAnsi="Times New Roman" w:cs="Times New Roman"/>
          <w:sz w:val="26"/>
          <w:szCs w:val="26"/>
        </w:rPr>
        <w:t>и членов его семьи;</w:t>
      </w:r>
      <w:r w:rsidRPr="00510A89">
        <w:rPr>
          <w:rFonts w:ascii="Times New Roman" w:hAnsi="Times New Roman" w:cs="Times New Roman"/>
          <w:sz w:val="26"/>
          <w:szCs w:val="26"/>
        </w:rPr>
        <w:br/>
        <w:t xml:space="preserve">      3) документы о доходах гражданина и членов его семьи, подлежащих и не подлежащих налогообложению, в том числе справки о доходах гражданина и членов его семьи по установленной форме, и (или) копии налоговых деклараций о доходах за учетный период, заверенные в установленном порядке, и (или) справки из органов социальной защиты о социальных выплатах, и (или) справки органов занятости населения о выплате пособия по безработице и иные документы, подтверждающие доходы, которые предусмотрены пунктом 1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 </w:t>
      </w:r>
      <w:hyperlink r:id="rId7" w:history="1">
        <w:r w:rsidRPr="00510A8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постановлением Правительства Российской Федерации от 20 августа 2003 года </w:t>
        </w:r>
        <w:r w:rsidR="001D7FFA" w:rsidRPr="00510A8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Pr="00510A8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512</w:t>
        </w:r>
      </w:hyperlink>
      <w:r w:rsidRPr="00510A89">
        <w:rPr>
          <w:rFonts w:ascii="Times New Roman" w:hAnsi="Times New Roman" w:cs="Times New Roman"/>
          <w:sz w:val="26"/>
          <w:szCs w:val="26"/>
        </w:rPr>
        <w:t>;</w:t>
      </w:r>
      <w:r w:rsidRPr="00510A89">
        <w:rPr>
          <w:rFonts w:ascii="Times New Roman" w:hAnsi="Times New Roman" w:cs="Times New Roman"/>
          <w:sz w:val="26"/>
          <w:szCs w:val="26"/>
        </w:rPr>
        <w:br/>
        <w:t xml:space="preserve">      4) документы, подтверждающие право гражданина и (или) членов его семьи на движимое имущество, подлежащее налогообложению в соответствии с законодательством, находящееся у него (них) в собственности;</w:t>
      </w:r>
      <w:r w:rsidRPr="00510A89">
        <w:rPr>
          <w:rFonts w:ascii="Times New Roman" w:hAnsi="Times New Roman" w:cs="Times New Roman"/>
          <w:sz w:val="26"/>
          <w:szCs w:val="26"/>
        </w:rPr>
        <w:br/>
        <w:t xml:space="preserve">      5) выписки из Единого государственного реестра прав (ЕГРП) о правах гражданина и (или) членов его семьи на находящиеся у них (него) в собственности объекты недвижимого имущества;</w:t>
      </w:r>
      <w:r w:rsidRPr="00510A89">
        <w:rPr>
          <w:rFonts w:ascii="Times New Roman" w:hAnsi="Times New Roman" w:cs="Times New Roman"/>
          <w:sz w:val="26"/>
          <w:szCs w:val="26"/>
        </w:rPr>
        <w:br/>
        <w:t xml:space="preserve">      6) отчет об оценке движимого имущества, находящегося в собственности гражданина и (или) членов его семьи и подлежащего налогообложению, составленный в соответствии с Федеральным законом "Об оценочной деятельности в Российской Федерации";</w:t>
      </w:r>
      <w:r w:rsidRPr="00510A89">
        <w:rPr>
          <w:rFonts w:ascii="Times New Roman" w:hAnsi="Times New Roman" w:cs="Times New Roman"/>
          <w:sz w:val="26"/>
          <w:szCs w:val="26"/>
        </w:rPr>
        <w:br/>
        <w:t xml:space="preserve">       7) справку органов технической инвентаризации об инвентаризационной стоимости недвижимого имущества, находящегося в собственности гражданина и (или) членов его семьи, и в соответствии с законодательством сведения государственного земельного кадастра;</w:t>
      </w:r>
      <w:r w:rsidRPr="00510A89">
        <w:rPr>
          <w:rFonts w:ascii="Times New Roman" w:hAnsi="Times New Roman" w:cs="Times New Roman"/>
          <w:sz w:val="26"/>
          <w:szCs w:val="26"/>
        </w:rPr>
        <w:br/>
        <w:t xml:space="preserve">       8</w:t>
      </w:r>
      <w:r w:rsidR="001D7FFA" w:rsidRPr="00510A89">
        <w:rPr>
          <w:rFonts w:ascii="Times New Roman" w:hAnsi="Times New Roman" w:cs="Times New Roman"/>
          <w:sz w:val="26"/>
          <w:szCs w:val="26"/>
        </w:rPr>
        <w:t xml:space="preserve">) заявление </w:t>
      </w:r>
      <w:r w:rsidRPr="00510A89">
        <w:rPr>
          <w:rFonts w:ascii="Times New Roman" w:hAnsi="Times New Roman" w:cs="Times New Roman"/>
          <w:sz w:val="26"/>
          <w:szCs w:val="26"/>
        </w:rPr>
        <w:t xml:space="preserve">о согласии на проверку сведений, содержащихся в документах, представленных в </w:t>
      </w:r>
      <w:r w:rsidR="001D7FFA" w:rsidRPr="00510A89">
        <w:rPr>
          <w:rFonts w:ascii="Times New Roman" w:hAnsi="Times New Roman" w:cs="Times New Roman"/>
          <w:sz w:val="26"/>
          <w:szCs w:val="26"/>
        </w:rPr>
        <w:t>администрацию сельского поселения</w:t>
      </w:r>
      <w:r w:rsidRPr="00510A89">
        <w:rPr>
          <w:rFonts w:ascii="Times New Roman" w:hAnsi="Times New Roman" w:cs="Times New Roman"/>
          <w:sz w:val="26"/>
          <w:szCs w:val="26"/>
        </w:rPr>
        <w:t>.</w:t>
      </w:r>
      <w:r w:rsidRPr="00510A89">
        <w:rPr>
          <w:rFonts w:ascii="Times New Roman" w:hAnsi="Times New Roman" w:cs="Times New Roman"/>
          <w:sz w:val="26"/>
          <w:szCs w:val="26"/>
        </w:rPr>
        <w:br/>
        <w:t xml:space="preserve">      Документы, указанные в подпунктах 3,4,5,7, а также сведения о регистрации гражданина по месту жительства, сведения о членах семьи гражданина и об их родственных связях в порядке межведомственного информационного взаимодействия запрашиваются администрацией сельского поселения в органах государственной власти, органах местного самоуправления (подведомственных им организациях), в распоряжении которых находятся указанные документы, а также сведения в соответствии с законодательством. Указанные документы и сведения могут быть представлены гражданином самостоятельно.»</w:t>
      </w:r>
    </w:p>
    <w:p w:rsidR="002710EF" w:rsidRPr="00510A89" w:rsidRDefault="001D7FFA" w:rsidP="001D7FFA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510A89">
        <w:rPr>
          <w:sz w:val="26"/>
          <w:szCs w:val="26"/>
        </w:rPr>
        <w:lastRenderedPageBreak/>
        <w:t xml:space="preserve">      </w:t>
      </w:r>
      <w:r w:rsidR="002710EF" w:rsidRPr="00510A89">
        <w:rPr>
          <w:sz w:val="26"/>
          <w:szCs w:val="26"/>
        </w:rPr>
        <w:t>2. Настоящее постановление вступает в силу со дня обнародования и подлежит размещению на официальном сайте органов местного самоуправления сельского поселения «</w:t>
      </w:r>
      <w:r w:rsidR="00AB77E3">
        <w:rPr>
          <w:sz w:val="26"/>
          <w:szCs w:val="26"/>
        </w:rPr>
        <w:t xml:space="preserve">Село </w:t>
      </w:r>
      <w:proofErr w:type="gramStart"/>
      <w:r w:rsidR="00AB77E3">
        <w:rPr>
          <w:sz w:val="26"/>
          <w:szCs w:val="26"/>
        </w:rPr>
        <w:t>Маклаки</w:t>
      </w:r>
      <w:proofErr w:type="gramEnd"/>
      <w:r w:rsidR="002710EF" w:rsidRPr="00510A89">
        <w:rPr>
          <w:sz w:val="26"/>
          <w:szCs w:val="26"/>
        </w:rPr>
        <w:t xml:space="preserve">» в сети «Интернет» </w:t>
      </w:r>
      <w:hyperlink r:id="rId8" w:history="1">
        <w:r w:rsidR="00AB77E3" w:rsidRPr="00ED76B1">
          <w:rPr>
            <w:rStyle w:val="a4"/>
            <w:sz w:val="26"/>
            <w:szCs w:val="26"/>
            <w:lang w:val="en-US"/>
          </w:rPr>
          <w:t>http</w:t>
        </w:r>
        <w:r w:rsidR="00AB77E3" w:rsidRPr="00ED76B1">
          <w:rPr>
            <w:rStyle w:val="a4"/>
            <w:sz w:val="26"/>
            <w:szCs w:val="26"/>
          </w:rPr>
          <w:t>://</w:t>
        </w:r>
        <w:proofErr w:type="spellStart"/>
        <w:r w:rsidR="00AB77E3" w:rsidRPr="00ED76B1">
          <w:rPr>
            <w:rStyle w:val="a4"/>
            <w:sz w:val="26"/>
            <w:szCs w:val="26"/>
            <w:lang w:val="en-US"/>
          </w:rPr>
          <w:t>maklaki</w:t>
        </w:r>
        <w:proofErr w:type="spellEnd"/>
        <w:r w:rsidR="00AB77E3" w:rsidRPr="00ED76B1">
          <w:rPr>
            <w:rStyle w:val="a4"/>
            <w:sz w:val="26"/>
            <w:szCs w:val="26"/>
          </w:rPr>
          <w:t>.</w:t>
        </w:r>
        <w:proofErr w:type="spellStart"/>
        <w:r w:rsidR="00AB77E3" w:rsidRPr="00ED76B1">
          <w:rPr>
            <w:rStyle w:val="a4"/>
            <w:sz w:val="26"/>
            <w:szCs w:val="26"/>
            <w:lang w:val="en-US"/>
          </w:rPr>
          <w:t>ru</w:t>
        </w:r>
        <w:proofErr w:type="spellEnd"/>
        <w:r w:rsidR="00AB77E3" w:rsidRPr="00ED76B1">
          <w:rPr>
            <w:rStyle w:val="a4"/>
            <w:sz w:val="26"/>
            <w:szCs w:val="26"/>
          </w:rPr>
          <w:t>/</w:t>
        </w:r>
      </w:hyperlink>
      <w:r w:rsidRPr="00510A89">
        <w:rPr>
          <w:sz w:val="26"/>
          <w:szCs w:val="26"/>
        </w:rPr>
        <w:t>.</w:t>
      </w:r>
    </w:p>
    <w:p w:rsidR="001D7FFA" w:rsidRPr="00510A89" w:rsidRDefault="001D7FFA" w:rsidP="001D7FFA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510A89">
        <w:rPr>
          <w:sz w:val="26"/>
          <w:szCs w:val="26"/>
        </w:rPr>
        <w:t xml:space="preserve">      3. Контроль за исполнением настоящего постановления оставляю за собой.</w:t>
      </w:r>
    </w:p>
    <w:p w:rsidR="001D7FFA" w:rsidRPr="00510A89" w:rsidRDefault="001D7FFA" w:rsidP="001D7FFA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</w:p>
    <w:p w:rsidR="001D7FFA" w:rsidRPr="00510A89" w:rsidRDefault="001D7FFA" w:rsidP="001D7FFA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</w:p>
    <w:p w:rsidR="001D7FFA" w:rsidRPr="00510A89" w:rsidRDefault="001D7FFA" w:rsidP="001D7FFA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</w:p>
    <w:p w:rsidR="001D7FFA" w:rsidRPr="00510A89" w:rsidRDefault="001D7FFA" w:rsidP="001D7FFA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</w:p>
    <w:p w:rsidR="001D7FFA" w:rsidRPr="00510A89" w:rsidRDefault="001D7FFA" w:rsidP="001D7FFA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</w:p>
    <w:p w:rsidR="001D7FFA" w:rsidRPr="00AB77E3" w:rsidRDefault="001D7FFA" w:rsidP="001D7FFA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  <w:lang w:val="en-US"/>
        </w:rPr>
      </w:pPr>
      <w:r w:rsidRPr="00510A89">
        <w:rPr>
          <w:sz w:val="26"/>
          <w:szCs w:val="26"/>
        </w:rPr>
        <w:t xml:space="preserve">Глава администрации                                                                      </w:t>
      </w:r>
      <w:r w:rsidR="00AB77E3">
        <w:rPr>
          <w:sz w:val="26"/>
          <w:szCs w:val="26"/>
        </w:rPr>
        <w:t xml:space="preserve">Л.И. </w:t>
      </w:r>
      <w:proofErr w:type="spellStart"/>
      <w:r w:rsidR="00AB77E3">
        <w:rPr>
          <w:sz w:val="26"/>
          <w:szCs w:val="26"/>
        </w:rPr>
        <w:t>Карпунина</w:t>
      </w:r>
      <w:proofErr w:type="spellEnd"/>
    </w:p>
    <w:p w:rsidR="002710EF" w:rsidRPr="00510A89" w:rsidRDefault="001D7FFA" w:rsidP="001D7FFA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510A89">
        <w:rPr>
          <w:sz w:val="26"/>
          <w:szCs w:val="26"/>
        </w:rPr>
        <w:t xml:space="preserve">     </w:t>
      </w:r>
    </w:p>
    <w:p w:rsidR="002710EF" w:rsidRPr="00510A89" w:rsidRDefault="002710EF" w:rsidP="001D7FF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2710EF" w:rsidRPr="00510A89" w:rsidSect="0014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69E0"/>
    <w:multiLevelType w:val="multilevel"/>
    <w:tmpl w:val="4D648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3E508FD"/>
    <w:multiLevelType w:val="hybridMultilevel"/>
    <w:tmpl w:val="51FA6018"/>
    <w:lvl w:ilvl="0" w:tplc="6D9800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06"/>
    <w:rsid w:val="00142AC6"/>
    <w:rsid w:val="001D6206"/>
    <w:rsid w:val="001D7FFA"/>
    <w:rsid w:val="00213B1A"/>
    <w:rsid w:val="00263346"/>
    <w:rsid w:val="002710EF"/>
    <w:rsid w:val="00340FEC"/>
    <w:rsid w:val="00510A89"/>
    <w:rsid w:val="00660F1E"/>
    <w:rsid w:val="00AB77E3"/>
    <w:rsid w:val="00B94294"/>
    <w:rsid w:val="00E9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06"/>
    <w:pPr>
      <w:ind w:left="720"/>
      <w:contextualSpacing/>
    </w:pPr>
  </w:style>
  <w:style w:type="paragraph" w:customStyle="1" w:styleId="formattext">
    <w:name w:val="formattext"/>
    <w:basedOn w:val="a"/>
    <w:rsid w:val="0027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710EF"/>
    <w:rPr>
      <w:color w:val="0000FF"/>
      <w:u w:val="single"/>
    </w:rPr>
  </w:style>
  <w:style w:type="paragraph" w:customStyle="1" w:styleId="ConsPlusTitle">
    <w:name w:val="ConsPlusTitle"/>
    <w:uiPriority w:val="99"/>
    <w:rsid w:val="001D7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D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FF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0A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06"/>
    <w:pPr>
      <w:ind w:left="720"/>
      <w:contextualSpacing/>
    </w:pPr>
  </w:style>
  <w:style w:type="paragraph" w:customStyle="1" w:styleId="formattext">
    <w:name w:val="formattext"/>
    <w:basedOn w:val="a"/>
    <w:rsid w:val="0027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710EF"/>
    <w:rPr>
      <w:color w:val="0000FF"/>
      <w:u w:val="single"/>
    </w:rPr>
  </w:style>
  <w:style w:type="paragraph" w:customStyle="1" w:styleId="ConsPlusTitle">
    <w:name w:val="ConsPlusTitle"/>
    <w:uiPriority w:val="99"/>
    <w:rsid w:val="001D7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D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FF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lak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717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Maklaki</cp:lastModifiedBy>
  <cp:revision>2</cp:revision>
  <cp:lastPrinted>2022-07-04T13:32:00Z</cp:lastPrinted>
  <dcterms:created xsi:type="dcterms:W3CDTF">2022-07-07T12:35:00Z</dcterms:created>
  <dcterms:modified xsi:type="dcterms:W3CDTF">2022-07-07T12:35:00Z</dcterms:modified>
</cp:coreProperties>
</file>