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7" w:rsidRPr="00CC2217" w:rsidRDefault="00CC2217" w:rsidP="00CC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C2217" w:rsidRPr="00CC2217" w:rsidRDefault="00CC2217" w:rsidP="00CC2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БОРЩЕВО-ПЕСКОВСКОГО  СЕЛЬСКОГО  ПОСЕЛЕНИЯ</w:t>
      </w:r>
    </w:p>
    <w:p w:rsidR="00CC2217" w:rsidRPr="00CC2217" w:rsidRDefault="00CC2217" w:rsidP="00CC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ЭРТИЛЬСКОГО МУНИЦИПАЛЬНОГО РАЙОНА</w:t>
      </w:r>
    </w:p>
    <w:p w:rsidR="00CC2217" w:rsidRPr="00CC2217" w:rsidRDefault="00CC2217" w:rsidP="00CC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C2217" w:rsidRPr="00CC2217" w:rsidRDefault="00CC2217" w:rsidP="00CC2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217" w:rsidRPr="00CC2217" w:rsidRDefault="00CC2217" w:rsidP="00CC2217">
      <w:pPr>
        <w:pStyle w:val="afd"/>
        <w:spacing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CC2217" w:rsidRPr="00CC2217" w:rsidRDefault="00CC2217" w:rsidP="00CC2217">
      <w:pPr>
        <w:pBdr>
          <w:bottom w:val="thinThickSmallGap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217" w:rsidRPr="00CC2217" w:rsidRDefault="00CC2217" w:rsidP="00CC2217">
      <w:pPr>
        <w:pStyle w:val="afd"/>
        <w:spacing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17" w:rsidRPr="00CC2217" w:rsidRDefault="00CC2217" w:rsidP="00CC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от    «</w:t>
      </w:r>
      <w:r w:rsidR="00E97D9B">
        <w:rPr>
          <w:rFonts w:ascii="Times New Roman" w:hAnsi="Times New Roman" w:cs="Times New Roman"/>
          <w:sz w:val="24"/>
          <w:szCs w:val="24"/>
        </w:rPr>
        <w:t>12</w:t>
      </w:r>
      <w:r w:rsidRPr="00CC2217">
        <w:rPr>
          <w:rFonts w:ascii="Times New Roman" w:hAnsi="Times New Roman" w:cs="Times New Roman"/>
          <w:sz w:val="24"/>
          <w:szCs w:val="24"/>
        </w:rPr>
        <w:t xml:space="preserve">» </w:t>
      </w:r>
      <w:r w:rsidR="00E97D9B">
        <w:rPr>
          <w:rFonts w:ascii="Times New Roman" w:hAnsi="Times New Roman" w:cs="Times New Roman"/>
          <w:sz w:val="24"/>
          <w:szCs w:val="24"/>
        </w:rPr>
        <w:t>мая</w:t>
      </w:r>
      <w:r w:rsidRPr="00CC2217">
        <w:rPr>
          <w:rFonts w:ascii="Times New Roman" w:hAnsi="Times New Roman" w:cs="Times New Roman"/>
          <w:sz w:val="24"/>
          <w:szCs w:val="24"/>
        </w:rPr>
        <w:t xml:space="preserve">   </w:t>
      </w:r>
      <w:r w:rsidR="00E97D9B">
        <w:rPr>
          <w:rFonts w:ascii="Times New Roman" w:hAnsi="Times New Roman" w:cs="Times New Roman"/>
          <w:sz w:val="24"/>
          <w:szCs w:val="24"/>
        </w:rPr>
        <w:t xml:space="preserve">   2016 года                № 50</w:t>
      </w:r>
    </w:p>
    <w:p w:rsidR="00CC2217" w:rsidRPr="00CC2217" w:rsidRDefault="00CC2217" w:rsidP="00CC2217">
      <w:pPr>
        <w:spacing w:line="240" w:lineRule="auto"/>
        <w:rPr>
          <w:rFonts w:ascii="Times New Roman" w:eastAsia="Calibri" w:hAnsi="Times New Roman" w:cs="Times New Roman"/>
          <w:bCs/>
          <w:i/>
          <w:spacing w:val="120"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C2217">
        <w:rPr>
          <w:rFonts w:ascii="Times New Roman" w:hAnsi="Times New Roman" w:cs="Times New Roman"/>
          <w:bCs/>
          <w:sz w:val="24"/>
          <w:szCs w:val="24"/>
        </w:rPr>
        <w:t>с. Борщевские Пески</w:t>
      </w:r>
      <w:r w:rsidRPr="00CC2217">
        <w:rPr>
          <w:rFonts w:ascii="Times New Roman" w:eastAsia="Calibri" w:hAnsi="Times New Roman" w:cs="Times New Roman"/>
          <w:bCs/>
          <w:i/>
          <w:spacing w:val="120"/>
          <w:sz w:val="24"/>
          <w:szCs w:val="24"/>
        </w:rPr>
        <w:t xml:space="preserve">   </w:t>
      </w:r>
    </w:p>
    <w:p w:rsidR="00C21B89" w:rsidRPr="00CC2217" w:rsidRDefault="00C21B89" w:rsidP="007220C2">
      <w:pPr>
        <w:spacing w:after="0" w:line="240" w:lineRule="auto"/>
        <w:ind w:right="4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3D" w:rsidRPr="00CC2217" w:rsidRDefault="0050203D" w:rsidP="007220C2">
      <w:pPr>
        <w:spacing w:after="0" w:line="240" w:lineRule="auto"/>
        <w:ind w:right="4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Pr="00CC221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CC2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r w:rsidR="00CC2217" w:rsidRPr="00CC221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Борщево-Песковского</w:t>
      </w:r>
      <w:r w:rsidRPr="00CC221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сельского поселения </w:t>
      </w:r>
      <w:r w:rsidRPr="00CC2217">
        <w:rPr>
          <w:rFonts w:ascii="Times New Roman" w:hAnsi="Times New Roman" w:cs="Times New Roman"/>
          <w:b/>
          <w:bCs/>
          <w:sz w:val="24"/>
          <w:szCs w:val="24"/>
        </w:rPr>
        <w:t>Эртильского муниципального района Воронежской области по предоставлению муниципальной услуги «</w:t>
      </w:r>
      <w:r w:rsidR="002F0CA2" w:rsidRPr="00CC2217">
        <w:rPr>
          <w:rFonts w:ascii="Times New Roman" w:hAnsi="Times New Roman" w:cs="Times New Roman"/>
          <w:b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C221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0203D" w:rsidRPr="00CC2217" w:rsidRDefault="0050203D" w:rsidP="00BF5D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3D" w:rsidRPr="00CC2217" w:rsidRDefault="0050203D" w:rsidP="00BF5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</w:t>
      </w:r>
      <w:r w:rsidRPr="00CC22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CC2217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C221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постановляет</w:t>
      </w:r>
      <w:r w:rsidRPr="00CC22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203D" w:rsidRPr="00CC2217" w:rsidRDefault="0050203D" w:rsidP="00BF5D45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 «</w:t>
      </w:r>
      <w:r w:rsidR="002F0CA2" w:rsidRPr="00CC2217">
        <w:rPr>
          <w:rFonts w:ascii="Times New Roman" w:hAnsi="Times New Roman" w:cs="Times New Roman"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C2217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50203D" w:rsidRPr="00CC2217" w:rsidRDefault="0050203D" w:rsidP="00BF5D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2.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="00CC2217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CC2217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C2217">
        <w:rPr>
          <w:rFonts w:ascii="Times New Roman" w:hAnsi="Times New Roman" w:cs="Times New Roman"/>
          <w:sz w:val="24"/>
          <w:szCs w:val="24"/>
        </w:rPr>
        <w:t>.</w:t>
      </w:r>
    </w:p>
    <w:p w:rsidR="0050203D" w:rsidRPr="00CC2217" w:rsidRDefault="0050203D" w:rsidP="00BF5D45">
      <w:pPr>
        <w:tabs>
          <w:tab w:val="left" w:pos="360"/>
        </w:tabs>
        <w:spacing w:after="0"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2F0CA2" w:rsidRPr="00CC2217" w:rsidRDefault="002F0CA2" w:rsidP="00BF5D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BF5D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03D" w:rsidRPr="00CC2217" w:rsidRDefault="0050203D" w:rsidP="00BF5D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Глава  поселения                                                           </w:t>
      </w:r>
      <w:r w:rsidRPr="00CC22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CC2217">
        <w:rPr>
          <w:rFonts w:ascii="Times New Roman" w:hAnsi="Times New Roman" w:cs="Times New Roman"/>
          <w:color w:val="000000"/>
          <w:sz w:val="24"/>
          <w:szCs w:val="24"/>
        </w:rPr>
        <w:t>С.А. Помыткин</w:t>
      </w:r>
    </w:p>
    <w:p w:rsidR="00D60396" w:rsidRPr="00CC2217" w:rsidRDefault="00D60396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217" w:rsidRDefault="00CC2217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217" w:rsidRDefault="00CC2217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217" w:rsidRDefault="00CC2217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D9B" w:rsidRDefault="00E97D9B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03D" w:rsidRPr="00CC2217" w:rsidRDefault="0050203D" w:rsidP="000F2D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2D1A" w:rsidRDefault="0050203D" w:rsidP="000F2D1A">
      <w:pPr>
        <w:pStyle w:val="ConsPlusTitle"/>
        <w:widowControl/>
        <w:spacing w:line="200" w:lineRule="atLeast"/>
        <w:ind w:left="510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22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E97D9B" w:rsidRDefault="00CC2217" w:rsidP="000F2D1A">
      <w:pPr>
        <w:pStyle w:val="ConsPlusTitle"/>
        <w:widowControl/>
        <w:spacing w:line="200" w:lineRule="atLeast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2217">
        <w:rPr>
          <w:rFonts w:ascii="Times New Roman" w:hAnsi="Times New Roman" w:cs="Times New Roman"/>
          <w:b w:val="0"/>
          <w:color w:val="000000"/>
          <w:sz w:val="24"/>
          <w:szCs w:val="24"/>
        </w:rPr>
        <w:t>Борщево-Песковского</w:t>
      </w:r>
      <w:r w:rsidRPr="00CC22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03D" w:rsidRPr="00CC22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="0050203D" w:rsidRPr="00C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03D" w:rsidRPr="00CC2217" w:rsidRDefault="0050203D" w:rsidP="000F2D1A">
      <w:pPr>
        <w:pStyle w:val="ConsPlusTitle"/>
        <w:widowControl/>
        <w:spacing w:line="200" w:lineRule="atLeast"/>
        <w:ind w:left="5103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C22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E97D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12.05.</w:t>
      </w:r>
      <w:r w:rsidR="00D60396" w:rsidRPr="00CC22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2016</w:t>
      </w:r>
      <w:r w:rsidRPr="00CC22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№ </w:t>
      </w:r>
      <w:r w:rsidR="00E97D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50</w:t>
      </w:r>
    </w:p>
    <w:p w:rsidR="0050203D" w:rsidRPr="00CC2217" w:rsidRDefault="0050203D" w:rsidP="000F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3D" w:rsidRPr="00CC2217" w:rsidRDefault="0050203D" w:rsidP="000F2D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203D" w:rsidRPr="00CC2217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203D" w:rsidRPr="00CC2217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C2217">
        <w:rPr>
          <w:rFonts w:ascii="Times New Roman" w:hAnsi="Times New Roman" w:cs="Times New Roman"/>
          <w:b/>
          <w:bCs/>
          <w:sz w:val="24"/>
          <w:szCs w:val="24"/>
        </w:rPr>
        <w:t>БОРЩЕВО-ПЕСКОВСКОГО</w:t>
      </w:r>
      <w:r w:rsidRPr="00CC221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ЭРТИЛЬСКОГО МУНИЦИПАЛЬНОГО РАЙОНА  </w:t>
      </w:r>
    </w:p>
    <w:p w:rsidR="0050203D" w:rsidRPr="00CC2217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50203D" w:rsidRPr="00CC2217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50203D" w:rsidRPr="00CC2217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2217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2F0CA2" w:rsidRPr="00CC2217">
        <w:rPr>
          <w:rFonts w:ascii="Times New Roman" w:hAnsi="Times New Roman" w:cs="Times New Roman"/>
          <w:b/>
          <w:caps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C2217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2F0CA2" w:rsidRPr="00CC2217" w:rsidRDefault="002F0CA2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0CA2" w:rsidRPr="00CC2217" w:rsidRDefault="002F0CA2" w:rsidP="002F0C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 (далее – административный регламент) являются отношения, возникающие между заявителями, администрацией </w:t>
      </w:r>
      <w:r w:rsidR="004B70B5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4B70B5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сельского поселения, при получении согласия на осуществление обмена занимаемых ими жилых помещений на жилые помещения, предоставленные по договору социального найма другим нанимателям,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</w:p>
    <w:p w:rsidR="002F0CA2" w:rsidRPr="00CC2217" w:rsidRDefault="002F0CA2" w:rsidP="002F0CA2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Заявителями являются граждане, являющиеся нанимателями жилых помещений муниципального жилищного фонда </w:t>
      </w:r>
      <w:r w:rsidR="00CC2217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CC2217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сельского поселения по договорам социального найма</w:t>
      </w:r>
      <w:r w:rsidRPr="00CC2217">
        <w:rPr>
          <w:rFonts w:ascii="Times New Roman" w:hAnsi="Times New Roman" w:cs="Times New Roman"/>
          <w:sz w:val="24"/>
          <w:szCs w:val="24"/>
          <w:lang w:eastAsia="ru-RU"/>
        </w:rPr>
        <w:t>, либо их представители, действующие в силу закона или на основании договора, доверенности (далее - заявитель, заявители)</w:t>
      </w:r>
      <w:r w:rsidRPr="00CC2217">
        <w:rPr>
          <w:rFonts w:ascii="Times New Roman" w:hAnsi="Times New Roman" w:cs="Times New Roman"/>
          <w:sz w:val="24"/>
          <w:szCs w:val="24"/>
        </w:rPr>
        <w:t>.</w:t>
      </w:r>
    </w:p>
    <w:p w:rsidR="002F0CA2" w:rsidRPr="00CC2217" w:rsidRDefault="002F0CA2" w:rsidP="002F0CA2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0CA2" w:rsidRPr="00CC2217" w:rsidRDefault="002F0CA2" w:rsidP="002F0CA2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4B70B5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4B70B5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администрация).</w:t>
      </w:r>
    </w:p>
    <w:p w:rsidR="00CC2217" w:rsidRDefault="002F0CA2" w:rsidP="00CC2217">
      <w:pPr>
        <w:widowControl w:val="0"/>
        <w:tabs>
          <w:tab w:val="num" w:pos="14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Администрация расположена по адресу: </w:t>
      </w:r>
      <w:r w:rsidR="00CC2217">
        <w:rPr>
          <w:rFonts w:ascii="Times New Roman" w:hAnsi="Times New Roman" w:cs="Times New Roman"/>
          <w:sz w:val="24"/>
          <w:szCs w:val="24"/>
        </w:rPr>
        <w:t>397023, Воронежская область, Эртильский район, с. Борщевские Пески, ул. Центральная, д.74</w:t>
      </w:r>
    </w:p>
    <w:p w:rsidR="002F0CA2" w:rsidRPr="00CC2217" w:rsidRDefault="002F0CA2" w:rsidP="00CC2217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CC2217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CC2217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C2217">
        <w:rPr>
          <w:rFonts w:ascii="Times New Roman" w:hAnsi="Times New Roman" w:cs="Times New Roman"/>
          <w:sz w:val="24"/>
          <w:szCs w:val="24"/>
        </w:rPr>
        <w:t>приводятся в приложении № 1 к настоящему Административному регламенту и размещаются:</w:t>
      </w:r>
    </w:p>
    <w:p w:rsidR="002F0CA2" w:rsidRPr="00CC2217" w:rsidRDefault="002F0CA2" w:rsidP="002F0CA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в сети Интернет </w:t>
      </w:r>
      <w:r w:rsidR="00F55EB1" w:rsidRPr="00CC2217">
        <w:rPr>
          <w:rFonts w:ascii="Times New Roman" w:hAnsi="Times New Roman" w:cs="Times New Roman"/>
          <w:sz w:val="24"/>
          <w:szCs w:val="24"/>
        </w:rPr>
        <w:t>(http://</w:t>
      </w:r>
      <w:r w:rsidR="00CC2217" w:rsidRPr="00CC2217">
        <w:t xml:space="preserve"> </w:t>
      </w:r>
      <w:r w:rsidR="00CC2217">
        <w:rPr>
          <w:lang w:val="en-US"/>
        </w:rPr>
        <w:t>http</w:t>
      </w:r>
      <w:r w:rsidR="00CC2217">
        <w:t>://</w:t>
      </w:r>
      <w:r w:rsidR="00CC2217">
        <w:rPr>
          <w:lang w:val="en-US"/>
        </w:rPr>
        <w:t>borshevpeski</w:t>
      </w:r>
      <w:r w:rsidR="00CC2217">
        <w:t>.</w:t>
      </w:r>
      <w:r w:rsidR="00CC2217">
        <w:rPr>
          <w:lang w:val="en-US"/>
        </w:rPr>
        <w:t>ru</w:t>
      </w:r>
      <w:r w:rsidR="00CC2217">
        <w:t xml:space="preserve">/ </w:t>
      </w:r>
      <w:r w:rsidR="00F55EB1" w:rsidRPr="00CC2217">
        <w:rPr>
          <w:rFonts w:ascii="Times New Roman" w:hAnsi="Times New Roman" w:cs="Times New Roman"/>
          <w:sz w:val="24"/>
          <w:szCs w:val="24"/>
        </w:rPr>
        <w:t>);</w:t>
      </w:r>
    </w:p>
    <w:p w:rsidR="002F0CA2" w:rsidRPr="00CC2217" w:rsidRDefault="002F0CA2" w:rsidP="002F0CA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в информационной системе Воронежской области «Портал государственных и муниципальных услуг Воронежской области» (pgu.govvr</w:t>
      </w:r>
      <w:r w:rsidR="004B7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2217">
        <w:rPr>
          <w:rFonts w:ascii="Times New Roman" w:hAnsi="Times New Roman" w:cs="Times New Roman"/>
          <w:sz w:val="24"/>
          <w:szCs w:val="24"/>
        </w:rPr>
        <w:t>.ru) (далее - Портал государственных и муниципальных услуг Воронежской области);</w:t>
      </w:r>
    </w:p>
    <w:p w:rsidR="002F0CA2" w:rsidRPr="00CC2217" w:rsidRDefault="002F0CA2" w:rsidP="002F0CA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2F0CA2" w:rsidRPr="00CC2217" w:rsidRDefault="002F0CA2" w:rsidP="002F0CA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 информ</w:t>
      </w:r>
      <w:r w:rsidR="00F55EB1" w:rsidRPr="00CC2217">
        <w:rPr>
          <w:rFonts w:ascii="Times New Roman" w:hAnsi="Times New Roman" w:cs="Times New Roman"/>
          <w:sz w:val="24"/>
          <w:szCs w:val="24"/>
        </w:rPr>
        <w:t>ационном стенде в администрации.</w:t>
      </w:r>
    </w:p>
    <w:p w:rsidR="002F0CA2" w:rsidRPr="00CC2217" w:rsidRDefault="002F0CA2" w:rsidP="002F0CA2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непосредственно в администрации,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средств сети Интернет.</w:t>
      </w:r>
    </w:p>
    <w:p w:rsidR="002F0CA2" w:rsidRPr="00CC2217" w:rsidRDefault="002F0CA2" w:rsidP="002F0CA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2F0CA2" w:rsidRPr="00CC2217" w:rsidRDefault="002F0CA2" w:rsidP="002F0CA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F0CA2" w:rsidRPr="00CC2217" w:rsidRDefault="002F0CA2" w:rsidP="002F0CA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формы, образцы заявлений, иных документов.</w:t>
      </w:r>
    </w:p>
    <w:p w:rsidR="002F0CA2" w:rsidRPr="00CC2217" w:rsidRDefault="002F0CA2" w:rsidP="002F0CA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услуги;</w:t>
      </w:r>
    </w:p>
    <w:p w:rsidR="002F0CA2" w:rsidRPr="00CC2217" w:rsidRDefault="002F0CA2" w:rsidP="002F0CA2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2F0CA2" w:rsidRPr="00CC2217" w:rsidRDefault="002F0CA2" w:rsidP="002F0CA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F0CA2" w:rsidRPr="00CC2217" w:rsidRDefault="002F0CA2" w:rsidP="002F0CA2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2F0CA2" w:rsidRPr="00CC2217" w:rsidRDefault="002F0CA2" w:rsidP="002F0CA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F0CA2" w:rsidRPr="00CC2217" w:rsidRDefault="002F0CA2" w:rsidP="002F0CA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CC2217">
        <w:rPr>
          <w:rFonts w:ascii="Times New Roman" w:hAnsi="Times New Roman" w:cs="Times New Roman"/>
          <w:sz w:val="24"/>
          <w:szCs w:val="24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2F0CA2" w:rsidRPr="00CC2217" w:rsidRDefault="002F0CA2" w:rsidP="002F0CA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Наименование муниципальной услуги – «Дача согласия на осуществление обмена жилыми помещениями между нанимателями данных помещений по договорам социального найма».</w:t>
      </w:r>
    </w:p>
    <w:p w:rsidR="002F0CA2" w:rsidRPr="00CC2217" w:rsidRDefault="002F0CA2" w:rsidP="002F0CA2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Наименование органа, представляющего муниципальную услугу.</w:t>
      </w:r>
    </w:p>
    <w:p w:rsidR="002F0CA2" w:rsidRPr="00CC2217" w:rsidRDefault="002F0CA2" w:rsidP="002F0CA2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услугу: администрация </w:t>
      </w:r>
      <w:r w:rsidR="004B70B5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4B70B5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55EB1" w:rsidRPr="00CC2217" w:rsidRDefault="002F0CA2" w:rsidP="00F55EB1">
      <w:pPr>
        <w:numPr>
          <w:ilvl w:val="2"/>
          <w:numId w:val="5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55EB1" w:rsidRPr="00CC2217">
        <w:rPr>
          <w:rFonts w:ascii="Times New Roman" w:hAnsi="Times New Roman"/>
          <w:sz w:val="24"/>
          <w:szCs w:val="24"/>
        </w:rPr>
        <w:t>.</w:t>
      </w:r>
    </w:p>
    <w:p w:rsidR="002F0CA2" w:rsidRPr="00CC2217" w:rsidRDefault="002F0CA2" w:rsidP="00F5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</w:r>
    </w:p>
    <w:p w:rsidR="002F0CA2" w:rsidRPr="00CC2217" w:rsidRDefault="002F0CA2" w:rsidP="002F0CA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10 рабочих дней со дня обращения заявителя.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регистрации заявления и прилагаемых к нему документов – не позднее 1 рабочего дня, следующего за днем их поступления.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рассмотрения представленных документов – не позднее 5 рабочих дней со дня их регистрации.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 – не позднее 2  рабочих дней с момента завершения рассмотрения представленных документов.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выдачи (направления) документа, являющегося результатом предоставления муниципальной услуги -  не позднее 2 рабочих дней со дня его принятия.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2F0CA2" w:rsidRPr="00CC2217" w:rsidRDefault="002F0CA2" w:rsidP="002F0CA2">
      <w:pPr>
        <w:numPr>
          <w:ilvl w:val="1"/>
          <w:numId w:val="6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Правовые основы для предоставления муниципальной услуги.</w:t>
      </w:r>
    </w:p>
    <w:p w:rsidR="002F0CA2" w:rsidRPr="00CC2217" w:rsidRDefault="002F0CA2" w:rsidP="002F0CA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Предоставление муниципальной услуги «Дача согласия на осуществление обмена жилыми помещениями между нанимателями данных помещений по договорам социального найма» осуществляется в соответствии с: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 от 29.12.2004 № 188-ФЗ («Собрание законодательства РФ», 03.01.2005, № 1 (часть 1), ст. 14; «Российская газета», 12.01.2005, № 1, «Парламентская газета», 15.01.2005,    № 7-8);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2F0CA2" w:rsidRPr="00CC2217" w:rsidRDefault="002F0CA2" w:rsidP="002F0CA2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CC2217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CC2217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сельского поселения Воронежской области (публикация);</w:t>
      </w:r>
    </w:p>
    <w:p w:rsidR="002F0CA2" w:rsidRPr="00CC2217" w:rsidRDefault="002F0CA2" w:rsidP="002F0CA2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</w:t>
      </w:r>
      <w:r w:rsidRPr="00CC2217">
        <w:rPr>
          <w:rFonts w:ascii="Times New Roman" w:hAnsi="Times New Roman" w:cs="Times New Roman"/>
          <w:bCs/>
          <w:iCs/>
          <w:sz w:val="24"/>
          <w:szCs w:val="24"/>
        </w:rPr>
        <w:t xml:space="preserve">иными нормативными правовыми актами Российской Федерации, Воронежской области и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Первоэртильского </w:t>
      </w:r>
      <w:r w:rsidRPr="00CC2217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Воронежской области, регламентирующими правоотношения в сфере предоставления государственных услуг.</w:t>
      </w:r>
    </w:p>
    <w:p w:rsidR="002F0CA2" w:rsidRPr="00CC2217" w:rsidRDefault="002F0CA2" w:rsidP="002F0CA2">
      <w:pPr>
        <w:numPr>
          <w:ilvl w:val="1"/>
          <w:numId w:val="27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 (Ф.И.О., паспортные данные, адрес регистрации, контактный телефон). Заявление должно быть подписано заявителем или его уполномоченным представителем.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 (оригинал);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согласие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согласие органов опеки и попечительства (если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помещения). 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Заявление на бумажном носителе представляется: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представителя.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В электронной форме заявление предоставляется путем заполнения формы, </w:t>
      </w:r>
      <w:r w:rsidRPr="00CC2217">
        <w:rPr>
          <w:rFonts w:ascii="Times New Roman" w:hAnsi="Times New Roman" w:cs="Times New Roman"/>
          <w:sz w:val="24"/>
          <w:szCs w:val="24"/>
        </w:rPr>
        <w:lastRenderedPageBreak/>
        <w:t>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Указанные документы находятся в распоряжении администрации </w:t>
      </w:r>
      <w:r w:rsidR="000C136B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0C136B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самостоятельно.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0C136B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0C136B">
        <w:rPr>
          <w:rFonts w:ascii="Times New Roman" w:hAnsi="Times New Roman" w:cs="Times New Roman"/>
          <w:sz w:val="24"/>
          <w:szCs w:val="24"/>
        </w:rPr>
        <w:t xml:space="preserve"> </w:t>
      </w:r>
      <w:r w:rsidR="00AF43CC" w:rsidRPr="00CC2217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</w:t>
      </w:r>
      <w:r w:rsidRPr="00CC2217">
        <w:rPr>
          <w:rFonts w:ascii="Times New Roman" w:hAnsi="Times New Roman" w:cs="Times New Roman"/>
          <w:sz w:val="24"/>
          <w:szCs w:val="24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2F0CA2" w:rsidRPr="00CC2217" w:rsidRDefault="002F0CA2" w:rsidP="002F0CA2">
      <w:pPr>
        <w:numPr>
          <w:ilvl w:val="1"/>
          <w:numId w:val="7"/>
        </w:numPr>
        <w:tabs>
          <w:tab w:val="clear" w:pos="795"/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2F0CA2" w:rsidRPr="00CC2217" w:rsidRDefault="002F0CA2" w:rsidP="002F0CA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2F0CA2" w:rsidRPr="00CC2217" w:rsidRDefault="002F0CA2" w:rsidP="002F0CA2">
      <w:pPr>
        <w:numPr>
          <w:ilvl w:val="1"/>
          <w:numId w:val="7"/>
        </w:numPr>
        <w:tabs>
          <w:tab w:val="clear" w:pos="795"/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F0CA2" w:rsidRPr="00CC2217" w:rsidRDefault="002F0CA2" w:rsidP="002F0CA2">
      <w:pPr>
        <w:numPr>
          <w:ilvl w:val="0"/>
          <w:numId w:val="49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с заявлением обратилось лицо, не указанное в пункте 1.2.  настоящего административного регламента;</w:t>
      </w:r>
    </w:p>
    <w:p w:rsidR="002F0CA2" w:rsidRPr="00CC2217" w:rsidRDefault="002F0CA2" w:rsidP="002F0CA2">
      <w:pPr>
        <w:numPr>
          <w:ilvl w:val="0"/>
          <w:numId w:val="49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8" w:history="1">
        <w:r w:rsidRPr="00CC2217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CC221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Перечне;</w:t>
      </w:r>
    </w:p>
    <w:p w:rsidR="002F0CA2" w:rsidRPr="00CC2217" w:rsidRDefault="002F0CA2" w:rsidP="002F0C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2.6.1 настоящего административного регламента.</w:t>
      </w:r>
    </w:p>
    <w:p w:rsidR="002F0CA2" w:rsidRPr="00CC2217" w:rsidRDefault="002F0CA2" w:rsidP="002F0CA2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Размер платы, взимаемой с заявителя при предоставлении муниципальной услуги.</w:t>
      </w:r>
    </w:p>
    <w:p w:rsidR="002F0CA2" w:rsidRPr="00CC2217" w:rsidRDefault="002F0CA2" w:rsidP="002F0CA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безвозмездной основе. </w:t>
      </w:r>
    </w:p>
    <w:p w:rsidR="002F0CA2" w:rsidRPr="00CC2217" w:rsidRDefault="002F0CA2" w:rsidP="002F0CA2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0CA2" w:rsidRPr="00CC2217" w:rsidRDefault="002F0CA2" w:rsidP="002F0CA2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2F0CA2" w:rsidRPr="00CC2217" w:rsidRDefault="002F0CA2" w:rsidP="002F0CA2">
      <w:pPr>
        <w:tabs>
          <w:tab w:val="num" w:pos="1155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F0CA2" w:rsidRPr="00CC2217" w:rsidRDefault="002F0CA2" w:rsidP="002F0CA2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2F0CA2" w:rsidRPr="00CC2217" w:rsidRDefault="002F0CA2" w:rsidP="002F0CA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F0CA2" w:rsidRPr="00CC2217" w:rsidRDefault="002F0CA2" w:rsidP="002F0CA2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Доступ заявителей к парковочным местам является бесплатным.</w:t>
      </w:r>
    </w:p>
    <w:p w:rsidR="002F0CA2" w:rsidRPr="00CC2217" w:rsidRDefault="002F0CA2" w:rsidP="002F0CA2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2F0CA2" w:rsidRPr="00CC2217" w:rsidRDefault="002F0CA2" w:rsidP="002F0CA2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тексты, выдержки из нормативных правовых актов, регулирующих предоставление муниципальной услуги;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образцы оформления документов.</w:t>
      </w:r>
    </w:p>
    <w:p w:rsidR="002F0CA2" w:rsidRPr="00CC2217" w:rsidRDefault="002F0CA2" w:rsidP="002F0CA2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F0CA2" w:rsidRPr="00CC2217" w:rsidRDefault="002F0CA2" w:rsidP="002F0CA2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Требования к обеспечению условий доступности муниципальных услуг для инвалидов.</w:t>
      </w:r>
    </w:p>
    <w:p w:rsidR="002F0CA2" w:rsidRPr="00CC2217" w:rsidRDefault="002F0CA2" w:rsidP="002F0CA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C2217">
        <w:rPr>
          <w:rFonts w:ascii="Times New Roman" w:hAnsi="Times New Roman" w:cs="Times New Roman"/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CC221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CC2217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CC22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2217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9" w:history="1">
        <w:r w:rsidRPr="00CC221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C2217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C2217">
        <w:rPr>
          <w:rFonts w:ascii="Times New Roman" w:hAnsi="Times New Roman" w:cs="Times New Roman"/>
          <w:bCs/>
          <w:sz w:val="24"/>
          <w:szCs w:val="24"/>
        </w:rPr>
        <w:t>здание и помещения, в котором предоставляется услуга</w:t>
      </w:r>
      <w:r w:rsidRPr="00CC2217">
        <w:rPr>
          <w:rFonts w:ascii="Times New Roman" w:hAnsi="Times New Roman" w:cs="Times New Roman"/>
          <w:sz w:val="24"/>
          <w:szCs w:val="24"/>
        </w:rPr>
        <w:t xml:space="preserve"> не приспособлены или не полностью приспособлены для потребностей инвалидов, </w:t>
      </w:r>
      <w:r w:rsidRPr="00CC2217">
        <w:rPr>
          <w:rFonts w:ascii="Times New Roman" w:hAnsi="Times New Roman" w:cs="Times New Roman"/>
          <w:bCs/>
          <w:sz w:val="24"/>
          <w:szCs w:val="24"/>
        </w:rPr>
        <w:t xml:space="preserve">орган предоставляющий </w:t>
      </w:r>
      <w:r w:rsidRPr="00CC2217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</w:t>
      </w:r>
      <w:r w:rsidRPr="00CC2217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муниципальной услуги по месту жительства инвалида.</w:t>
      </w:r>
    </w:p>
    <w:p w:rsidR="002F0CA2" w:rsidRPr="00CC2217" w:rsidRDefault="002F0CA2" w:rsidP="002F0CA2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2F0CA2" w:rsidRPr="00CC2217" w:rsidRDefault="002F0CA2" w:rsidP="002F0CA2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соблюдение графика работы администрации;</w:t>
      </w:r>
    </w:p>
    <w:p w:rsidR="002F0CA2" w:rsidRPr="00CC2217" w:rsidRDefault="002F0CA2" w:rsidP="00AF4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0CA2" w:rsidRPr="00CC2217" w:rsidRDefault="002F0CA2" w:rsidP="002F0CA2">
      <w:pPr>
        <w:pStyle w:val="ConsPlusNormal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2F0CA2" w:rsidRPr="00CC2217" w:rsidRDefault="002F0CA2" w:rsidP="002F0CA2">
      <w:pPr>
        <w:numPr>
          <w:ilvl w:val="1"/>
          <w:numId w:val="13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2F0CA2" w:rsidRPr="00CC2217" w:rsidRDefault="002F0CA2" w:rsidP="002F0CA2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F55EB1" w:rsidRPr="00CC2217">
        <w:rPr>
          <w:rFonts w:ascii="Times New Roman" w:hAnsi="Times New Roman" w:cs="Times New Roman"/>
          <w:sz w:val="24"/>
          <w:szCs w:val="24"/>
        </w:rPr>
        <w:t>(</w:t>
      </w:r>
      <w:r w:rsidR="000C136B">
        <w:rPr>
          <w:lang w:val="en-US"/>
        </w:rPr>
        <w:t>http</w:t>
      </w:r>
      <w:r w:rsidR="000C136B">
        <w:t>://</w:t>
      </w:r>
      <w:r w:rsidR="000C136B">
        <w:rPr>
          <w:lang w:val="en-US"/>
        </w:rPr>
        <w:t>borshevpeski</w:t>
      </w:r>
      <w:r w:rsidR="000C136B">
        <w:t>.</w:t>
      </w:r>
      <w:r w:rsidR="000C136B">
        <w:rPr>
          <w:lang w:val="en-US"/>
        </w:rPr>
        <w:t>ru</w:t>
      </w:r>
      <w:r w:rsidR="000C136B">
        <w:t>/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), </w:t>
      </w:r>
      <w:r w:rsidRPr="00CC221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(</w:t>
      </w:r>
      <w:hyperlink r:id="rId10" w:history="1">
        <w:r w:rsidR="00F55EB1" w:rsidRPr="00CC2217">
          <w:rPr>
            <w:rStyle w:val="ab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C2217">
        <w:rPr>
          <w:rFonts w:ascii="Times New Roman" w:hAnsi="Times New Roman" w:cs="Times New Roman"/>
          <w:sz w:val="24"/>
          <w:szCs w:val="24"/>
        </w:rPr>
        <w:t>)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и Портале государственных и муниципальных услуг Воронежской области (</w:t>
      </w:r>
      <w:r w:rsidRPr="00CC221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2217">
        <w:rPr>
          <w:rFonts w:ascii="Times New Roman" w:hAnsi="Times New Roman" w:cs="Times New Roman"/>
          <w:sz w:val="24"/>
          <w:szCs w:val="24"/>
        </w:rPr>
        <w:t>.pgu.govvr№.ru).</w:t>
      </w:r>
    </w:p>
    <w:p w:rsidR="002F0CA2" w:rsidRPr="00CC2217" w:rsidRDefault="002F0CA2" w:rsidP="002F0CA2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F0CA2" w:rsidRPr="00CC2217" w:rsidRDefault="002F0CA2" w:rsidP="002F0CA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C2217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2F0CA2" w:rsidRPr="00CC2217" w:rsidRDefault="002F0CA2" w:rsidP="002F0CA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numPr>
          <w:ilvl w:val="1"/>
          <w:numId w:val="16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процедур.</w:t>
      </w:r>
    </w:p>
    <w:p w:rsidR="002F0CA2" w:rsidRPr="00CC2217" w:rsidRDefault="002F0CA2" w:rsidP="002F0CA2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выдача (направление) документа, являющегося результатом предоставления </w:t>
      </w:r>
      <w:r w:rsidRPr="00CC221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к нему документов.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</w:rPr>
        <w:t>с заявлением либо поступление заявления в адрес администрации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 (за исключением договора об обмене жилыми помещениями, занимаемыми по договорам социального найма).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3.2.</w:t>
      </w:r>
      <w:r w:rsidR="00F55EB1" w:rsidRPr="00CC2217">
        <w:rPr>
          <w:rFonts w:ascii="Times New Roman" w:hAnsi="Times New Roman" w:cs="Times New Roman"/>
          <w:sz w:val="24"/>
          <w:szCs w:val="24"/>
        </w:rPr>
        <w:t>5</w:t>
      </w:r>
      <w:r w:rsidRPr="00CC221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3.2.</w:t>
      </w:r>
      <w:r w:rsidR="00F55EB1" w:rsidRPr="00CC2217">
        <w:rPr>
          <w:rFonts w:ascii="Times New Roman" w:hAnsi="Times New Roman" w:cs="Times New Roman"/>
          <w:sz w:val="24"/>
          <w:szCs w:val="24"/>
        </w:rPr>
        <w:t>6</w:t>
      </w:r>
      <w:r w:rsidRPr="00CC2217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- 1 рабочий день с даты обращения.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3.3.3. Специалист, уполномоченный на рассмотрение представленных документов, проверяя документы, устанавливает: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2) наличие полномочий заявителя (представителя заявителя) на обращение за предоставлением муниципальной услуги;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3) наличие или отсутствие иных оснований для отказа в предоставлении муниципальной 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3.3.4. По итогам рассмотрения представленных документов специалист, уполномоченный на рассмотрение представленных документов,  принимает решение о подготовке проекта постановления о 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3.3.5. Максимальный срок исполнения административной процедуры -  5 рабочих дней со дня регистрации заявления и прилагаемых к нему документов.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3.4.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3.4.1. По результатам принятого решения специалист, уполномоченный на подготовку 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3.4.1.1.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3.4.1.2.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 на подписание главе поселения.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3.4.1.3.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3.4.2.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3.4.3. Максимальный срок исполнения административной процедуры – 2 рабочих дня с момента завершения рассмотрения представленных документов.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3.5. Направление (выдача)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3.5.1.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нанимателю,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3.5.2. Результатом административной процедуры является направление (выдача)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нанимателю, либо решения об отказе в даче такого согласия.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3.5.3. Максимальный срок исполнения административной процедуры -  2 рабочих  дня с момента принятия соответствующего постановления или решения.</w:t>
      </w:r>
    </w:p>
    <w:p w:rsidR="002F0CA2" w:rsidRPr="00CC2217" w:rsidRDefault="002F0CA2" w:rsidP="002F0CA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3.6.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2F0CA2" w:rsidRPr="00CC2217" w:rsidRDefault="002F0CA2" w:rsidP="002F0CA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3.6.1. </w:t>
      </w:r>
      <w:r w:rsidRPr="00CC2217">
        <w:rPr>
          <w:rFonts w:ascii="Times New Roman" w:hAnsi="Times New Roman" w:cs="Times New Roman"/>
          <w:sz w:val="24"/>
          <w:szCs w:val="24"/>
        </w:rPr>
        <w:tab/>
        <w:t>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2F0CA2" w:rsidRPr="00CC2217" w:rsidRDefault="002F0CA2" w:rsidP="002F0CA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3.6.2.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2F0CA2" w:rsidRPr="00CC2217" w:rsidRDefault="002F0CA2" w:rsidP="002F0CA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>3.6.3.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2F0CA2" w:rsidRPr="00CC2217" w:rsidRDefault="002F0CA2" w:rsidP="00F55EB1">
      <w:pPr>
        <w:numPr>
          <w:ilvl w:val="0"/>
          <w:numId w:val="16"/>
        </w:numPr>
        <w:tabs>
          <w:tab w:val="clear" w:pos="39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7">
        <w:rPr>
          <w:rFonts w:ascii="Times New Roman" w:hAnsi="Times New Roman" w:cs="Times New Roman"/>
          <w:b/>
          <w:sz w:val="24"/>
          <w:szCs w:val="24"/>
        </w:rPr>
        <w:t>Формы контроля  за исполнением административного регламента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F0CA2" w:rsidRPr="00CC2217" w:rsidRDefault="002F0CA2" w:rsidP="002F0CA2">
      <w:pPr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F0CA2" w:rsidRPr="00CC2217" w:rsidRDefault="002F0CA2" w:rsidP="002F0C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2217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2F0CA2" w:rsidRPr="00CC2217" w:rsidRDefault="002F0CA2" w:rsidP="00F55EB1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F0CA2" w:rsidRPr="00CC2217" w:rsidRDefault="002F0CA2" w:rsidP="00F55EB1">
      <w:pPr>
        <w:tabs>
          <w:tab w:val="left" w:pos="156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5</w:t>
      </w:r>
      <w:r w:rsidRPr="00CC221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C221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="000C136B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0C136B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сельского поселения Эртильского муниципального района Воронежской области </w:t>
      </w:r>
      <w:r w:rsidRPr="00CC221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C221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="004A717F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4A717F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</w:t>
      </w:r>
      <w:r w:rsidRPr="00CC2217">
        <w:rPr>
          <w:rFonts w:ascii="Times New Roman" w:hAnsi="Times New Roman" w:cs="Times New Roman"/>
          <w:sz w:val="24"/>
          <w:szCs w:val="24"/>
        </w:rPr>
        <w:t xml:space="preserve"> </w:t>
      </w:r>
      <w:r w:rsidRPr="00CC2217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C221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r w:rsidR="004A717F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4A717F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  <w:r w:rsidRPr="00CC22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C221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r w:rsidR="004A717F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4A717F">
        <w:rPr>
          <w:rFonts w:ascii="Times New Roman" w:hAnsi="Times New Roman" w:cs="Times New Roman"/>
          <w:sz w:val="24"/>
          <w:szCs w:val="24"/>
        </w:rPr>
        <w:t xml:space="preserve">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  <w:r w:rsidRPr="00CC22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поступившая жалоба.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C2217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C2217">
        <w:rPr>
          <w:rFonts w:ascii="Times New Roman" w:hAnsi="Times New Roman" w:cs="Times New Roman"/>
          <w:sz w:val="24"/>
          <w:szCs w:val="24"/>
        </w:rPr>
        <w:t>лаве поселения.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0CA2" w:rsidRPr="00CC2217" w:rsidRDefault="002F0CA2" w:rsidP="002F0CA2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CC2217">
        <w:rPr>
          <w:rFonts w:ascii="Times New Roman" w:hAnsi="Times New Roman" w:cs="Times New Roman"/>
          <w:sz w:val="24"/>
          <w:szCs w:val="24"/>
        </w:rPr>
        <w:t>недопустимости злоупотребления правом.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5.9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0CA2" w:rsidRPr="00CC2217" w:rsidRDefault="002F0CA2" w:rsidP="002F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17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CC2217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4A717F">
      <w:pPr>
        <w:widowControl w:val="0"/>
        <w:tabs>
          <w:tab w:val="num" w:pos="14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: 397023, Воронежская область, Эртильский район, с. Борщевские Пески, ул. Центральная, д.74</w:t>
      </w:r>
    </w:p>
    <w:p w:rsidR="004A717F" w:rsidRDefault="004A717F" w:rsidP="004A717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4A717F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</w:p>
    <w:p w:rsidR="004A717F" w:rsidRDefault="004A717F" w:rsidP="004A717F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08.00 до 17.00;</w:t>
      </w:r>
    </w:p>
    <w:p w:rsidR="004A717F" w:rsidRDefault="004A717F" w:rsidP="004A717F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с 12.00 до 13.00.</w:t>
      </w:r>
    </w:p>
    <w:p w:rsidR="004A717F" w:rsidRDefault="004A717F" w:rsidP="004A717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в сети Интернет: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borshevpeski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/ </w:t>
      </w:r>
    </w:p>
    <w:p w:rsidR="004A717F" w:rsidRDefault="004A717F" w:rsidP="004A717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поселения: </w:t>
      </w:r>
      <w:r>
        <w:rPr>
          <w:rFonts w:ascii="Times New Roman" w:hAnsi="Times New Roman" w:cs="Times New Roman"/>
          <w:lang w:val="en-US"/>
        </w:rPr>
        <w:t>borshevopeskov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ertil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govvrn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A717F" w:rsidRDefault="004A717F" w:rsidP="004A717F">
      <w:pPr>
        <w:tabs>
          <w:tab w:val="left" w:pos="1440"/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2.Телефоны для справок: 8 (47345) 3-41-16</w:t>
      </w:r>
    </w:p>
    <w:p w:rsidR="004A717F" w:rsidRDefault="004A717F" w:rsidP="004A717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717F" w:rsidRDefault="004A717F" w:rsidP="004A717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717F" w:rsidRDefault="004A717F" w:rsidP="004A717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717F" w:rsidRDefault="004A717F" w:rsidP="004A717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5EB1" w:rsidRPr="00CC2217" w:rsidRDefault="00F55EB1" w:rsidP="002F0CA2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5EB1" w:rsidRPr="00CC2217" w:rsidRDefault="00F55EB1" w:rsidP="002F0CA2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5EB1" w:rsidRPr="00CC2217" w:rsidRDefault="00F55EB1" w:rsidP="002F0CA2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0CA2" w:rsidRPr="00CC2217" w:rsidRDefault="002F0CA2" w:rsidP="002F0CA2">
      <w:pPr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C2217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2 </w:t>
      </w:r>
    </w:p>
    <w:p w:rsidR="002F0CA2" w:rsidRPr="00CC2217" w:rsidRDefault="002F0CA2" w:rsidP="002F0CA2">
      <w:pPr>
        <w:ind w:left="48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C2217">
        <w:rPr>
          <w:rFonts w:ascii="Times New Roman" w:hAnsi="Times New Roman" w:cs="Times New Roman"/>
          <w:sz w:val="24"/>
          <w:szCs w:val="24"/>
          <w:lang w:eastAsia="ar-SA"/>
        </w:rPr>
        <w:t xml:space="preserve">     к Административному регламенту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CC221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:rsidR="002F0CA2" w:rsidRPr="00CC2217" w:rsidRDefault="002F0CA2" w:rsidP="002F0CA2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В администрацию ______________ поселения                   _________________ муниципального района 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5EB1"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2217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 гражданина полностью)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проживающего по адресу: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паспортные данные: ______________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контактный тел.__________________</w:t>
      </w:r>
    </w:p>
    <w:p w:rsidR="002F0CA2" w:rsidRPr="00CC2217" w:rsidRDefault="002F0CA2" w:rsidP="002F0CA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ЗАЯВЛЕНИЕ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Прошу  дать согласие на обмен жилого помещения, занимаемого мной и по договору социального найма, расположенного по адресу: __________________________________________________________________,</w:t>
      </w:r>
    </w:p>
    <w:p w:rsidR="002F0CA2" w:rsidRPr="00CC2217" w:rsidRDefault="002F0CA2" w:rsidP="002F0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(область, район, город, поселок, село или др., улица</w:t>
      </w:r>
    </w:p>
    <w:p w:rsidR="002F0CA2" w:rsidRPr="00CC2217" w:rsidRDefault="002F0CA2" w:rsidP="002F0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или др., дом, квартира, комната и др.)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состоящего  из  ____ комнат, общей площадью _____________, 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 жилое помещение, расположенное по адресу: __________________________________________________________________</w:t>
      </w:r>
    </w:p>
    <w:p w:rsidR="002F0CA2" w:rsidRPr="00CC2217" w:rsidRDefault="002F0CA2" w:rsidP="002F0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(область, район, город, поселок, село или др., улица</w:t>
      </w:r>
    </w:p>
    <w:p w:rsidR="002F0CA2" w:rsidRPr="00CC2217" w:rsidRDefault="002F0CA2" w:rsidP="002F0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или др., дом, квартира, комната и др.)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состоящего  из  ____  комнат, общей площадью _______________.</w:t>
      </w:r>
    </w:p>
    <w:p w:rsidR="002F0CA2" w:rsidRPr="00CC2217" w:rsidRDefault="002F0CA2" w:rsidP="002F0CA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1. __________________________________________________________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2. __________________________________________________________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3. __________________________________________________________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4. __________________________________________________________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Дата ____________________          Подпись ________________________</w:t>
      </w:r>
    </w:p>
    <w:p w:rsidR="002F0CA2" w:rsidRPr="00CC2217" w:rsidRDefault="002F0CA2" w:rsidP="002F0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Подлинность  представленных мной сведений подтверждаю. При рассмотрении заявления   даю   согласие  на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</w:t>
      </w:r>
      <w:hyperlink r:id="rId11" w:history="1">
        <w:r w:rsidRPr="00CC22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2217">
        <w:rPr>
          <w:rFonts w:ascii="Times New Roman" w:hAnsi="Times New Roman" w:cs="Times New Roman"/>
          <w:sz w:val="24"/>
          <w:szCs w:val="24"/>
        </w:rPr>
        <w:t xml:space="preserve">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согласно </w:t>
      </w:r>
      <w:hyperlink r:id="rId12" w:history="1">
        <w:r w:rsidRPr="00CC2217">
          <w:rPr>
            <w:rFonts w:ascii="Times New Roman" w:hAnsi="Times New Roman" w:cs="Times New Roman"/>
            <w:sz w:val="24"/>
            <w:szCs w:val="24"/>
          </w:rPr>
          <w:t>статье 73</w:t>
        </w:r>
      </w:hyperlink>
      <w:r w:rsidRPr="00CC221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2F0CA2" w:rsidRPr="00CC2217" w:rsidRDefault="002F0CA2" w:rsidP="002F0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Заявитель:                             _____________ / ___________________/</w:t>
      </w:r>
    </w:p>
    <w:p w:rsidR="002F0CA2" w:rsidRPr="00CC2217" w:rsidRDefault="002F0CA2" w:rsidP="002F0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(расшифровка подписи)</w:t>
      </w: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F0CA2" w:rsidRPr="00CC2217" w:rsidRDefault="002F0CA2" w:rsidP="002F0CA2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 административному регламенту</w:t>
      </w:r>
    </w:p>
    <w:p w:rsidR="002F0CA2" w:rsidRPr="00CC2217" w:rsidRDefault="00F55EB1" w:rsidP="002F0CA2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БЛОК - СХЕМА</w:t>
      </w:r>
    </w:p>
    <w:tbl>
      <w:tblPr>
        <w:tblW w:w="10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41"/>
        <w:gridCol w:w="34"/>
        <w:gridCol w:w="964"/>
        <w:gridCol w:w="563"/>
        <w:gridCol w:w="567"/>
        <w:gridCol w:w="1132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72"/>
        <w:gridCol w:w="1014"/>
        <w:gridCol w:w="98"/>
      </w:tblGrid>
      <w:tr w:rsidR="002F0CA2" w:rsidRPr="00CC2217" w:rsidTr="00F55EB1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2F0CA2" w:rsidRPr="00CC2217" w:rsidTr="00F55EB1">
        <w:trPr>
          <w:gridBefore w:val="1"/>
          <w:wBefore w:w="131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2" w:rsidRPr="00CC2217" w:rsidTr="00F55EB1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</w:t>
            </w:r>
          </w:p>
        </w:tc>
      </w:tr>
      <w:tr w:rsidR="002F0CA2" w:rsidRPr="00CC2217" w:rsidTr="00F55EB1">
        <w:trPr>
          <w:gridAfter w:val="1"/>
          <w:wAfter w:w="98" w:type="dxa"/>
        </w:trPr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2" w:rsidRPr="00CC2217" w:rsidTr="00F55EB1">
        <w:trPr>
          <w:gridAfter w:val="1"/>
          <w:wAfter w:w="98" w:type="dxa"/>
          <w:trHeight w:val="438"/>
        </w:trPr>
        <w:tc>
          <w:tcPr>
            <w:tcW w:w="41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Основания отсутствуют</w:t>
            </w:r>
          </w:p>
        </w:tc>
      </w:tr>
      <w:tr w:rsidR="002F0CA2" w:rsidRPr="00CC2217" w:rsidTr="00F55EB1">
        <w:trPr>
          <w:gridAfter w:val="1"/>
          <w:wAfter w:w="98" w:type="dxa"/>
          <w:trHeight w:val="388"/>
        </w:trPr>
        <w:tc>
          <w:tcPr>
            <w:tcW w:w="41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2" w:rsidRPr="00CC2217" w:rsidTr="00F55EB1">
        <w:trPr>
          <w:gridAfter w:val="1"/>
          <w:wAfter w:w="98" w:type="dxa"/>
        </w:trPr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2" w:rsidRPr="00CC2217" w:rsidTr="00F55EB1">
        <w:trPr>
          <w:gridAfter w:val="1"/>
          <w:wAfter w:w="98" w:type="dxa"/>
          <w:trHeight w:val="1018"/>
        </w:trPr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</w:t>
            </w:r>
          </w:p>
        </w:tc>
      </w:tr>
      <w:tr w:rsidR="002F0CA2" w:rsidRPr="00CC2217" w:rsidTr="00F55EB1">
        <w:trPr>
          <w:gridAfter w:val="1"/>
          <w:wAfter w:w="98" w:type="dxa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2" w:rsidRPr="00CC2217" w:rsidTr="00F55EB1">
        <w:trPr>
          <w:gridAfter w:val="1"/>
          <w:wAfter w:w="98" w:type="dxa"/>
          <w:trHeight w:val="1210"/>
        </w:trPr>
        <w:tc>
          <w:tcPr>
            <w:tcW w:w="107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A2" w:rsidRPr="00CC2217" w:rsidRDefault="002F0CA2" w:rsidP="00B267BB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A2" w:rsidRPr="00CC2217" w:rsidRDefault="002F0CA2" w:rsidP="00B267BB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7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  <w:p w:rsidR="002F0CA2" w:rsidRPr="00CC2217" w:rsidRDefault="002F0CA2" w:rsidP="00B267BB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A2" w:rsidRPr="00CC2217" w:rsidRDefault="002F0CA2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17F" w:rsidRDefault="004A717F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F0CA2" w:rsidRPr="00CC2217" w:rsidRDefault="002F0CA2" w:rsidP="002F0CA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РАСПИСКА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2F0CA2" w:rsidRPr="00CC2217" w:rsidRDefault="002F0CA2" w:rsidP="002F0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F0CA2" w:rsidRPr="00CC2217" w:rsidRDefault="002F0CA2" w:rsidP="002F0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прописью)                (год)</w:t>
      </w:r>
    </w:p>
    <w:p w:rsidR="002F0CA2" w:rsidRPr="00CC2217" w:rsidRDefault="002F0CA2" w:rsidP="002F0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2F0CA2" w:rsidRPr="00CC2217" w:rsidRDefault="002F0CA2" w:rsidP="002F0C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(прописью)                                                                </w:t>
      </w:r>
    </w:p>
    <w:p w:rsidR="002F0CA2" w:rsidRPr="00CC2217" w:rsidRDefault="002F0CA2" w:rsidP="002F0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2F0CA2" w:rsidRPr="00CC2217" w:rsidRDefault="002F0CA2" w:rsidP="002F0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                                       (согласно п. 2.6.1 настоящего Административного регламента):</w:t>
      </w:r>
    </w:p>
    <w:p w:rsidR="002F0CA2" w:rsidRPr="00CC2217" w:rsidRDefault="002F0CA2" w:rsidP="002F0C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0CA2" w:rsidRPr="00CC2217" w:rsidRDefault="002F0CA2" w:rsidP="002F0C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0CA2" w:rsidRPr="00CC2217" w:rsidRDefault="002F0CA2" w:rsidP="002F0C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F0CA2" w:rsidRPr="00CC2217" w:rsidRDefault="002F0CA2" w:rsidP="002F0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A2" w:rsidRPr="00CC2217" w:rsidRDefault="002F0CA2" w:rsidP="002F0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>(должность специалиста,                             (подпись)                                         (расшифровка подписи)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2F0CA2" w:rsidRPr="00CC2217" w:rsidRDefault="002F0CA2" w:rsidP="002F0C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2217">
        <w:rPr>
          <w:rFonts w:ascii="Times New Roman" w:hAnsi="Times New Roman" w:cs="Times New Roman"/>
          <w:sz w:val="24"/>
          <w:szCs w:val="24"/>
        </w:rPr>
        <w:lastRenderedPageBreak/>
        <w:t xml:space="preserve">    прием документов)</w:t>
      </w:r>
    </w:p>
    <w:sectPr w:rsidR="002F0CA2" w:rsidRPr="00CC2217" w:rsidSect="00940B40">
      <w:headerReference w:type="default" r:id="rId13"/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70" w:rsidRDefault="00B54C70" w:rsidP="00922F02">
      <w:pPr>
        <w:spacing w:after="0" w:line="240" w:lineRule="auto"/>
      </w:pPr>
      <w:r>
        <w:separator/>
      </w:r>
    </w:p>
  </w:endnote>
  <w:endnote w:type="continuationSeparator" w:id="1">
    <w:p w:rsidR="00B54C70" w:rsidRDefault="00B54C70" w:rsidP="0092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70" w:rsidRDefault="00B54C70" w:rsidP="00922F02">
      <w:pPr>
        <w:spacing w:after="0" w:line="240" w:lineRule="auto"/>
      </w:pPr>
      <w:r>
        <w:separator/>
      </w:r>
    </w:p>
  </w:footnote>
  <w:footnote w:type="continuationSeparator" w:id="1">
    <w:p w:rsidR="00B54C70" w:rsidRDefault="00B54C70" w:rsidP="0092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1A" w:rsidRDefault="000F2D1A">
    <w:pPr>
      <w:pStyle w:val="af"/>
      <w:jc w:val="right"/>
    </w:pPr>
    <w:fldSimple w:instr=" PAGE   \* MERGEFORMAT ">
      <w:r>
        <w:rPr>
          <w:noProof/>
        </w:rPr>
        <w:t>2</w:t>
      </w:r>
    </w:fldSimple>
  </w:p>
  <w:p w:rsidR="000F2D1A" w:rsidRDefault="000F2D1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1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9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bCs w:val="0"/>
      </w:rPr>
    </w:lvl>
  </w:abstractNum>
  <w:abstractNum w:abstractNumId="31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3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590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8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40"/>
  </w:num>
  <w:num w:numId="3">
    <w:abstractNumId w:val="13"/>
  </w:num>
  <w:num w:numId="4">
    <w:abstractNumId w:val="33"/>
  </w:num>
  <w:num w:numId="5">
    <w:abstractNumId w:val="19"/>
  </w:num>
  <w:num w:numId="6">
    <w:abstractNumId w:val="45"/>
  </w:num>
  <w:num w:numId="7">
    <w:abstractNumId w:val="26"/>
  </w:num>
  <w:num w:numId="8">
    <w:abstractNumId w:val="8"/>
  </w:num>
  <w:num w:numId="9">
    <w:abstractNumId w:val="37"/>
  </w:num>
  <w:num w:numId="10">
    <w:abstractNumId w:val="17"/>
  </w:num>
  <w:num w:numId="11">
    <w:abstractNumId w:val="27"/>
  </w:num>
  <w:num w:numId="12">
    <w:abstractNumId w:val="35"/>
  </w:num>
  <w:num w:numId="13">
    <w:abstractNumId w:val="36"/>
  </w:num>
  <w:num w:numId="14">
    <w:abstractNumId w:val="1"/>
  </w:num>
  <w:num w:numId="15">
    <w:abstractNumId w:val="32"/>
  </w:num>
  <w:num w:numId="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9"/>
  </w:num>
  <w:num w:numId="20">
    <w:abstractNumId w:val="42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4"/>
  </w:num>
  <w:num w:numId="28">
    <w:abstractNumId w:val="5"/>
  </w:num>
  <w:num w:numId="29">
    <w:abstractNumId w:val="20"/>
  </w:num>
  <w:num w:numId="30">
    <w:abstractNumId w:val="0"/>
  </w:num>
  <w:num w:numId="31">
    <w:abstractNumId w:val="6"/>
  </w:num>
  <w:num w:numId="32">
    <w:abstractNumId w:val="24"/>
  </w:num>
  <w:num w:numId="33">
    <w:abstractNumId w:val="41"/>
  </w:num>
  <w:num w:numId="34">
    <w:abstractNumId w:val="3"/>
  </w:num>
  <w:num w:numId="35">
    <w:abstractNumId w:val="16"/>
  </w:num>
  <w:num w:numId="36">
    <w:abstractNumId w:val="7"/>
  </w:num>
  <w:num w:numId="37">
    <w:abstractNumId w:val="2"/>
  </w:num>
  <w:num w:numId="38">
    <w:abstractNumId w:val="23"/>
  </w:num>
  <w:num w:numId="39">
    <w:abstractNumId w:val="11"/>
  </w:num>
  <w:num w:numId="40">
    <w:abstractNumId w:val="31"/>
  </w:num>
  <w:num w:numId="41">
    <w:abstractNumId w:val="14"/>
  </w:num>
  <w:num w:numId="42">
    <w:abstractNumId w:val="10"/>
  </w:num>
  <w:num w:numId="43">
    <w:abstractNumId w:val="4"/>
  </w:num>
  <w:num w:numId="44">
    <w:abstractNumId w:val="29"/>
  </w:num>
  <w:num w:numId="45">
    <w:abstractNumId w:val="43"/>
  </w:num>
  <w:num w:numId="46">
    <w:abstractNumId w:val="15"/>
  </w:num>
  <w:num w:numId="47">
    <w:abstractNumId w:val="28"/>
  </w:num>
  <w:num w:numId="48">
    <w:abstractNumId w:val="38"/>
  </w:num>
  <w:num w:numId="49">
    <w:abstractNumId w:val="25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02"/>
    <w:rsid w:val="000200B7"/>
    <w:rsid w:val="000600A4"/>
    <w:rsid w:val="00095BD0"/>
    <w:rsid w:val="0009609A"/>
    <w:rsid w:val="000A049B"/>
    <w:rsid w:val="000A7FF8"/>
    <w:rsid w:val="000C136B"/>
    <w:rsid w:val="000F2D1A"/>
    <w:rsid w:val="00127FE4"/>
    <w:rsid w:val="00145801"/>
    <w:rsid w:val="00146F44"/>
    <w:rsid w:val="001849D7"/>
    <w:rsid w:val="001F3A4B"/>
    <w:rsid w:val="00293EDE"/>
    <w:rsid w:val="002F0CA2"/>
    <w:rsid w:val="00343706"/>
    <w:rsid w:val="0037227D"/>
    <w:rsid w:val="00435BCF"/>
    <w:rsid w:val="00440BC5"/>
    <w:rsid w:val="00445BDF"/>
    <w:rsid w:val="00485876"/>
    <w:rsid w:val="00496561"/>
    <w:rsid w:val="004A717F"/>
    <w:rsid w:val="004B70B5"/>
    <w:rsid w:val="0050203D"/>
    <w:rsid w:val="00527D0B"/>
    <w:rsid w:val="00551D7B"/>
    <w:rsid w:val="0058067B"/>
    <w:rsid w:val="005C01DA"/>
    <w:rsid w:val="006118CE"/>
    <w:rsid w:val="00630F31"/>
    <w:rsid w:val="00634091"/>
    <w:rsid w:val="006579B3"/>
    <w:rsid w:val="006A13FE"/>
    <w:rsid w:val="006B652D"/>
    <w:rsid w:val="006C75FF"/>
    <w:rsid w:val="0071678F"/>
    <w:rsid w:val="007220C2"/>
    <w:rsid w:val="007406DA"/>
    <w:rsid w:val="007B5A34"/>
    <w:rsid w:val="007C3B61"/>
    <w:rsid w:val="007F5195"/>
    <w:rsid w:val="00817A63"/>
    <w:rsid w:val="00822496"/>
    <w:rsid w:val="0085498B"/>
    <w:rsid w:val="00897073"/>
    <w:rsid w:val="008E6EBB"/>
    <w:rsid w:val="00922F02"/>
    <w:rsid w:val="00930869"/>
    <w:rsid w:val="00940B40"/>
    <w:rsid w:val="009E55A9"/>
    <w:rsid w:val="009F1B97"/>
    <w:rsid w:val="00A911E6"/>
    <w:rsid w:val="00AA1F29"/>
    <w:rsid w:val="00AC00A1"/>
    <w:rsid w:val="00AF43CC"/>
    <w:rsid w:val="00B05BB9"/>
    <w:rsid w:val="00B228B1"/>
    <w:rsid w:val="00B468B8"/>
    <w:rsid w:val="00B54C70"/>
    <w:rsid w:val="00B7199D"/>
    <w:rsid w:val="00B94750"/>
    <w:rsid w:val="00BB49D5"/>
    <w:rsid w:val="00BF5D45"/>
    <w:rsid w:val="00C21B89"/>
    <w:rsid w:val="00C231B3"/>
    <w:rsid w:val="00C36C83"/>
    <w:rsid w:val="00C6007C"/>
    <w:rsid w:val="00C82701"/>
    <w:rsid w:val="00CC2217"/>
    <w:rsid w:val="00CF47C4"/>
    <w:rsid w:val="00CF661A"/>
    <w:rsid w:val="00D30F68"/>
    <w:rsid w:val="00D51E3C"/>
    <w:rsid w:val="00D60396"/>
    <w:rsid w:val="00D6479D"/>
    <w:rsid w:val="00E2308A"/>
    <w:rsid w:val="00E8445A"/>
    <w:rsid w:val="00E87AAD"/>
    <w:rsid w:val="00E97D9B"/>
    <w:rsid w:val="00EE4CB8"/>
    <w:rsid w:val="00F13069"/>
    <w:rsid w:val="00F1760D"/>
    <w:rsid w:val="00F306D2"/>
    <w:rsid w:val="00F46F5C"/>
    <w:rsid w:val="00F527B5"/>
    <w:rsid w:val="00F55EB1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C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2F0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922F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22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922F0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22F02"/>
    <w:rPr>
      <w:rFonts w:ascii="Arial" w:hAnsi="Arial" w:cs="Arial"/>
      <w:sz w:val="22"/>
      <w:szCs w:val="22"/>
      <w:lang w:eastAsia="ar-SA" w:bidi="ar-SA"/>
    </w:rPr>
  </w:style>
  <w:style w:type="paragraph" w:styleId="a5">
    <w:name w:val="footnote text"/>
    <w:basedOn w:val="a"/>
    <w:link w:val="a6"/>
    <w:rsid w:val="00922F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locked/>
    <w:rsid w:val="00922F0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22F02"/>
    <w:rPr>
      <w:vertAlign w:val="superscript"/>
    </w:rPr>
  </w:style>
  <w:style w:type="paragraph" w:styleId="a8">
    <w:name w:val="List Paragraph"/>
    <w:basedOn w:val="a"/>
    <w:uiPriority w:val="99"/>
    <w:qFormat/>
    <w:rsid w:val="00922F02"/>
    <w:pPr>
      <w:ind w:left="720"/>
    </w:pPr>
    <w:rPr>
      <w:lang w:eastAsia="en-US"/>
    </w:rPr>
  </w:style>
  <w:style w:type="paragraph" w:styleId="a9">
    <w:name w:val="Body Text"/>
    <w:basedOn w:val="a"/>
    <w:link w:val="aa"/>
    <w:uiPriority w:val="99"/>
    <w:rsid w:val="00922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922F02"/>
    <w:rPr>
      <w:color w:val="0000FF"/>
      <w:u w:val="single"/>
    </w:rPr>
  </w:style>
  <w:style w:type="paragraph" w:customStyle="1" w:styleId="ConsPlusTitle">
    <w:name w:val="ConsPlusTitle"/>
    <w:rsid w:val="0092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940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0B40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40B40"/>
  </w:style>
  <w:style w:type="paragraph" w:styleId="af">
    <w:name w:val="header"/>
    <w:basedOn w:val="a"/>
    <w:link w:val="af0"/>
    <w:uiPriority w:val="99"/>
    <w:rsid w:val="00940B40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40B4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40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40B4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940B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rsid w:val="00940B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40B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40B40"/>
    <w:rPr>
      <w:b/>
      <w:bCs/>
    </w:rPr>
  </w:style>
  <w:style w:type="paragraph" w:styleId="af8">
    <w:name w:val="endnote text"/>
    <w:basedOn w:val="a"/>
    <w:link w:val="af9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940B40"/>
    <w:rPr>
      <w:vertAlign w:val="superscript"/>
    </w:rPr>
  </w:style>
  <w:style w:type="character" w:styleId="afb">
    <w:name w:val="FollowedHyperlink"/>
    <w:basedOn w:val="a0"/>
    <w:uiPriority w:val="99"/>
    <w:semiHidden/>
    <w:rsid w:val="00940B40"/>
    <w:rPr>
      <w:color w:val="800080"/>
      <w:u w:val="single"/>
    </w:rPr>
  </w:style>
  <w:style w:type="character" w:customStyle="1" w:styleId="afc">
    <w:name w:val="Знак Знак"/>
    <w:uiPriority w:val="99"/>
    <w:rsid w:val="007220C2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7220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C2217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C221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9CD764D9B217FEBC38F0790EA848D704E3CFAEAD4C251BEEA9DF2BA29CC79E10693C6715260CEu9w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4D18144E91CE05B6E6A88B7729E9D6BC19442B6A294DB595AB7788C57B4280C5EB5D145F38588w1k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4D18144E91CE05B6E6A88B7729E9D6BC09341BBAA94DB595AB7788Cw5k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C0018101911653F86554726404A403FEBF33EC9F9CDEF46CBFB15B07A0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529A-35B2-40DF-A4F5-0EF5F979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2015-12-18T12:33:00Z</cp:lastPrinted>
  <dcterms:created xsi:type="dcterms:W3CDTF">2015-07-27T11:02:00Z</dcterms:created>
  <dcterms:modified xsi:type="dcterms:W3CDTF">2016-05-17T09:39:00Z</dcterms:modified>
</cp:coreProperties>
</file>