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5" w:rsidRPr="00AB4158" w:rsidRDefault="00492245" w:rsidP="004B16D7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B4158">
        <w:rPr>
          <w:rFonts w:ascii="PT Astra Serif" w:hAnsi="PT Astra Serif"/>
          <w:bCs/>
          <w:sz w:val="28"/>
          <w:szCs w:val="28"/>
        </w:rPr>
        <w:t>СОВЕТ НАРОДНЫХ ДЕПУТАТОВ</w:t>
      </w:r>
    </w:p>
    <w:p w:rsidR="00492245" w:rsidRPr="00AB4158" w:rsidRDefault="00492245" w:rsidP="004B16D7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КРИУШАНСКОГО</w:t>
      </w:r>
      <w:r w:rsidRPr="00AB4158">
        <w:rPr>
          <w:rFonts w:ascii="PT Astra Serif" w:hAnsi="PT Astra Serif"/>
          <w:bCs/>
          <w:sz w:val="28"/>
          <w:szCs w:val="28"/>
        </w:rPr>
        <w:t xml:space="preserve">СЕЛЬСКОГО ПОСЕЛЕНИЯ </w:t>
      </w:r>
    </w:p>
    <w:p w:rsidR="00492245" w:rsidRPr="00AB4158" w:rsidRDefault="00492245" w:rsidP="004B16D7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  <w:r w:rsidRPr="00AB4158">
        <w:rPr>
          <w:rFonts w:ascii="PT Astra Serif" w:hAnsi="PT Astra Serif"/>
          <w:bCs/>
          <w:sz w:val="28"/>
          <w:szCs w:val="28"/>
        </w:rPr>
        <w:t>ПАНИНСКОГО МУНИЦИПАЛЬНОГО РАЙОНА</w:t>
      </w:r>
      <w:r w:rsidRPr="00AB4158">
        <w:rPr>
          <w:rFonts w:ascii="PT Astra Serif" w:hAnsi="PT Astra Serif"/>
          <w:bCs/>
          <w:sz w:val="28"/>
          <w:szCs w:val="28"/>
        </w:rPr>
        <w:br/>
        <w:t>ВОРОНЕЖСКОЙ ОБЛАСТИ</w:t>
      </w:r>
    </w:p>
    <w:p w:rsidR="00492245" w:rsidRPr="00AB4158" w:rsidRDefault="00492245" w:rsidP="004B16D7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AB4158">
        <w:rPr>
          <w:rFonts w:ascii="PT Astra Serif" w:hAnsi="PT Astra Serif"/>
          <w:b/>
          <w:bCs/>
          <w:sz w:val="28"/>
          <w:szCs w:val="28"/>
        </w:rPr>
        <w:t>Р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Ш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Н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B4158">
        <w:rPr>
          <w:rFonts w:ascii="PT Astra Serif" w:hAnsi="PT Astra Serif"/>
          <w:b/>
          <w:bCs/>
          <w:sz w:val="28"/>
          <w:szCs w:val="28"/>
        </w:rPr>
        <w:t>Е</w:t>
      </w: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AB4158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2</w:t>
      </w:r>
      <w:r w:rsidRPr="00AB4158">
        <w:rPr>
          <w:rFonts w:ascii="PT Astra Serif" w:hAnsi="PT Astra Serif"/>
          <w:bCs/>
          <w:sz w:val="28"/>
          <w:szCs w:val="28"/>
        </w:rPr>
        <w:t xml:space="preserve">2 июля 2021 </w:t>
      </w:r>
      <w:r>
        <w:rPr>
          <w:rFonts w:ascii="PT Astra Serif" w:hAnsi="PT Astra Serif"/>
          <w:bCs/>
          <w:sz w:val="28"/>
          <w:szCs w:val="28"/>
        </w:rPr>
        <w:t xml:space="preserve">  г.                                                            №</w:t>
      </w:r>
      <w:r w:rsidRPr="00AB415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29</w:t>
      </w:r>
    </w:p>
    <w:p w:rsidR="00492245" w:rsidRPr="00BE33C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4"/>
          <w:szCs w:val="24"/>
        </w:rPr>
      </w:pPr>
      <w:r w:rsidRPr="00BE33C8">
        <w:rPr>
          <w:rFonts w:ascii="PT Astra Serif" w:hAnsi="PT Astra Serif"/>
          <w:bCs/>
          <w:sz w:val="24"/>
          <w:szCs w:val="24"/>
        </w:rPr>
        <w:t xml:space="preserve">с. Криуша </w:t>
      </w: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2245" w:rsidRPr="00BE33C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BE33C8">
        <w:rPr>
          <w:rFonts w:ascii="PT Astra Serif" w:hAnsi="PT Astra Serif"/>
          <w:bCs/>
          <w:sz w:val="28"/>
          <w:szCs w:val="28"/>
        </w:rPr>
        <w:t xml:space="preserve">О некоторых мерах по реализации </w:t>
      </w:r>
    </w:p>
    <w:p w:rsidR="00492245" w:rsidRPr="00BE33C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BE33C8">
        <w:rPr>
          <w:rFonts w:ascii="PT Astra Serif" w:hAnsi="PT Astra Serif"/>
          <w:bCs/>
          <w:sz w:val="28"/>
          <w:szCs w:val="28"/>
        </w:rPr>
        <w:t xml:space="preserve">инициативных проектов на территории </w:t>
      </w:r>
    </w:p>
    <w:p w:rsidR="00492245" w:rsidRPr="00BE33C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BE33C8">
        <w:rPr>
          <w:rFonts w:ascii="PT Astra Serif" w:hAnsi="PT Astra Serif"/>
          <w:bCs/>
          <w:sz w:val="28"/>
          <w:szCs w:val="28"/>
        </w:rPr>
        <w:t>Криушанского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BE33C8">
        <w:rPr>
          <w:rFonts w:ascii="PT Astra Serif" w:hAnsi="PT Astra Serif"/>
          <w:bCs/>
          <w:sz w:val="28"/>
          <w:szCs w:val="28"/>
        </w:rPr>
        <w:t>сельского поселения</w:t>
      </w:r>
    </w:p>
    <w:p w:rsidR="00492245" w:rsidRPr="00BE33C8" w:rsidRDefault="00492245" w:rsidP="004B16D7">
      <w:pPr>
        <w:pStyle w:val="ConsPlusNormal"/>
        <w:spacing w:line="240" w:lineRule="atLeast"/>
        <w:rPr>
          <w:rFonts w:ascii="PT Astra Serif" w:hAnsi="PT Astra Serif"/>
          <w:bCs/>
          <w:sz w:val="28"/>
          <w:szCs w:val="28"/>
        </w:rPr>
      </w:pPr>
      <w:r w:rsidRPr="00BE33C8">
        <w:rPr>
          <w:rFonts w:ascii="PT Astra Serif" w:hAnsi="PT Astra Serif"/>
          <w:bCs/>
          <w:sz w:val="28"/>
          <w:szCs w:val="28"/>
        </w:rPr>
        <w:t xml:space="preserve">Панинского муниципального района </w:t>
      </w:r>
    </w:p>
    <w:p w:rsidR="00492245" w:rsidRPr="00B54E8C" w:rsidRDefault="00492245" w:rsidP="004B16D7">
      <w:pPr>
        <w:pStyle w:val="ConsPlusNormal"/>
        <w:spacing w:line="240" w:lineRule="atLeast"/>
        <w:rPr>
          <w:rFonts w:ascii="PT Astra Serif" w:hAnsi="PT Astra Serif"/>
          <w:b/>
          <w:bCs/>
          <w:sz w:val="28"/>
          <w:szCs w:val="28"/>
        </w:rPr>
      </w:pPr>
      <w:r w:rsidRPr="00BE33C8">
        <w:rPr>
          <w:rFonts w:ascii="PT Astra Serif" w:hAnsi="PT Astra Serif"/>
          <w:bCs/>
          <w:sz w:val="28"/>
          <w:szCs w:val="28"/>
        </w:rPr>
        <w:t>Воронежской области</w:t>
      </w: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</w:t>
      </w:r>
      <w:hyperlink r:id="rId7" w:history="1">
        <w:r w:rsidRPr="00AB4158">
          <w:rPr>
            <w:rFonts w:ascii="PT Astra Serif" w:hAnsi="PT Astra Serif"/>
            <w:sz w:val="28"/>
            <w:szCs w:val="28"/>
          </w:rPr>
          <w:t>№</w:t>
        </w:r>
      </w:hyperlink>
      <w:r w:rsidRPr="00AB4158">
        <w:rPr>
          <w:rFonts w:ascii="PT Astra Serif" w:hAnsi="PT Astra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Бюджетным кодексом Российской Федерации, </w:t>
      </w:r>
      <w:hyperlink r:id="rId8" w:history="1">
        <w:r w:rsidRPr="00AB4158">
          <w:rPr>
            <w:rFonts w:ascii="PT Astra Serif" w:hAnsi="PT Astra Serif"/>
            <w:sz w:val="28"/>
            <w:szCs w:val="28"/>
          </w:rPr>
          <w:t>Уставом</w:t>
        </w:r>
      </w:hyperlink>
      <w:r w:rsidRPr="00AB415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</w:t>
      </w:r>
      <w:r>
        <w:rPr>
          <w:rFonts w:ascii="PT Astra Serif" w:hAnsi="PT Astra Serif"/>
          <w:sz w:val="28"/>
          <w:szCs w:val="28"/>
        </w:rPr>
        <w:t>,</w:t>
      </w:r>
      <w:r w:rsidRPr="00AB4158">
        <w:rPr>
          <w:rFonts w:ascii="PT Astra Serif" w:hAnsi="PT Astra Serif"/>
          <w:sz w:val="28"/>
          <w:szCs w:val="28"/>
        </w:rPr>
        <w:t xml:space="preserve"> Совет народных депутатов  </w:t>
      </w:r>
      <w:r w:rsidRPr="00AB4158">
        <w:rPr>
          <w:rFonts w:ascii="PT Astra Serif" w:hAnsi="PT Astra Serif"/>
          <w:b/>
          <w:sz w:val="28"/>
          <w:szCs w:val="28"/>
        </w:rPr>
        <w:t>р е ш и л</w:t>
      </w:r>
      <w:r w:rsidRPr="00AB4158">
        <w:rPr>
          <w:rFonts w:ascii="PT Astra Serif" w:hAnsi="PT Astra Serif"/>
          <w:sz w:val="28"/>
          <w:szCs w:val="28"/>
        </w:rPr>
        <w:t>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1. Утвердить</w:t>
      </w:r>
      <w:r>
        <w:rPr>
          <w:rFonts w:ascii="PT Astra Serif" w:hAnsi="PT Astra Serif"/>
          <w:sz w:val="28"/>
          <w:szCs w:val="28"/>
        </w:rPr>
        <w:t xml:space="preserve"> прилагаемые</w:t>
      </w:r>
      <w:r w:rsidRPr="00AB4158">
        <w:rPr>
          <w:rFonts w:ascii="PT Astra Serif" w:hAnsi="PT Astra Serif"/>
          <w:sz w:val="28"/>
          <w:szCs w:val="28"/>
        </w:rPr>
        <w:t>: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1)</w:t>
      </w:r>
      <w:r w:rsidRPr="00AB4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Pr="00C84669">
        <w:rPr>
          <w:rFonts w:ascii="PT Astra Serif" w:hAnsi="PT Astra Serif" w:cs="Arial"/>
          <w:sz w:val="28"/>
          <w:szCs w:val="28"/>
        </w:rPr>
        <w:t>орядок</w:t>
      </w:r>
      <w:r w:rsidRPr="00AB4158">
        <w:rPr>
          <w:rFonts w:ascii="PT Astra Serif" w:hAnsi="PT Astra Serif" w:cs="Arial"/>
          <w:sz w:val="28"/>
          <w:szCs w:val="28"/>
        </w:rPr>
        <w:t xml:space="preserve"> определения части территории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 w:cs="Arial"/>
          <w:sz w:val="28"/>
          <w:szCs w:val="28"/>
        </w:rPr>
        <w:t>, на которой могут реализовываться инициативные проекты 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</w:r>
      <w:r w:rsidRPr="00AB4158">
        <w:rPr>
          <w:rFonts w:ascii="Arial" w:hAnsi="Arial" w:cs="Arial"/>
          <w:sz w:val="20"/>
          <w:szCs w:val="20"/>
        </w:rPr>
        <w:t xml:space="preserve"> </w:t>
      </w:r>
      <w:r w:rsidRPr="00AB4158">
        <w:rPr>
          <w:rFonts w:ascii="PT Astra Serif" w:hAnsi="PT Astra Serif" w:cs="Arial"/>
          <w:sz w:val="28"/>
          <w:szCs w:val="28"/>
        </w:rPr>
        <w:t xml:space="preserve">2) </w:t>
      </w:r>
      <w:r>
        <w:rPr>
          <w:rFonts w:ascii="PT Astra Serif" w:hAnsi="PT Astra Serif" w:cs="Arial"/>
          <w:sz w:val="28"/>
          <w:szCs w:val="28"/>
        </w:rPr>
        <w:t>п</w:t>
      </w:r>
      <w:r w:rsidRPr="00AB4158">
        <w:rPr>
          <w:rFonts w:ascii="PT Astra Serif" w:hAnsi="PT Astra Serif" w:cs="Arial"/>
          <w:sz w:val="28"/>
          <w:szCs w:val="28"/>
        </w:rPr>
        <w:t xml:space="preserve">орядок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 w:cs="Arial"/>
          <w:sz w:val="28"/>
          <w:szCs w:val="28"/>
        </w:rPr>
        <w:t xml:space="preserve"> 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3) </w:t>
      </w:r>
      <w:r>
        <w:rPr>
          <w:rFonts w:ascii="PT Astra Serif" w:hAnsi="PT Astra Serif" w:cs="Arial"/>
          <w:sz w:val="28"/>
          <w:szCs w:val="28"/>
        </w:rPr>
        <w:t>п</w:t>
      </w:r>
      <w:r w:rsidRPr="00AB4158">
        <w:rPr>
          <w:rFonts w:ascii="PT Astra Serif" w:hAnsi="PT Astra Serif" w:cs="Arial"/>
          <w:sz w:val="28"/>
          <w:szCs w:val="28"/>
        </w:rPr>
        <w:t xml:space="preserve">орядок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 w:cs="Arial"/>
          <w:sz w:val="28"/>
          <w:szCs w:val="28"/>
        </w:rPr>
        <w:t xml:space="preserve"> 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AB4158">
        <w:tab/>
      </w:r>
      <w:r w:rsidRPr="00AB4158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>п</w:t>
      </w:r>
      <w:r w:rsidRPr="00AB4158">
        <w:rPr>
          <w:rFonts w:ascii="PT Astra Serif" w:hAnsi="PT Astra Serif"/>
          <w:sz w:val="28"/>
          <w:szCs w:val="28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на реализацию инициативного проекта . </w:t>
      </w:r>
    </w:p>
    <w:p w:rsidR="00492245" w:rsidRPr="00AB4158" w:rsidRDefault="00492245" w:rsidP="004B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2. Установить минимальную численность инициативной группы, которая вправе выступить с инициативой о внесении инициативного проекта -  10 человек. </w:t>
      </w:r>
    </w:p>
    <w:p w:rsidR="00492245" w:rsidRPr="00D66213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>3. Предоставить право выступить инициатором инициативного проекта в соответствии с частью 2 статьи 26.1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Arial"/>
          <w:sz w:val="28"/>
          <w:szCs w:val="28"/>
        </w:rPr>
        <w:t>:</w:t>
      </w:r>
    </w:p>
    <w:p w:rsidR="00492245" w:rsidRPr="00D66213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 xml:space="preserve">- инициативные группы численностью не менее </w:t>
      </w:r>
      <w:r>
        <w:rPr>
          <w:rFonts w:cs="Arial"/>
          <w:sz w:val="28"/>
          <w:szCs w:val="28"/>
        </w:rPr>
        <w:t>десяти</w:t>
      </w:r>
      <w:r w:rsidRPr="00D66213">
        <w:rPr>
          <w:rFonts w:cs="Arial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cs="Arial"/>
          <w:sz w:val="28"/>
          <w:szCs w:val="28"/>
        </w:rPr>
        <w:t xml:space="preserve">Криушанского </w:t>
      </w:r>
      <w:r w:rsidRPr="00D66213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D66213">
        <w:rPr>
          <w:rFonts w:cs="Arial"/>
          <w:sz w:val="28"/>
          <w:szCs w:val="28"/>
        </w:rPr>
        <w:t>;</w:t>
      </w:r>
    </w:p>
    <w:p w:rsidR="00492245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 xml:space="preserve">- органы территориального общественного самоуправления, осуществляющие свою деятельность на территории </w:t>
      </w:r>
      <w:r>
        <w:rPr>
          <w:rFonts w:cs="Arial"/>
          <w:sz w:val="28"/>
          <w:szCs w:val="28"/>
        </w:rPr>
        <w:t>Криушанского</w:t>
      </w:r>
      <w:r w:rsidRPr="00D66213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D6621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;</w:t>
      </w:r>
    </w:p>
    <w:p w:rsidR="00492245" w:rsidRPr="00D66213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 xml:space="preserve">- старосты сельских населенных пунктов, входящих в состав </w:t>
      </w:r>
      <w:r>
        <w:rPr>
          <w:rFonts w:cs="Arial"/>
          <w:sz w:val="28"/>
          <w:szCs w:val="28"/>
        </w:rPr>
        <w:t xml:space="preserve">Криушанского </w:t>
      </w:r>
      <w:r w:rsidRPr="00D66213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D66213">
        <w:rPr>
          <w:rFonts w:cs="Arial"/>
          <w:sz w:val="28"/>
          <w:szCs w:val="28"/>
        </w:rPr>
        <w:t>;</w:t>
      </w:r>
    </w:p>
    <w:p w:rsidR="00492245" w:rsidRPr="00D66213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 xml:space="preserve">- индивидуальные предприниматели, осуществляющие свою деятельность на территории </w:t>
      </w:r>
      <w:r>
        <w:rPr>
          <w:rFonts w:cs="Arial"/>
          <w:sz w:val="28"/>
          <w:szCs w:val="28"/>
        </w:rPr>
        <w:t xml:space="preserve">Криушанского </w:t>
      </w:r>
      <w:r w:rsidRPr="00D66213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D66213">
        <w:rPr>
          <w:rFonts w:cs="Arial"/>
          <w:sz w:val="28"/>
          <w:szCs w:val="28"/>
        </w:rPr>
        <w:t>;</w:t>
      </w:r>
    </w:p>
    <w:p w:rsidR="00492245" w:rsidRPr="00D66213" w:rsidRDefault="00492245" w:rsidP="004B16D7">
      <w:pPr>
        <w:ind w:firstLine="709"/>
        <w:jc w:val="both"/>
        <w:rPr>
          <w:rFonts w:cs="Arial"/>
          <w:sz w:val="28"/>
          <w:szCs w:val="28"/>
        </w:rPr>
      </w:pPr>
      <w:r w:rsidRPr="00D66213">
        <w:rPr>
          <w:rFonts w:cs="Arial"/>
          <w:sz w:val="28"/>
          <w:szCs w:val="28"/>
        </w:rPr>
        <w:t xml:space="preserve">- юридические лица, осуществляющие свою деятельность на территории </w:t>
      </w:r>
      <w:r>
        <w:rPr>
          <w:rFonts w:cs="Arial"/>
          <w:sz w:val="28"/>
          <w:szCs w:val="28"/>
        </w:rPr>
        <w:t xml:space="preserve">Криушанского </w:t>
      </w:r>
      <w:r w:rsidRPr="00D66213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 xml:space="preserve"> Панинского муниципального района Воронежской области</w:t>
      </w:r>
      <w:r w:rsidRPr="00D66213">
        <w:rPr>
          <w:rFonts w:cs="Arial"/>
          <w:sz w:val="28"/>
          <w:szCs w:val="28"/>
        </w:rPr>
        <w:t>, в том числе социально-ориентированные некоммерческие организации.</w:t>
      </w:r>
    </w:p>
    <w:p w:rsidR="00492245" w:rsidRDefault="00492245" w:rsidP="004B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66213">
        <w:rPr>
          <w:rFonts w:ascii="PT Astra Serif" w:hAnsi="PT Astra Serif" w:cs="Arial"/>
          <w:sz w:val="28"/>
          <w:szCs w:val="28"/>
        </w:rPr>
        <w:tab/>
        <w:t>4. Установить, что мнение граждан по вопросу о</w:t>
      </w:r>
      <w:r w:rsidRPr="00AB4158">
        <w:rPr>
          <w:rFonts w:ascii="PT Astra Serif" w:hAnsi="PT Astra Serif" w:cs="Arial"/>
          <w:sz w:val="28"/>
          <w:szCs w:val="28"/>
        </w:rPr>
        <w:t xml:space="preserve"> поддержке инициативного проекта может быть выявлено путём опроса граждан, сбора подписей граждан. </w:t>
      </w:r>
    </w:p>
    <w:p w:rsidR="00492245" w:rsidRPr="00AB4158" w:rsidRDefault="00492245" w:rsidP="004B16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5. Опубликовать настоящее решение в официальном периодическом печатном издании </w:t>
      </w:r>
      <w:r>
        <w:rPr>
          <w:sz w:val="28"/>
          <w:szCs w:val="28"/>
        </w:rPr>
        <w:t xml:space="preserve">Криушанского </w:t>
      </w:r>
      <w:r w:rsidRPr="00AB4158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Криушанский </w:t>
      </w:r>
      <w:r w:rsidRPr="00AB4158">
        <w:rPr>
          <w:sz w:val="28"/>
          <w:szCs w:val="28"/>
        </w:rPr>
        <w:t xml:space="preserve"> муниципальный вестник»</w:t>
      </w:r>
      <w:r>
        <w:rPr>
          <w:sz w:val="28"/>
          <w:szCs w:val="28"/>
        </w:rPr>
        <w:t xml:space="preserve"> и </w:t>
      </w:r>
      <w:r w:rsidRPr="004D1DE3">
        <w:rPr>
          <w:color w:val="000000"/>
          <w:sz w:val="28"/>
          <w:szCs w:val="28"/>
        </w:rPr>
        <w:t>разместить на официальном сайте администрации в информационно-телекоммуникационной сети «Интернет».</w:t>
      </w:r>
    </w:p>
    <w:p w:rsidR="00492245" w:rsidRDefault="00492245" w:rsidP="004B16D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AB4158">
        <w:rPr>
          <w:rFonts w:ascii="PT Astra Serif" w:hAnsi="PT Astra Serif"/>
          <w:sz w:val="28"/>
          <w:szCs w:val="28"/>
        </w:rPr>
        <w:t xml:space="preserve">. Настоящее решение вступает в силу </w:t>
      </w:r>
      <w:r>
        <w:rPr>
          <w:rFonts w:ascii="PT Astra Serif" w:hAnsi="PT Astra Serif"/>
          <w:sz w:val="28"/>
          <w:szCs w:val="28"/>
        </w:rPr>
        <w:t>со дня его официального опубликования.</w:t>
      </w:r>
    </w:p>
    <w:p w:rsidR="00492245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</w:p>
    <w:p w:rsidR="00492245" w:rsidRDefault="00492245" w:rsidP="004B16D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AB415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Криушанского</w:t>
      </w:r>
    </w:p>
    <w:p w:rsidR="00492245" w:rsidRPr="00AB4158" w:rsidRDefault="00492245" w:rsidP="004B16D7">
      <w:pPr>
        <w:jc w:val="both"/>
        <w:rPr>
          <w:sz w:val="28"/>
          <w:szCs w:val="28"/>
        </w:rPr>
      </w:pPr>
      <w:r w:rsidRPr="00AB4158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</w:t>
      </w:r>
      <w:r w:rsidRPr="00AB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В.В.Фролов</w:t>
      </w:r>
    </w:p>
    <w:p w:rsidR="00492245" w:rsidRPr="00AB4158" w:rsidRDefault="00492245" w:rsidP="004B16D7">
      <w:pPr>
        <w:pStyle w:val="ConsPlusNormal"/>
        <w:spacing w:line="240" w:lineRule="atLeast"/>
        <w:ind w:left="5103" w:hanging="567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AB4158">
        <w:rPr>
          <w:rFonts w:ascii="PT Astra Serif" w:hAnsi="PT Astra Serif"/>
          <w:sz w:val="28"/>
          <w:szCs w:val="28"/>
        </w:rPr>
        <w:t xml:space="preserve">ПРИЛОЖЕНИЕ 1 </w:t>
      </w:r>
    </w:p>
    <w:p w:rsidR="00492245" w:rsidRPr="00AB4158" w:rsidRDefault="00492245" w:rsidP="004B16D7">
      <w:pPr>
        <w:pStyle w:val="ConsPlusNormal"/>
        <w:spacing w:line="240" w:lineRule="atLeast"/>
        <w:ind w:left="5103" w:hanging="567"/>
        <w:jc w:val="both"/>
        <w:outlineLvl w:val="0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р</w:t>
      </w:r>
      <w:r w:rsidRPr="00AB4158">
        <w:rPr>
          <w:rFonts w:ascii="PT Astra Serif" w:hAnsi="PT Astra Serif"/>
          <w:sz w:val="28"/>
          <w:szCs w:val="28"/>
        </w:rPr>
        <w:t>ешению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 xml:space="preserve">Совета народных депутатов </w:t>
      </w:r>
    </w:p>
    <w:p w:rsidR="00492245" w:rsidRPr="00AB4158" w:rsidRDefault="00492245" w:rsidP="004B16D7">
      <w:pPr>
        <w:pStyle w:val="ConsPlusNormal"/>
        <w:spacing w:line="240" w:lineRule="atLeast"/>
        <w:ind w:left="5103" w:hanging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</w:t>
      </w:r>
    </w:p>
    <w:p w:rsidR="00492245" w:rsidRDefault="00492245" w:rsidP="004B16D7">
      <w:pPr>
        <w:pStyle w:val="ConsPlusNormal"/>
        <w:spacing w:line="240" w:lineRule="atLeast"/>
        <w:ind w:left="5103" w:hanging="567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</w:t>
      </w:r>
      <w:r w:rsidRPr="00AB4158">
        <w:rPr>
          <w:rFonts w:ascii="PT Astra Serif" w:hAnsi="PT Astra Serif"/>
          <w:sz w:val="28"/>
          <w:szCs w:val="28"/>
        </w:rPr>
        <w:t xml:space="preserve">2.07.2021 № </w:t>
      </w:r>
      <w:r>
        <w:rPr>
          <w:rFonts w:ascii="PT Astra Serif" w:hAnsi="PT Astra Serif"/>
          <w:sz w:val="28"/>
          <w:szCs w:val="28"/>
        </w:rPr>
        <w:t>29</w:t>
      </w:r>
    </w:p>
    <w:p w:rsidR="00492245" w:rsidRDefault="00492245" w:rsidP="004B16D7">
      <w:pPr>
        <w:pStyle w:val="ConsPlusNormal"/>
        <w:spacing w:line="240" w:lineRule="atLeast"/>
        <w:ind w:left="5103" w:hanging="567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sz w:val="28"/>
          <w:szCs w:val="28"/>
        </w:rPr>
      </w:pPr>
      <w:hyperlink w:anchor="Par35" w:history="1">
        <w:r w:rsidRPr="00AB4158">
          <w:rPr>
            <w:rFonts w:ascii="PT Astra Serif" w:hAnsi="PT Astra Serif"/>
            <w:sz w:val="28"/>
            <w:szCs w:val="28"/>
          </w:rPr>
          <w:t>Порядок</w:t>
        </w:r>
      </w:hyperlink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определения части территории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области, на которой могут реализовываться инициативные проекты</w:t>
      </w:r>
    </w:p>
    <w:p w:rsidR="00492245" w:rsidRPr="00AB4158" w:rsidRDefault="00492245" w:rsidP="004B16D7">
      <w:pPr>
        <w:pStyle w:val="ConsPlusNormal"/>
        <w:spacing w:line="240" w:lineRule="atLeast"/>
        <w:jc w:val="center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 Криушанском </w:t>
      </w:r>
      <w:r w:rsidRPr="00AB4158">
        <w:rPr>
          <w:rFonts w:ascii="PT Astra Serif" w:hAnsi="PT Astra Serif"/>
          <w:sz w:val="28"/>
          <w:szCs w:val="28"/>
        </w:rPr>
        <w:t>сельско</w:t>
      </w:r>
      <w:r>
        <w:rPr>
          <w:rFonts w:ascii="PT Astra Serif" w:hAnsi="PT Astra Serif"/>
          <w:sz w:val="28"/>
          <w:szCs w:val="28"/>
        </w:rPr>
        <w:t>м</w:t>
      </w:r>
      <w:r w:rsidRPr="00AB4158">
        <w:rPr>
          <w:rFonts w:ascii="PT Astra Serif" w:hAnsi="PT Astra Serif"/>
          <w:sz w:val="28"/>
          <w:szCs w:val="28"/>
        </w:rPr>
        <w:t xml:space="preserve"> поселени</w:t>
      </w:r>
      <w:r>
        <w:rPr>
          <w:rFonts w:ascii="PT Astra Serif" w:hAnsi="PT Astra Serif"/>
          <w:sz w:val="28"/>
          <w:szCs w:val="28"/>
        </w:rPr>
        <w:t>и</w:t>
      </w:r>
      <w:r w:rsidRPr="00AB4158">
        <w:rPr>
          <w:rFonts w:ascii="PT Astra Serif" w:hAnsi="PT Astra Serif"/>
          <w:sz w:val="28"/>
          <w:szCs w:val="28"/>
        </w:rPr>
        <w:t xml:space="preserve"> Панинского муниципального района Воронежской области часть территории, на которой могут реализовываться инициативные проекты, определяется в границах: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1)  населённого пункта - для реализации инициативного проекта в пределах территории населённого пункта;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2) территории, на которой осуществляется территориальное общественное самоуправление - для реализации инициативного проекта в пределах территории осуществления территориального общественного самоуправления;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3) элемента планировочной структуры - для реализации инициативного проекта в пределах территории соответствующего элемента планировочной структуры поселения, городского округа (р</w:t>
      </w:r>
      <w:r w:rsidRPr="00AB4158">
        <w:rPr>
          <w:rFonts w:ascii="PT Astra Serif" w:hAnsi="PT Astra Serif" w:cs="Arial"/>
          <w:sz w:val="28"/>
          <w:szCs w:val="28"/>
        </w:rPr>
        <w:t>айона, микрорайона, квартала, территории общего пользования, за исключением улично-дорожной сети, территории ведения гражданами садоводства или огородничества для собственных нужд, территории транспортно-пересадочного узла, территории, занятой линейным объектом и (или) предназначенной для размещения линейного объекта, элемента улично-дорожной сети).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2. Территория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 w:cs="Arial"/>
          <w:sz w:val="28"/>
          <w:szCs w:val="28"/>
        </w:rPr>
        <w:t xml:space="preserve"> или его части, в границах которой планируется к реализации инициативный проект, сведения о которой включаются в состав сведений инициативного проекта, определяется инициативной группой и должна включать в себя: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1) местонахождение объектов недвижимого имущества, эксплуатирующихся (строящихся, реконструируемых, ремонтируемых) в ходе реализации инициативного проекта;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2) место жительства жителей муниципального образования, участвующих в реализации инициативного проекта, а также в интересах которых планируется реализация инициативного проекта;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3) местонахождение объектов недвижимого имущества, жилых помещений, на права, обязанности и законные интересы правообладателей которых может повлиять реализация инициативного проекта. </w:t>
      </w:r>
    </w:p>
    <w:p w:rsidR="00492245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</w:r>
      <w:bookmarkStart w:id="0" w:name="Par8"/>
      <w:bookmarkEnd w:id="0"/>
    </w:p>
    <w:p w:rsidR="00492245" w:rsidRPr="00AB4158" w:rsidRDefault="00492245" w:rsidP="004B16D7">
      <w:pPr>
        <w:autoSpaceDE w:val="0"/>
        <w:autoSpaceDN w:val="0"/>
        <w:adjustRightInd w:val="0"/>
        <w:ind w:firstLine="453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br w:type="page"/>
      </w:r>
      <w:r w:rsidRPr="00AB4158">
        <w:rPr>
          <w:rFonts w:ascii="PT Astra Serif" w:hAnsi="PT Astra Serif"/>
          <w:sz w:val="28"/>
          <w:szCs w:val="28"/>
        </w:rPr>
        <w:t xml:space="preserve">ПРИЛОЖЕНИЕ 2 </w:t>
      </w:r>
    </w:p>
    <w:p w:rsidR="00492245" w:rsidRPr="00AB4158" w:rsidRDefault="00492245" w:rsidP="004B16D7">
      <w:pPr>
        <w:pStyle w:val="ConsPlusNormal"/>
        <w:spacing w:line="240" w:lineRule="atLeast"/>
        <w:ind w:firstLine="4536"/>
        <w:outlineLvl w:val="0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р</w:t>
      </w:r>
      <w:r w:rsidRPr="00AB4158">
        <w:rPr>
          <w:rFonts w:ascii="PT Astra Serif" w:hAnsi="PT Astra Serif"/>
          <w:sz w:val="28"/>
          <w:szCs w:val="28"/>
        </w:rPr>
        <w:t>ешению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 xml:space="preserve">Совета народных депутатов </w:t>
      </w:r>
    </w:p>
    <w:p w:rsidR="00492245" w:rsidRPr="00AB4158" w:rsidRDefault="00492245" w:rsidP="004B16D7">
      <w:pPr>
        <w:pStyle w:val="ConsPlusNormal"/>
        <w:spacing w:line="240" w:lineRule="atLeast"/>
        <w:ind w:firstLine="453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</w:t>
      </w:r>
    </w:p>
    <w:p w:rsidR="00492245" w:rsidRPr="00AB4158" w:rsidRDefault="00492245" w:rsidP="004B16D7">
      <w:pPr>
        <w:pStyle w:val="ConsPlusNormal"/>
        <w:spacing w:line="240" w:lineRule="atLeast"/>
        <w:ind w:firstLine="4536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</w:t>
      </w:r>
      <w:r w:rsidRPr="00AB4158">
        <w:rPr>
          <w:rFonts w:ascii="PT Astra Serif" w:hAnsi="PT Astra Serif"/>
          <w:sz w:val="28"/>
          <w:szCs w:val="28"/>
        </w:rPr>
        <w:t xml:space="preserve">2.07.2021 № </w:t>
      </w:r>
      <w:r>
        <w:rPr>
          <w:rFonts w:ascii="PT Astra Serif" w:hAnsi="PT Astra Serif"/>
          <w:sz w:val="28"/>
          <w:szCs w:val="28"/>
        </w:rPr>
        <w:t>29</w:t>
      </w:r>
    </w:p>
    <w:p w:rsidR="00492245" w:rsidRPr="00AB4158" w:rsidRDefault="00492245" w:rsidP="004B16D7">
      <w:pPr>
        <w:pStyle w:val="ConsPlusNormal"/>
        <w:spacing w:line="240" w:lineRule="atLeast"/>
        <w:ind w:firstLine="4536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Порядок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на территории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(далее - Порядок) разработан в целях реализации мероприятий, имеющих приоритетное значение для жителей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по решению вопросов местного значения, а также иных вопросов, право решения которых предоставлено органам местного самоуправления.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4158">
        <w:tab/>
      </w:r>
      <w:r w:rsidRPr="00AB4158">
        <w:rPr>
          <w:rFonts w:ascii="PT Astra Serif" w:hAnsi="PT Astra Serif"/>
          <w:sz w:val="28"/>
          <w:szCs w:val="28"/>
        </w:rPr>
        <w:t>Настоящий Порядок не применяется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2. Информирование населения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об инициативных проектах, выдвигаемых, внесённых в администрацию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находящихся на стадии рассмотрения, в том числе прохождения конкурсного отбора, реализуемых в </w:t>
      </w:r>
      <w:r>
        <w:rPr>
          <w:rFonts w:ascii="PT Astra Serif" w:hAnsi="PT Astra Serif"/>
          <w:sz w:val="28"/>
          <w:szCs w:val="28"/>
        </w:rPr>
        <w:t>Криушанском</w:t>
      </w:r>
      <w:r w:rsidRPr="00AB4158">
        <w:rPr>
          <w:rFonts w:ascii="PT Astra Serif" w:hAnsi="PT Astra Serif"/>
          <w:sz w:val="28"/>
          <w:szCs w:val="28"/>
        </w:rPr>
        <w:t xml:space="preserve"> сельско</w:t>
      </w:r>
      <w:r>
        <w:rPr>
          <w:rFonts w:ascii="PT Astra Serif" w:hAnsi="PT Astra Serif"/>
          <w:sz w:val="28"/>
          <w:szCs w:val="28"/>
        </w:rPr>
        <w:t>м</w:t>
      </w:r>
      <w:r w:rsidRPr="00AB4158">
        <w:rPr>
          <w:rFonts w:ascii="PT Astra Serif" w:hAnsi="PT Astra Serif"/>
          <w:sz w:val="28"/>
          <w:szCs w:val="28"/>
        </w:rPr>
        <w:t xml:space="preserve"> поселени</w:t>
      </w:r>
      <w:r>
        <w:rPr>
          <w:rFonts w:ascii="PT Astra Serif" w:hAnsi="PT Astra Serif"/>
          <w:sz w:val="28"/>
          <w:szCs w:val="28"/>
        </w:rPr>
        <w:t>и</w:t>
      </w:r>
      <w:r w:rsidRPr="00AB4158">
        <w:rPr>
          <w:rFonts w:ascii="PT Astra Serif" w:hAnsi="PT Astra Serif"/>
          <w:sz w:val="28"/>
          <w:szCs w:val="28"/>
        </w:rPr>
        <w:t xml:space="preserve"> Панинского муниципального района Воронежской области, осуществляется на официальном сайте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в информационно-телекоммуникационной сети «Интернет» (далее - официальный сайт).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3. Лица, обладающие правом выступления с инициативой о внесении инициативного проекта в соответствии с частью 2 статьи 26.1 Федерального закона от 06.10.2003 № 131-ФЗ «Об общих принципах организации местного самоуправления в Российской Федерации», а также в соответствии с настоящим решением (далее - инициаторы проекта), вправе внести в администрацию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инициативный проект, отвечающий требованиям законодательства и настоящего Порядка: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1) нарочно по адресу: Воронежская область, Панинский район, с. </w:t>
      </w:r>
      <w:r>
        <w:rPr>
          <w:rFonts w:ascii="PT Astra Serif" w:hAnsi="PT Astra Serif"/>
          <w:sz w:val="28"/>
          <w:szCs w:val="28"/>
        </w:rPr>
        <w:t>Криуша, ул. Молодежная д. 47</w:t>
      </w:r>
      <w:r w:rsidRPr="00AB4158">
        <w:rPr>
          <w:rFonts w:ascii="PT Astra Serif" w:hAnsi="PT Astra Serif"/>
          <w:sz w:val="28"/>
          <w:szCs w:val="28"/>
        </w:rPr>
        <w:t xml:space="preserve"> дни и часы приёма 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 Понедельник с  8.00 часов до 17.00 часов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 Вторник, среда, четверг, пятница  с 8.00 часов до 16.00 часов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Перерыв с 12.00 часов до 1</w:t>
      </w:r>
      <w:r>
        <w:rPr>
          <w:rFonts w:ascii="PT Astra Serif" w:hAnsi="PT Astra Serif"/>
          <w:sz w:val="28"/>
          <w:szCs w:val="28"/>
        </w:rPr>
        <w:t>4</w:t>
      </w:r>
      <w:r w:rsidRPr="00AB4158">
        <w:rPr>
          <w:rFonts w:ascii="PT Astra Serif" w:hAnsi="PT Astra Serif"/>
          <w:sz w:val="28"/>
          <w:szCs w:val="28"/>
        </w:rPr>
        <w:t xml:space="preserve">.00 часов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2) почтовым отправлением по адресу: 3961</w:t>
      </w:r>
      <w:r>
        <w:rPr>
          <w:rFonts w:ascii="PT Astra Serif" w:hAnsi="PT Astra Serif"/>
          <w:sz w:val="28"/>
          <w:szCs w:val="28"/>
        </w:rPr>
        <w:t>51</w:t>
      </w:r>
      <w:r w:rsidRPr="00AB4158">
        <w:rPr>
          <w:rFonts w:ascii="PT Astra Serif" w:hAnsi="PT Astra Serif"/>
          <w:sz w:val="28"/>
          <w:szCs w:val="28"/>
        </w:rPr>
        <w:t xml:space="preserve"> Воронежская область. Панинский район, с. </w:t>
      </w:r>
      <w:r>
        <w:rPr>
          <w:rFonts w:ascii="PT Astra Serif" w:hAnsi="PT Astra Serif"/>
          <w:sz w:val="28"/>
          <w:szCs w:val="28"/>
        </w:rPr>
        <w:t>Криуша, ул. Молодежная, д. 47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4. Инициативный проект вносится сопроводительным письмом за подписью всех инициаторов проекта (их представителей).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5. Инициативный проект помимо сведений, предусмотренных частью 3 статьи 26.1 Федерального закона от 06.10.2003 № 131-ФЗ «Об общих принципах организации местного самоуправления в Российской Федерации», должен содержать следующие сведения: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1) о не превышении объёма средств местного бюджета в размере пятьдесят тысяч рублей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>на реализацию инициативного проекта;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2)  о софинансировании реализации инициативного проекта со стороны заинтересованных граждан, индивидуальных предпринимателей и образованных в соответствии с законодательством Российской Федерации юридических лиц и (или) обеспечения ими имущественного и (или) трудового участия в реализации инициативного проекта общим объёмом в денежном эквиваленте составляющем не менее 5 % об общего объёма необходимых расходов на реализацию инициативного проекта;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3) о конкретных способах и объёмах имущественного и (или) трудового участия заинтересованных граждан, индивидуальных предпринимателей и образованных в соответствии с законодательством Российской Федерации юридических лиц в реализации инициативного проекта, об имуществе, его собственнике, его характеристиках и характере его предоставления (вид права, обязательства, форма и способ предоставления) для реализации инициативного проекта;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4) о согласии на начало реализации инициативного проекта не ранее даты перечисления в бюджет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инициативных платежей, предусмотренных инициативным проектом, в полном объёме;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5) о мероприятиях, планируемых в рамках реализации инициативного проекта, способах и решениях реализации инициативного проекта (не указанные (оговорённые) мероприятия, способы, решения определяются по усмотрению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в ходе реализации инициативного проекта;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6) фотоматериалы текущего состояния места (объекта) реализации инициативного проекта;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7) сведения об инициаторах проекта (фамилия, имя, отчество (при наличии) физического лица, полное наименование юридического лица, адрес регистрации по месту жительства физического лица, адрес юридического лица, контактный телефон, адрес электронной почты);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i/>
          <w:iCs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6. При внесении инициативного проекта в администрацию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инициаторы проекта прикладывают к нему протокол схода, собрания или конференции граждан (протокол собрания или конференции граждан по вопросам осуществления территориального общественного самоуправления), </w:t>
      </w:r>
      <w:r w:rsidRPr="00A845C8">
        <w:rPr>
          <w:rFonts w:ascii="PT Astra Serif" w:hAnsi="PT Astra Serif"/>
          <w:bCs/>
          <w:sz w:val="28"/>
          <w:szCs w:val="28"/>
        </w:rPr>
        <w:t>результаты опроса граждан и (или) подписные листы</w:t>
      </w:r>
      <w:r w:rsidRPr="00A845C8">
        <w:rPr>
          <w:rFonts w:ascii="PT Astra Serif" w:hAnsi="PT Astra Serif"/>
          <w:sz w:val="28"/>
          <w:szCs w:val="28"/>
        </w:rPr>
        <w:t>, подтверждающие поддержку инициативного проекта</w:t>
      </w:r>
      <w:r w:rsidRPr="00AB4158">
        <w:rPr>
          <w:rFonts w:ascii="PT Astra Serif" w:hAnsi="PT Astra Serif"/>
          <w:sz w:val="28"/>
          <w:szCs w:val="28"/>
        </w:rPr>
        <w:t xml:space="preserve"> жителями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или его части </w:t>
      </w:r>
      <w:r>
        <w:rPr>
          <w:rFonts w:ascii="PT Astra Serif" w:hAnsi="PT Astra Serif"/>
          <w:sz w:val="28"/>
          <w:szCs w:val="28"/>
        </w:rPr>
        <w:t>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i/>
          <w:iCs/>
          <w:sz w:val="28"/>
          <w:szCs w:val="28"/>
        </w:rPr>
        <w:tab/>
      </w:r>
      <w:r w:rsidRPr="00AB4158">
        <w:rPr>
          <w:rFonts w:ascii="PT Astra Serif" w:hAnsi="PT Astra Serif"/>
          <w:sz w:val="28"/>
          <w:szCs w:val="28"/>
        </w:rPr>
        <w:t xml:space="preserve">В случае подписания документов представителями физических лиц и организаций к проекту прикладываются документы, подтверждающие полномочия представителей.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7. В течение трёх рабочих дней со дня внесения инициативного проекта в администрацию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администрация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публикует (обнародует) и размещает на официальном сайте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 информационное сообщение, содержащее: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1) сведения, предусмотренные частью 3 статьи 26.1 Федерального закона от 06.10.2003 № 131-ФЗ «Об общих принципах организации местного самоуправления в Российской Федерации» и пунктом 5 настоящего Порядка;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2) информацию о возможности предоставления в администрацию  </w:t>
      </w:r>
      <w:r>
        <w:rPr>
          <w:rFonts w:ascii="PT Astra Serif" w:hAnsi="PT Astra Serif"/>
          <w:sz w:val="28"/>
          <w:szCs w:val="28"/>
        </w:rPr>
        <w:t xml:space="preserve">Криушанского 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замечаний и предложений граждан, достигших шестнадцатилетнего возраста, по инициативному проекту, сроке предоставления замечаний и предложений (5 или более рабочих дней).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8. В сельском населённом пункте информация, предусмотренная пунктом 7 настоящего Порядка, может доводиться до сведения граждан старостой сельского населённого пункта.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9. В течение 30 дней со дня его внесения инициативный проект администрация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 xml:space="preserve"> рассматривает инициативный проект и принимает решение в соответствии с частями 6 - 8 статьи 26.1 Федерального закона от 06.10.2003 № 131-ФЗ «Об общих принципах организации местного самоуправления в Российской Федерации» в форме постановления администрации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Администрация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в течение трех дней извещает инициаторов проекта о принятом решении.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Информация о результатах рассмотрения инициативного проекта размещается на официальном сайте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в информационно-телекоммуникационной сети «Интернет» в течение трех дней со дня принятия соответствующего решения.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10. Если до принятия администрацией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решения о поддержке инициативного проекта в  течение 30-дневного срока рассмотрения этого инициативного проекта в администрацию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поступил (поступили) иной (иные) инициативный проект (инициативные проекты), в том числе с описанием аналогичных по содержанию приоритетных проблем,  в отношении которого (которых) отсутствуют основания для принятия решения об отказе в поддержке, администрация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не позднее истечения 30-дневного срока со дня поступления последнего инициативного проекта принимает решение в форме постановления о проведении конкурсного отбора инициативных проектов.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В течение трех дней со дня принятия постановления о проведении конкурсного отбора администрация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извещает инициаторов проектов о проведении конкурсного отбора.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11. Конкурсный отбор инициативных проектов проводится в течение десяти дней.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>12. Проведение конкурсного отбора инициативных проектов возлагается на коллегиальный орган (комиссию) (далее - Комиссия), порядок формирования и деятельности которого определён настоящим решением.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tab/>
      </w:r>
      <w:r w:rsidRPr="00AB4158">
        <w:rPr>
          <w:rFonts w:ascii="PT Astra Serif" w:hAnsi="PT Astra Serif"/>
          <w:sz w:val="28"/>
          <w:szCs w:val="28"/>
        </w:rPr>
        <w:t xml:space="preserve"> 13. Конкурсный отбор проводится Комиссией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 инициативных проектов.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14. В целях информационного сопровождения рассмотрения инициативных проектов на официальном сайте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 создаётся отдельный раздел.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В разделе, предусмотренном настоящим пунктом, размещаются рассматриваемые инициативные проекты, замечания и предложения граждан, поступившие в администрацию </w:t>
      </w: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по инициативным проектам, протоколы заседаний Комиссии, документы, поступившие в Комиссию в ходе конкурсного отбора, запросы Комиссии, расчёты, обоснования, иные информация и материалы, касающиеся конкурсного отбора, имеющиеся в распоряжении Комиссии.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15. Количество заседаний Комиссии не ограничивается. </w:t>
      </w:r>
    </w:p>
    <w:p w:rsidR="00492245" w:rsidRPr="00AB4158" w:rsidRDefault="00492245" w:rsidP="004B16D7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16. На первом заседании в рамках проводимого конкурсного отбора  Комиссия определяет критерии оценки инициативных проектов, диапазон баллов по каждому критерию.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17. Комиссия рассматривает инициативные проекты, а также поступившие в Комиссию в ходе конкурсного отбора информацию и материалы, необходимые для оценки инициативных проектов в ходе конкурсного отбора, направляет запросы для уточнения имеющейся и получения новой информации.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Комиссия вправе </w:t>
      </w:r>
      <w:r w:rsidRPr="00AB4158">
        <w:rPr>
          <w:rFonts w:ascii="PT Astra Serif" w:hAnsi="PT Astra Serif" w:cs="Arial"/>
          <w:sz w:val="28"/>
          <w:szCs w:val="28"/>
        </w:rPr>
        <w:t xml:space="preserve">приглашать на свои заседания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специалистов, задавать им вопросы, получать от них документы, необходимые для конкурсного отбора.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Комиссия вправе производить расчёты и (или) обоснования по рассматриваемым инициативным проектам, а также запрашивать необходимые для конкурсного отбора расчёты и (или) обоснования у физических лиц и организаций.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18. Инициаторы проектов и их представители, а также жители 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</w:t>
      </w:r>
      <w:r>
        <w:rPr>
          <w:rFonts w:ascii="PT Astra Serif" w:hAnsi="PT Astra Serif"/>
          <w:sz w:val="28"/>
          <w:szCs w:val="28"/>
        </w:rPr>
        <w:t>го</w:t>
      </w:r>
      <w:r w:rsidRPr="00AB4158">
        <w:rPr>
          <w:rFonts w:ascii="PT Astra Serif" w:hAnsi="PT Astra Serif"/>
          <w:sz w:val="28"/>
          <w:szCs w:val="28"/>
        </w:rPr>
        <w:t xml:space="preserve"> поселени</w:t>
      </w:r>
      <w:r>
        <w:rPr>
          <w:rFonts w:ascii="PT Astra Serif" w:hAnsi="PT Astra Serif"/>
          <w:sz w:val="28"/>
          <w:szCs w:val="28"/>
        </w:rPr>
        <w:t>я</w:t>
      </w:r>
      <w:r w:rsidRPr="00AB4158">
        <w:rPr>
          <w:rFonts w:ascii="PT Astra Serif" w:hAnsi="PT Astra Serif"/>
          <w:sz w:val="28"/>
          <w:szCs w:val="28"/>
        </w:rPr>
        <w:t xml:space="preserve"> Панинского муниципального района Воронежской области в ходе проведения конкурсного отбора вправе участвовать в заседаниях Комиссии, а также излагать свою позицию по инициативным проектам в устной и письменной формах.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19. Итоги каждого заседания Комиссии оформляются протоколами, которые не позднее трех дней со дня их подписания размещаются на официальном сайте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20. После получения всей необходимой для проведения конкурсного отбора информации Комиссия принимает решение о проведении оценки инициативных проектов в соответствии с определёнными Комиссией критериями.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Оценка инициативных проектов проводится на заседании Комиссии.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21. а) Голосование по каждому инициативному проекту проводится  присутствующими на заседании Комиссии лицами, входящими в состав Комиссии, в хронологическом порядке поступления инициативного проекта в администрацию</w:t>
      </w:r>
      <w:r>
        <w:rPr>
          <w:rFonts w:ascii="PT Astra Serif" w:hAnsi="PT Astra Serif" w:cs="Arial"/>
          <w:sz w:val="28"/>
          <w:szCs w:val="28"/>
        </w:rPr>
        <w:t xml:space="preserve"> Криушанского 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области. Одно лицо, входящее в состав Комиссии, обладает одним голосом. Передача одним лицом, входящим в состав Комиссии, своего голоса другому лицу, входящему в состав Комиссии, не допускается. В случае равенства голосов Председательствующий на заседании Комиссии имеет решающий голос. </w:t>
      </w:r>
    </w:p>
    <w:p w:rsidR="00492245" w:rsidRPr="00AB4158" w:rsidRDefault="00492245" w:rsidP="004B16D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б) Лица, присутствующие на заседании Комиссии, оценивают инициативные проекты по каждому критерию путём проставления в оценочных листах необходимого количества баллов согласно установленным диапазонам.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Число баллов, выставленных всеми присутствующими на заседании Комиссии лицами, входящими в состав Комиссии, по итогам оценки каждого инициативного проекта, суммируется и делится на число лиц, принявших участие в данной оценке. Частное от указанного деления представляет собой итоговую сумму баллов, полученных инициативным проектом.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Инициативный проект, получивший наибольшую итоговую сумму баллов, является победителем конкурсного отбора.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 В случае равенства значений наибольших итоговых сумм баллов, полученных инициативными проектами, победитель конкурсного отбора   определяется открытым голосованием присутствующих на заседании Комиссии лиц, входящих в состав Комиссии.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22. В протоколе заседания Комиссии, по итогам которого принято решение о результатах конкурсного отбора (далее - итоговый протокол), излагаются мотивы принятого Комиссией решения. В случае несогласия с принятым решением лицо, входящее в состав Комиссии, вправе письменно изложить своё мотивированное мнение, которое прилагается к протоколу заседания Комиссии.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23. Подлинник </w:t>
      </w:r>
      <w:r>
        <w:rPr>
          <w:rFonts w:ascii="PT Astra Serif" w:hAnsi="PT Astra Serif"/>
          <w:sz w:val="28"/>
          <w:szCs w:val="28"/>
        </w:rPr>
        <w:t>и</w:t>
      </w:r>
      <w:r w:rsidRPr="00AB4158">
        <w:rPr>
          <w:rFonts w:ascii="PT Astra Serif" w:hAnsi="PT Astra Serif"/>
          <w:sz w:val="28"/>
          <w:szCs w:val="28"/>
        </w:rPr>
        <w:t xml:space="preserve">тогового протокола, оформленного в соответствии с требованиями Порядка формирования и деятельности коллегиального органа (комиссии) по проведению конкурсного отбора инициативных проектов на территории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Криушанское</w:t>
      </w:r>
      <w:r w:rsidRPr="00AB4158">
        <w:rPr>
          <w:rFonts w:ascii="PT Astra Serif" w:hAnsi="PT Astra Serif"/>
          <w:sz w:val="28"/>
          <w:szCs w:val="28"/>
        </w:rPr>
        <w:t xml:space="preserve"> сельское поселение Панинского муниципального района Воронежской области, в течение трех дней со дня его подписания направляется в администрацию 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24. Инициативные проекты, не признанные победителями по итогам конкурсного отбора, могут быть повторно внесены на рассмотрение в установленном порядке. </w:t>
      </w:r>
    </w:p>
    <w:p w:rsidR="00492245" w:rsidRPr="00AB4158" w:rsidRDefault="00492245" w:rsidP="004B16D7">
      <w:pPr>
        <w:pStyle w:val="ConsPlusNormal"/>
        <w:spacing w:line="240" w:lineRule="atLeast"/>
        <w:ind w:left="4536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  <w:r w:rsidRPr="00AB4158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3</w:t>
      </w:r>
      <w:r w:rsidRPr="00AB4158">
        <w:rPr>
          <w:rFonts w:ascii="PT Astra Serif" w:hAnsi="PT Astra Serif"/>
          <w:sz w:val="28"/>
          <w:szCs w:val="28"/>
        </w:rPr>
        <w:t xml:space="preserve"> </w:t>
      </w:r>
    </w:p>
    <w:p w:rsidR="00492245" w:rsidRPr="00AB4158" w:rsidRDefault="00492245" w:rsidP="004B16D7">
      <w:pPr>
        <w:pStyle w:val="ConsPlusNormal"/>
        <w:spacing w:line="240" w:lineRule="atLeast"/>
        <w:ind w:left="4536"/>
        <w:jc w:val="both"/>
        <w:outlineLvl w:val="0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р</w:t>
      </w:r>
      <w:r w:rsidRPr="00AB4158">
        <w:rPr>
          <w:rFonts w:ascii="PT Astra Serif" w:hAnsi="PT Astra Serif"/>
          <w:sz w:val="28"/>
          <w:szCs w:val="28"/>
        </w:rPr>
        <w:t>ешению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 xml:space="preserve">Совета народных депутатов </w:t>
      </w:r>
    </w:p>
    <w:p w:rsidR="00492245" w:rsidRPr="00AB4158" w:rsidRDefault="00492245" w:rsidP="004B16D7">
      <w:pPr>
        <w:pStyle w:val="ConsPlusNormal"/>
        <w:spacing w:line="240" w:lineRule="atLeast"/>
        <w:ind w:left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</w:t>
      </w:r>
    </w:p>
    <w:p w:rsidR="00492245" w:rsidRPr="00AB4158" w:rsidRDefault="00492245" w:rsidP="004B16D7">
      <w:pPr>
        <w:pStyle w:val="ConsPlusNormal"/>
        <w:spacing w:line="240" w:lineRule="atLeast"/>
        <w:ind w:left="4536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22</w:t>
      </w:r>
      <w:r w:rsidRPr="00AB4158">
        <w:rPr>
          <w:rFonts w:ascii="PT Astra Serif" w:hAnsi="PT Astra Serif"/>
          <w:sz w:val="28"/>
          <w:szCs w:val="28"/>
        </w:rPr>
        <w:t xml:space="preserve">.07.2021 № </w:t>
      </w:r>
      <w:r>
        <w:rPr>
          <w:rFonts w:ascii="PT Astra Serif" w:hAnsi="PT Astra Serif"/>
          <w:sz w:val="28"/>
          <w:szCs w:val="28"/>
        </w:rPr>
        <w:t>29</w:t>
      </w:r>
    </w:p>
    <w:p w:rsidR="00492245" w:rsidRPr="00AB4158" w:rsidRDefault="00492245" w:rsidP="004B16D7">
      <w:pPr>
        <w:pStyle w:val="ConsPlusNormal"/>
        <w:spacing w:line="240" w:lineRule="atLeast"/>
        <w:ind w:left="4536" w:hanging="4536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Порядок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формирования и деятельности коллегиального органа (комиссии) по проведению конкурсного отбора инициативных проектов на территории </w:t>
      </w:r>
      <w:r>
        <w:rPr>
          <w:rFonts w:ascii="PT Astra Serif" w:hAnsi="PT Astra Serif"/>
          <w:sz w:val="28"/>
          <w:szCs w:val="28"/>
        </w:rPr>
        <w:t>Криушанское</w:t>
      </w:r>
      <w:r w:rsidRPr="00AB4158">
        <w:rPr>
          <w:rFonts w:ascii="PT Astra Serif" w:hAnsi="PT Astra Serif"/>
          <w:sz w:val="28"/>
          <w:szCs w:val="28"/>
        </w:rPr>
        <w:t xml:space="preserve"> сельское поселение Панинского муниципального района Воронежской области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1. Общие положения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Arial" w:hAnsi="Arial" w:cs="Arial"/>
          <w:sz w:val="20"/>
          <w:szCs w:val="20"/>
        </w:rPr>
        <w:tab/>
      </w:r>
      <w:r w:rsidRPr="00AB4158">
        <w:rPr>
          <w:rFonts w:ascii="PT Astra Serif" w:hAnsi="PT Astra Serif" w:cs="Arial"/>
          <w:sz w:val="28"/>
          <w:szCs w:val="28"/>
        </w:rPr>
        <w:t xml:space="preserve">1.1. </w:t>
      </w:r>
      <w:r w:rsidRPr="00AB4158">
        <w:rPr>
          <w:rFonts w:ascii="PT Astra Serif" w:hAnsi="PT Astra Serif"/>
          <w:sz w:val="28"/>
          <w:szCs w:val="28"/>
        </w:rPr>
        <w:t xml:space="preserve">Коллегиальный </w:t>
      </w:r>
      <w:r w:rsidRPr="00AB4158">
        <w:rPr>
          <w:rFonts w:ascii="PT Astra Serif" w:hAnsi="PT Astra Serif" w:cs="Arial"/>
          <w:sz w:val="28"/>
          <w:szCs w:val="28"/>
        </w:rPr>
        <w:t>орган (комисси</w:t>
      </w:r>
      <w:r w:rsidRPr="00AB4158">
        <w:rPr>
          <w:rFonts w:ascii="PT Astra Serif" w:hAnsi="PT Astra Serif"/>
          <w:sz w:val="28"/>
          <w:szCs w:val="28"/>
        </w:rPr>
        <w:t>я</w:t>
      </w:r>
      <w:r w:rsidRPr="00AB4158">
        <w:rPr>
          <w:rFonts w:ascii="PT Astra Serif" w:hAnsi="PT Astra Serif" w:cs="Arial"/>
          <w:sz w:val="28"/>
          <w:szCs w:val="28"/>
        </w:rPr>
        <w:t xml:space="preserve">) по проведению конкурсного отбора инициативных проектов на территории 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</w:t>
      </w:r>
      <w:r>
        <w:rPr>
          <w:rFonts w:ascii="PT Astra Serif" w:hAnsi="PT Astra Serif" w:cs="Arial"/>
          <w:sz w:val="28"/>
          <w:szCs w:val="28"/>
        </w:rPr>
        <w:t xml:space="preserve">го </w:t>
      </w:r>
      <w:r w:rsidRPr="00AB4158">
        <w:rPr>
          <w:rFonts w:ascii="PT Astra Serif" w:hAnsi="PT Astra Serif" w:cs="Arial"/>
          <w:sz w:val="28"/>
          <w:szCs w:val="28"/>
        </w:rPr>
        <w:t>поселени</w:t>
      </w:r>
      <w:r>
        <w:rPr>
          <w:rFonts w:ascii="PT Astra Serif" w:hAnsi="PT Astra Serif" w:cs="Arial"/>
          <w:sz w:val="28"/>
          <w:szCs w:val="28"/>
        </w:rPr>
        <w:t>я</w:t>
      </w:r>
      <w:r w:rsidRPr="00AB4158">
        <w:rPr>
          <w:rFonts w:ascii="PT Astra Serif" w:hAnsi="PT Astra Serif" w:cs="Arial"/>
          <w:sz w:val="28"/>
          <w:szCs w:val="28"/>
        </w:rPr>
        <w:t xml:space="preserve"> Панинского муниципального района Воронежской области</w:t>
      </w:r>
      <w:r w:rsidRPr="00AB4158">
        <w:rPr>
          <w:rFonts w:ascii="PT Astra Serif" w:hAnsi="PT Astra Serif"/>
          <w:sz w:val="28"/>
          <w:szCs w:val="28"/>
        </w:rPr>
        <w:t xml:space="preserve"> (далее - Комиссия) является коллегиальным органом и  действует на постоянной основе.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</w:r>
      <w:r w:rsidRPr="00AB4158">
        <w:rPr>
          <w:rFonts w:ascii="PT Astra Serif" w:hAnsi="PT Astra Serif" w:cs="Arial"/>
          <w:sz w:val="28"/>
          <w:szCs w:val="28"/>
        </w:rPr>
        <w:t xml:space="preserve">1.2. Деятельность Комиссии основывается на соблюдении принципов открытости, объективности, гласности.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1.3. В своей деятельности Комиссия руководствуется законодательством Российской Федерации и законодательством </w:t>
      </w:r>
      <w:r>
        <w:rPr>
          <w:rFonts w:ascii="PT Astra Serif" w:hAnsi="PT Astra Serif" w:cs="Arial"/>
          <w:sz w:val="28"/>
          <w:szCs w:val="28"/>
        </w:rPr>
        <w:t xml:space="preserve">Воронежской </w:t>
      </w:r>
      <w:r w:rsidRPr="00AB4158">
        <w:rPr>
          <w:rFonts w:ascii="PT Astra Serif" w:hAnsi="PT Astra Serif" w:cs="Arial"/>
          <w:sz w:val="28"/>
          <w:szCs w:val="28"/>
        </w:rPr>
        <w:t xml:space="preserve">области, в том числе </w:t>
      </w:r>
      <w:hyperlink r:id="rId9" w:history="1">
        <w:r w:rsidRPr="00AB4158">
          <w:rPr>
            <w:rFonts w:ascii="PT Astra Serif" w:hAnsi="PT Astra Serif" w:cs="Arial"/>
            <w:sz w:val="28"/>
            <w:szCs w:val="28"/>
          </w:rPr>
          <w:t>Конституцией</w:t>
        </w:r>
      </w:hyperlink>
      <w:r w:rsidRPr="00AB4158">
        <w:rPr>
          <w:rFonts w:ascii="PT Astra Serif" w:hAnsi="PT Astra Serif" w:cs="Arial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Воронежской области, иными нормативными правовыми актами Воронежской области, Уставом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области, иными муниципальными правовыми актами 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1.4. Организационно-техническое обеспечение деятельности Комиссии осуществляет администрация </w:t>
      </w:r>
      <w:r>
        <w:rPr>
          <w:rFonts w:ascii="PT Astra Serif" w:hAnsi="PT Astra Serif" w:cs="Arial"/>
          <w:sz w:val="28"/>
          <w:szCs w:val="28"/>
        </w:rPr>
        <w:t>Криушанского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области.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2. Порядок формирования Комиссии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2.1. Состав Комиссии в количестве пяти человек  утверждается распоряжением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/>
          <w:sz w:val="28"/>
          <w:szCs w:val="28"/>
        </w:rPr>
        <w:t xml:space="preserve">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В состав Комиссии входят председатель Комиссии, заместитель (заместители) председателя Комиссии, секретарь Комиссии и члены Комиссии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2.2. Состав Комиссии формируется из представителей органов местного самоуправления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/>
          <w:sz w:val="28"/>
          <w:szCs w:val="28"/>
        </w:rPr>
        <w:t xml:space="preserve">, а также по согласованию из представителей осуществляющих свою деятельность на территории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/>
          <w:sz w:val="28"/>
          <w:szCs w:val="28"/>
        </w:rPr>
        <w:t xml:space="preserve"> общественных советов, коммерческих и некоммерческих организаций, а также граждан, проживающих на территории 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>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2.3. Половина от общего числа состава Комиссии назначается на основе предложений Совета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области, другая половина от общего числа состава Комиссии определяется администрацией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2.4. Полномочия лица, входящего в состав Комиссии, прекращаются в случаях: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1) поступления в администрацию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письменного заявления лица, входящего в состав  Комиссии, о выходе из состава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2) </w:t>
      </w:r>
      <w:r w:rsidRPr="00AB4158">
        <w:rPr>
          <w:rFonts w:ascii="PT Astra Serif" w:hAnsi="PT Astra Serif" w:cs="Arial"/>
          <w:sz w:val="28"/>
          <w:szCs w:val="28"/>
        </w:rPr>
        <w:t>признания</w:t>
      </w:r>
      <w:r w:rsidRPr="00AB4158">
        <w:rPr>
          <w:rFonts w:ascii="PT Astra Serif" w:hAnsi="PT Astra Serif"/>
          <w:sz w:val="28"/>
          <w:szCs w:val="28"/>
        </w:rPr>
        <w:t xml:space="preserve"> лица, входящего в состав  Комиссии,</w:t>
      </w:r>
      <w:r w:rsidRPr="00AB4158">
        <w:rPr>
          <w:rFonts w:ascii="PT Astra Serif" w:hAnsi="PT Astra Serif" w:cs="Arial"/>
          <w:sz w:val="28"/>
          <w:szCs w:val="28"/>
        </w:rPr>
        <w:t xml:space="preserve"> решением суда, вступившим в законную силу, недееспособным, ограниченно дееспособным, безвестно отсутствующим или объявления </w:t>
      </w:r>
      <w:r w:rsidRPr="00AB4158"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AB4158">
        <w:rPr>
          <w:rFonts w:ascii="PT Astra Serif" w:hAnsi="PT Astra Serif" w:cs="Arial"/>
          <w:sz w:val="28"/>
          <w:szCs w:val="28"/>
        </w:rPr>
        <w:t xml:space="preserve"> решением суда, вступившим в законную силу, умершим;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3) прекращения полномочий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4) увольнения </w:t>
      </w:r>
      <w:r w:rsidRPr="00AB4158"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AB4158">
        <w:rPr>
          <w:rFonts w:ascii="PT Astra Serif" w:hAnsi="PT Astra Serif" w:cs="Arial"/>
          <w:sz w:val="28"/>
          <w:szCs w:val="28"/>
        </w:rPr>
        <w:t xml:space="preserve"> с занимаемой должности в органе или организации, от которого (которой) указанное лицо было включено в состав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5) отзыва (замены) </w:t>
      </w:r>
      <w:r w:rsidRPr="00AB4158">
        <w:rPr>
          <w:rFonts w:ascii="PT Astra Serif" w:hAnsi="PT Astra Serif"/>
          <w:sz w:val="28"/>
          <w:szCs w:val="28"/>
        </w:rPr>
        <w:t>лица, входящего в состав  Комиссии,</w:t>
      </w:r>
      <w:r w:rsidRPr="00AB4158">
        <w:rPr>
          <w:rFonts w:ascii="PT Astra Serif" w:hAnsi="PT Astra Serif" w:cs="Arial"/>
          <w:sz w:val="28"/>
          <w:szCs w:val="28"/>
        </w:rPr>
        <w:t xml:space="preserve"> по решению руководителя органа или организации, от которого (которой) указанное лицо было включено в состав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6)  смерти лица.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2.5. Кандидатура лица, заменяющего лицо, полномочия которого в составе Комиссии прекращены, определяется органом местного самоуправления, по инициативе которого в состав Комиссии было включено прекратившее полномочия лицо.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3. Цель, задача, функции и права Комиссии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3.1. Целью Комиссии является отбор подлежащего (подлежащих)  реализации инициативного проекта (инициативных проектов) из поступивших в администрацию </w:t>
      </w:r>
      <w:r>
        <w:rPr>
          <w:rFonts w:ascii="PT Astra Serif" w:hAnsi="PT Astra Serif" w:cs="Arial"/>
          <w:sz w:val="28"/>
          <w:szCs w:val="28"/>
        </w:rPr>
        <w:t>Криушанского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/>
          <w:sz w:val="28"/>
          <w:szCs w:val="28"/>
        </w:rPr>
        <w:t xml:space="preserve"> инициативных проектов,</w:t>
      </w:r>
      <w:r w:rsidRPr="00AB4158">
        <w:rPr>
          <w:rFonts w:ascii="Arial" w:hAnsi="Arial" w:cs="Arial"/>
          <w:sz w:val="20"/>
          <w:szCs w:val="20"/>
        </w:rPr>
        <w:t xml:space="preserve"> </w:t>
      </w:r>
      <w:r w:rsidRPr="00AB4158">
        <w:rPr>
          <w:rFonts w:ascii="PT Astra Serif" w:hAnsi="PT Astra Serif" w:cs="Arial"/>
          <w:sz w:val="28"/>
          <w:szCs w:val="28"/>
        </w:rPr>
        <w:t>в том числе с описанием аналогичных по содержанию приоритетных проблем, на основе максимально полной и объективной информации о проблеме, на решение которой направлен инициативный проект, возможностях решения проблемы, специфике правоотношений, иных факторах, влияющих на реализацию инициативных проектов.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3.2. Задачей Комиссии является организация и проведение процедуры конкурсного отбора инициативного проекта (инициативных проектов) (далее - конкурсный отбор) с соблюдением требований законодательства и принципов, указанных в пункте 1.2 раздела 1 настоящего Порядка).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3.3. Функции Комиссии: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1) определение критериев оценки инициативных проектов в ходе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2) рассмотрение поступивших в администрацию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 инициативных проектов в соответствии с определёнными ею критериями отбора, а также на предмет наличия оснований для отказа в поддержке инициативного проекта, установленных частью 7 статьи 26.1 Федерального закона от 06.10.2003 № 131-ФЗ «Об общих принципах организации местного самоуправления в Российской Федерации»;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3) принятие мотивированного решения: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Arial" w:hAnsi="Arial" w:cs="Arial"/>
          <w:sz w:val="20"/>
          <w:szCs w:val="20"/>
        </w:rPr>
        <w:tab/>
      </w:r>
      <w:r w:rsidRPr="00AB4158">
        <w:rPr>
          <w:rFonts w:ascii="PT Astra Serif" w:hAnsi="PT Astra Serif" w:cs="Arial"/>
          <w:sz w:val="28"/>
          <w:szCs w:val="28"/>
        </w:rPr>
        <w:t>а) об отборе инициативного проекта (инициативных проектов);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б) об отборе инициативного проекта (инициативных проектов) при условии совместной его (их) доработки инициаторами инициативного проекта и администрацией </w:t>
      </w:r>
      <w:r>
        <w:rPr>
          <w:rFonts w:ascii="PT Astra Serif" w:hAnsi="PT Astra Serif" w:cs="Arial"/>
          <w:sz w:val="28"/>
          <w:szCs w:val="28"/>
        </w:rPr>
        <w:t>Криушанского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в) о направлении инициаторам инициативного проекта (инициативных проектов) предложения представить его (их) на рассмотрение органа местного самоуправления иного муниципального образования или государственного органа в соответствии с их компетенцией;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г) об отклонении инициативных проектов.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3.4. Для реализации своих функций Комиссия вправе направлять запросы о предоставлении информации и материалов, необходимых для конкурсного отбора, а также приглашать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4. Порядок работы Комиссии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4.1. Заседания Комиссии проводятся по мере поступления из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 инициативных проектов для проведения конкурсного отбора. Количество заседаний Комиссии в течение срока проведения конкурсного отбора не ограничивается.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Информационное сообщение о дате, времени, месте и повестке заседания Комиссии размещается на официальном сайте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 xml:space="preserve">сельского поселения Панинского муниципального района Воронежской области в информационно-телекоммуникационной сети «Интернет».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4.2. Заседание Комиссии считается правомочным, если на нем присутствует не менее чем три члена Комиссии. Члены Комиссии обязаны лично участвовать в заседаниях Комиссии и не вправе делегировать свои полномочия другим лицам.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4.3. К участию в заседании Комиссии не допускаются члены Комиссии, лично заинтересованные в результатах конкурсного отбора. Члены Комиссии, лично заинтересованные в результатах конкурсного отбора, обязаны до начала работы Комиссии письменно уведомить об этом председателя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4.4. Председатель Комиссии: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1) осуществляет общее руководство деятельностью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2) объявляет заседание Комиссии правомочным или выносит решение о его переносе из-за отсутствия необходимого числа членов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3) председательствует на заседаниях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4) утверждает повестку заседания Комиссии, назначает дату, время и место заседания Комиссии, подписывает запросы и иные документы Комиссии;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5) инициирует и принимает решение о направлении запросов Комиссии о предоставлении информации и материалов, необходимых для конкурсного отбора, о приглашении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6)  подписывает протокол заседания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7) обладает правом решающего голоса в случае равенства голосов.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4.5. В период временного отсутствия председателя Комиссии (болезнь, нахождение в служебной командировке или в отпуске) функции председателя Комиссии осуществляет заместитель председателя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4.6. Секретарь Комиссии имеет право голоса и участвует в голосовании по рассматриваемым Комиссией вопросам.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4.7. Секретарь Комиссии обеспечивает: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1) регистрацию и приём документов, необходимых для работы Комиссии, ведение их учёта;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2) направление запросов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3) подготовку материалов к заседаниям Комиссии;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4) размещение информационных сообщений Комиссии на официальном сайте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«Интернет», извещение приглашённых на заседание Комиссии лиц о дате, времени и месте заседания Комиссии с направлением им необходимых материалов;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5) ведение и подписание протоколов заседаний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4.8. Члены Комиссии: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1) участвуют в заседаниях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2) вырабатывают критерии оценки инициативных проектов в ходе 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3) рассматривают поступившие инициативные проекты в соответствии с критериями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4) инициируют направление запросов Комиссии о предоставлении информации и материалов, необходимых для конкурсного отбора, а также приглашение на заседания Комиссии представителей органов государственной власти, органов местного самоуправления, представителей коммерческих и общественных организаций, представителей научного и экспертного сообществ, специалистов;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5) рассматривают документы и материалы, поступившие в Комиссию, заслушивают на заседаниях Комиссии и при необходимости задают вопросы приглашённым на заседание Комиссии лицам;</w:t>
      </w:r>
    </w:p>
    <w:p w:rsidR="00492245" w:rsidRPr="00AB4158" w:rsidRDefault="00492245" w:rsidP="004B16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6) </w:t>
      </w:r>
      <w:r w:rsidRPr="00AB4158">
        <w:rPr>
          <w:rFonts w:ascii="PT Astra Serif" w:hAnsi="PT Astra Serif"/>
          <w:sz w:val="28"/>
          <w:szCs w:val="28"/>
        </w:rPr>
        <w:t>при необходимости представляют расчёты, обоснования по рассматриваемым инициативным проектам;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ab/>
        <w:t>7) принимают мотивированное решение, предусмотренное подпунктом 3 пункта 3.3 настоящего Порядка;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7) подписывают протокол заседания Комиссии;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4.9. Решения Комиссии принимаются простым большинством голосов присутствующих на заседании членов Комиссии путём проведения открытого голосования. При голосовании каждый член Комиссии обладает одним голосом. В случае равенства голосов решение председательствующего является решающим.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4.10. Решения Комиссии оформляются протоколом заседания Комиссии. 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Протоколы заседаний Комиссии подписываются председательствующим на заседании, секретарём Комиссии и членами Комиссии, присутствующими на заседании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Протоколы Комиссии оформляются и подписываются не позднее трех дней со дня заседания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В протоколе заседания Комиссии, по итогам которого принято решение о результатах конкурсного отбора (далее - итоговый протокол), излагаются мотивы принятого Комиссией решения. В случае несогласия с принятым решением член Комиссии вправе письменно изложить своё мотивированное мнение, которое прилагается к протоколу заседания Комиссии.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4.11. К итоговому протоколу прилагаются: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1) инициативные проекты, среди которых осуществлён конкурсный отбор;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2) определённые Комиссией критерии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3) протоколы всех предшествующих заседаний Комиссии в ходе данного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4) документы и материалы, поступившие в Комиссию в ходе данного конкурсного отбора;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5) письменные мотивированные мнения членов Комиссии, не согласных с принятым решением (в случае их изложения указанными членами Комиссии).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 xml:space="preserve">4.12. Протоколы Комиссии не позднее трех дней со дня их подписания размещаются на официальном сайте администрации </w:t>
      </w:r>
      <w:r>
        <w:rPr>
          <w:rFonts w:ascii="PT Astra Serif" w:hAnsi="PT Astra Serif" w:cs="Arial"/>
          <w:sz w:val="28"/>
          <w:szCs w:val="28"/>
        </w:rPr>
        <w:t xml:space="preserve">Криушанского </w:t>
      </w:r>
      <w:r w:rsidRPr="00AB4158">
        <w:rPr>
          <w:rFonts w:ascii="PT Astra Serif" w:hAnsi="PT Astra Serif" w:cs="Arial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492245" w:rsidRDefault="00492245" w:rsidP="004B16D7">
      <w:pPr>
        <w:pStyle w:val="ConsPlusNormal"/>
        <w:spacing w:line="240" w:lineRule="atLeast"/>
        <w:ind w:left="4820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  <w:t>ПРИЛОЖЕНИЕ 4</w:t>
      </w:r>
    </w:p>
    <w:p w:rsidR="00492245" w:rsidRPr="00AB4158" w:rsidRDefault="00492245" w:rsidP="004B16D7">
      <w:pPr>
        <w:pStyle w:val="ConsPlusNormal"/>
        <w:spacing w:line="240" w:lineRule="atLeast"/>
        <w:ind w:left="4820"/>
        <w:outlineLvl w:val="0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>р</w:t>
      </w:r>
      <w:r w:rsidRPr="00AB4158">
        <w:rPr>
          <w:rFonts w:ascii="PT Astra Serif" w:hAnsi="PT Astra Serif"/>
          <w:sz w:val="28"/>
          <w:szCs w:val="28"/>
        </w:rPr>
        <w:t>ешению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</w:rPr>
        <w:t xml:space="preserve">Совета народных депутатов </w:t>
      </w:r>
      <w:r>
        <w:rPr>
          <w:rFonts w:ascii="PT Astra Serif" w:hAnsi="PT Astra Serif"/>
          <w:sz w:val="28"/>
          <w:szCs w:val="28"/>
        </w:rPr>
        <w:t xml:space="preserve"> Криушанского</w:t>
      </w:r>
      <w:r w:rsidRPr="00AB4158">
        <w:rPr>
          <w:rFonts w:ascii="PT Astra Serif" w:hAnsi="PT Astra Serif"/>
          <w:sz w:val="28"/>
          <w:szCs w:val="28"/>
        </w:rPr>
        <w:t>сельского поселения</w:t>
      </w:r>
    </w:p>
    <w:p w:rsidR="00492245" w:rsidRPr="00AB4158" w:rsidRDefault="00492245" w:rsidP="004B16D7">
      <w:pPr>
        <w:pStyle w:val="ConsPlusNormal"/>
        <w:spacing w:line="240" w:lineRule="atLeast"/>
        <w:ind w:left="4820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22</w:t>
      </w:r>
      <w:r w:rsidRPr="00AB4158">
        <w:rPr>
          <w:rFonts w:ascii="PT Astra Serif" w:hAnsi="PT Astra Serif"/>
          <w:sz w:val="28"/>
          <w:szCs w:val="28"/>
        </w:rPr>
        <w:t xml:space="preserve">.07.2021 № </w:t>
      </w:r>
      <w:r>
        <w:rPr>
          <w:rFonts w:ascii="PT Astra Serif" w:hAnsi="PT Astra Serif"/>
          <w:sz w:val="28"/>
          <w:szCs w:val="28"/>
        </w:rPr>
        <w:t>29</w:t>
      </w:r>
    </w:p>
    <w:p w:rsidR="00492245" w:rsidRPr="00AB4158" w:rsidRDefault="00492245" w:rsidP="004B16D7">
      <w:pPr>
        <w:pStyle w:val="ConsPlusNormal"/>
        <w:spacing w:line="240" w:lineRule="atLeast"/>
        <w:ind w:left="4820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Порядок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расчёта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на реализацию инициативного проекта</w:t>
      </w:r>
    </w:p>
    <w:p w:rsidR="00492245" w:rsidRPr="00AB4158" w:rsidRDefault="00492245" w:rsidP="004B16D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1. Настоящий Порядок расчёта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на реализацию инициативного проекта (далее - Порядок), определяет сроки и процедуры расчёта и возврата сумм инициативных платежей, внесённых в бюджет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полселения Панинского муниципального района Воронежской области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2. Применительно к настоящему Порядку под не реализованным инициативным проектом понимается инициативный проект, по истечении срока реализации которого выполненный в денежном эквиваленте менее чем на100 %.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3. В течение трех дней со дня окончания срока реализации инициативного проекта в случае, если инициативный проект является не реализованным, администрация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размещает на официальном сайте администрации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- платежи).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ab/>
        <w:t xml:space="preserve">4. </w:t>
      </w:r>
      <w:r w:rsidRPr="00AB4158">
        <w:rPr>
          <w:rFonts w:ascii="PT Astra Serif" w:hAnsi="PT Astra Serif" w:cs="Arial"/>
          <w:sz w:val="28"/>
          <w:szCs w:val="28"/>
        </w:rPr>
        <w:t xml:space="preserve">Заявление о возврате платежей подаётся лицом, перечислившим платёж (далее - плательщик), в администрацию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>сельского поселения Панинского муниципального района Воронежской области</w:t>
      </w:r>
      <w:r w:rsidRPr="00AB4158">
        <w:rPr>
          <w:rFonts w:ascii="PT Astra Serif" w:hAnsi="PT Astra Serif" w:cs="Arial"/>
          <w:sz w:val="28"/>
          <w:szCs w:val="28"/>
        </w:rPr>
        <w:t xml:space="preserve">. Заявление о возврате платежей может быть подано в течение трёх лет со дня внесения платежей.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4158">
        <w:rPr>
          <w:rFonts w:ascii="PT Astra Serif" w:hAnsi="PT Astra Serif" w:cs="Arial"/>
          <w:sz w:val="28"/>
          <w:szCs w:val="28"/>
        </w:rPr>
        <w:tab/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Arial" w:hAnsi="Arial" w:cs="Arial"/>
          <w:sz w:val="20"/>
          <w:szCs w:val="20"/>
        </w:rPr>
        <w:tab/>
      </w:r>
      <w:r w:rsidRPr="00AB4158">
        <w:rPr>
          <w:rFonts w:ascii="PT Astra Serif" w:hAnsi="PT Astra Serif" w:cs="Arial"/>
          <w:sz w:val="28"/>
          <w:szCs w:val="28"/>
        </w:rPr>
        <w:t>Заявление о возврате платежей должно содержать: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полное фирменное или сокращённое фирменное наименование, юридический и почтовый адрес - для юридических лиц;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фамилию, имя, отчество, данные документа, удостоверяющего личность (серия, номер, кем и когда выдан), адрес места жительства - для физических лиц;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причины возврата платежей с указанием конкретного инициативного проекта;</w:t>
      </w:r>
    </w:p>
    <w:p w:rsidR="00492245" w:rsidRPr="00AB4158" w:rsidRDefault="00492245" w:rsidP="004B16D7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B4158">
        <w:rPr>
          <w:rFonts w:ascii="PT Astra Serif" w:hAnsi="PT Astra Serif" w:cs="Arial"/>
          <w:sz w:val="28"/>
          <w:szCs w:val="28"/>
        </w:rPr>
        <w:t>полные банковские реквизиты заявителя для перечисления денежных средств.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4158">
        <w:rPr>
          <w:rFonts w:ascii="PT Astra Serif" w:hAnsi="PT Astra Serif" w:cs="Arial"/>
          <w:sz w:val="28"/>
          <w:szCs w:val="28"/>
        </w:rPr>
        <w:tab/>
        <w:t xml:space="preserve">К заявлению о возврате платежей прилагаются </w:t>
      </w:r>
      <w:r w:rsidRPr="00AB4158">
        <w:rPr>
          <w:rFonts w:ascii="PT Astra Serif" w:hAnsi="PT Astra Serif" w:cs="Arial"/>
          <w:bCs/>
          <w:sz w:val="28"/>
          <w:szCs w:val="28"/>
        </w:rPr>
        <w:t xml:space="preserve">подлинные платежные документы </w:t>
      </w:r>
      <w:r w:rsidRPr="00AB4158">
        <w:rPr>
          <w:rFonts w:ascii="PT Astra Serif" w:hAnsi="PT Astra Serif" w:cs="Arial"/>
          <w:sz w:val="28"/>
          <w:szCs w:val="28"/>
        </w:rPr>
        <w:t>или копии платежных документов 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 внесены в безналичной форме).</w:t>
      </w:r>
      <w:r w:rsidRPr="00AB4158">
        <w:rPr>
          <w:rFonts w:ascii="Arial" w:hAnsi="Arial" w:cs="Arial"/>
          <w:sz w:val="20"/>
          <w:szCs w:val="20"/>
        </w:rPr>
        <w:t xml:space="preserve"> </w:t>
      </w:r>
    </w:p>
    <w:p w:rsidR="00492245" w:rsidRPr="00AB4158" w:rsidRDefault="00492245" w:rsidP="004B16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4158">
        <w:tab/>
      </w:r>
      <w:r w:rsidRPr="00AB4158">
        <w:rPr>
          <w:rFonts w:ascii="PT Astra Serif" w:hAnsi="PT Astra Serif"/>
          <w:sz w:val="28"/>
          <w:szCs w:val="28"/>
        </w:rPr>
        <w:t xml:space="preserve">5. Администратор соответствующего дохода бюджета </w:t>
      </w:r>
      <w:r>
        <w:rPr>
          <w:rFonts w:ascii="PT Astra Serif" w:hAnsi="PT Astra Serif"/>
          <w:sz w:val="28"/>
          <w:szCs w:val="28"/>
        </w:rPr>
        <w:t xml:space="preserve">Криушанского </w:t>
      </w:r>
      <w:r w:rsidRPr="00AB4158">
        <w:rPr>
          <w:rFonts w:ascii="PT Astra Serif" w:hAnsi="PT Astra Serif"/>
          <w:sz w:val="28"/>
          <w:szCs w:val="28"/>
        </w:rPr>
        <w:t xml:space="preserve">сельского поселения Панинского муниципального района Воронежской области </w:t>
      </w:r>
      <w:r w:rsidRPr="00AB4158">
        <w:rPr>
          <w:rFonts w:ascii="PT Astra Serif" w:hAnsi="PT Astra Serif" w:cs="Arial"/>
          <w:sz w:val="28"/>
          <w:szCs w:val="28"/>
        </w:rPr>
        <w:t>принимает решение и направляет Заявку на возврат (код формы по КФД 0531803), Распоряжение о совершении казначейских платежей (возврат), реквизиты которых установлены Порядком казначейского обслуживания</w:t>
      </w:r>
      <w:r w:rsidRPr="00AB4158">
        <w:rPr>
          <w:rFonts w:ascii="Arial" w:hAnsi="Arial" w:cs="Arial"/>
          <w:sz w:val="20"/>
          <w:szCs w:val="20"/>
        </w:rPr>
        <w:t xml:space="preserve">, </w:t>
      </w:r>
      <w:r w:rsidRPr="00AB4158">
        <w:rPr>
          <w:rFonts w:ascii="PT Astra Serif" w:hAnsi="PT Astra Serif" w:cs="Arial"/>
          <w:sz w:val="28"/>
          <w:szCs w:val="28"/>
        </w:rPr>
        <w:t>в уполномоченный орган  Федерального казначейства для исполнения</w:t>
      </w:r>
      <w:r w:rsidRPr="00AB4158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</w:t>
      </w:r>
      <w:r w:rsidRPr="00AB4158">
        <w:rPr>
          <w:rFonts w:ascii="PT Astra Serif" w:hAnsi="PT Astra Serif" w:cs="Arial"/>
          <w:sz w:val="28"/>
          <w:szCs w:val="28"/>
        </w:rPr>
        <w:t>.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6. В случае поступления от уполномоченного органа Федерального казначейства отказа в приёме к исполнению документов, указанных в пункте 5 настоящего Порядка, администрация муниципального образования в течение трех дней уведомляет плательщика об отказе в возврате платежей и основаниях отказа.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 xml:space="preserve">7.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  <w:lang w:val="en-US"/>
        </w:rPr>
        <w:t>s</w:t>
      </w:r>
      <w:r w:rsidRPr="00AB4158">
        <w:rPr>
          <w:rFonts w:ascii="PT Astra Serif" w:hAnsi="PT Astra Serif"/>
          <w:sz w:val="28"/>
          <w:szCs w:val="28"/>
        </w:rPr>
        <w:t xml:space="preserve">= </w:t>
      </w:r>
      <w:r w:rsidRPr="00AB4158">
        <w:rPr>
          <w:rFonts w:ascii="PT Astra Serif" w:hAnsi="PT Astra Serif"/>
          <w:sz w:val="28"/>
          <w:szCs w:val="28"/>
          <w:lang w:val="en-US"/>
        </w:rPr>
        <w:t>P</w:t>
      </w:r>
      <w:r w:rsidRPr="00AB4158"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  <w:lang w:val="en-US"/>
        </w:rPr>
        <w:t>x</w:t>
      </w:r>
      <w:r w:rsidRPr="00AB4158">
        <w:rPr>
          <w:rFonts w:ascii="PT Astra Serif" w:hAnsi="PT Astra Serif"/>
          <w:sz w:val="28"/>
          <w:szCs w:val="28"/>
        </w:rPr>
        <w:t xml:space="preserve"> </w:t>
      </w:r>
      <w:r w:rsidRPr="00AB4158">
        <w:rPr>
          <w:rFonts w:ascii="PT Astra Serif" w:hAnsi="PT Astra Serif"/>
          <w:sz w:val="28"/>
          <w:szCs w:val="28"/>
          <w:lang w:val="en-US"/>
        </w:rPr>
        <w:t>O</w:t>
      </w:r>
      <w:r w:rsidRPr="00AB4158">
        <w:rPr>
          <w:rFonts w:ascii="PT Astra Serif" w:hAnsi="PT Astra Serif"/>
          <w:sz w:val="28"/>
          <w:szCs w:val="28"/>
        </w:rPr>
        <w:t>/</w:t>
      </w:r>
      <w:r w:rsidRPr="00AB4158">
        <w:rPr>
          <w:rFonts w:ascii="PT Astra Serif" w:hAnsi="PT Astra Serif"/>
          <w:sz w:val="28"/>
          <w:szCs w:val="28"/>
          <w:lang w:val="en-US"/>
        </w:rPr>
        <w:t>S</w:t>
      </w:r>
      <w:r w:rsidRPr="00AB4158">
        <w:rPr>
          <w:rFonts w:ascii="PT Astra Serif" w:hAnsi="PT Astra Serif"/>
          <w:sz w:val="28"/>
          <w:szCs w:val="28"/>
        </w:rPr>
        <w:t>, где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  <w:lang w:val="en-US"/>
        </w:rPr>
        <w:t>s</w:t>
      </w:r>
      <w:r w:rsidRPr="00AB4158">
        <w:rPr>
          <w:rFonts w:ascii="PT Astra Serif" w:hAnsi="PT Astra Serif"/>
          <w:sz w:val="28"/>
          <w:szCs w:val="28"/>
        </w:rPr>
        <w:t xml:space="preserve"> - сумма возврата платежей плательщику из остатка инициативных платежей,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  <w:lang w:val="en-US"/>
        </w:rPr>
        <w:t>P</w:t>
      </w:r>
      <w:r w:rsidRPr="00AB4158">
        <w:rPr>
          <w:rFonts w:ascii="PT Astra Serif" w:hAnsi="PT Astra Serif"/>
          <w:sz w:val="28"/>
          <w:szCs w:val="28"/>
        </w:rPr>
        <w:t xml:space="preserve"> - сумма внесённых плательщиком платежей в целях реализации конкретного инициативного проекта,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  <w:lang w:val="en-US"/>
        </w:rPr>
        <w:t>O</w:t>
      </w:r>
      <w:r w:rsidRPr="00AB4158">
        <w:rPr>
          <w:rFonts w:ascii="PT Astra Serif" w:hAnsi="PT Astra Serif"/>
          <w:sz w:val="28"/>
          <w:szCs w:val="28"/>
        </w:rPr>
        <w:t xml:space="preserve"> - общая сумма остатка инициативных платежей по итогам реализации инициативного проекта,</w:t>
      </w:r>
    </w:p>
    <w:p w:rsidR="00492245" w:rsidRPr="00AB4158" w:rsidRDefault="00492245" w:rsidP="004B16D7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B4158">
        <w:rPr>
          <w:rFonts w:ascii="PT Astra Serif" w:hAnsi="PT Astra Serif"/>
          <w:sz w:val="28"/>
          <w:szCs w:val="28"/>
          <w:lang w:val="en-US"/>
        </w:rPr>
        <w:t>S</w:t>
      </w:r>
      <w:r w:rsidRPr="00AB4158">
        <w:rPr>
          <w:rFonts w:ascii="PT Astra Serif" w:hAnsi="PT Astra Serif"/>
          <w:sz w:val="28"/>
          <w:szCs w:val="28"/>
        </w:rPr>
        <w:t xml:space="preserve"> - общая сумма инициативных платежей, внесённых в целях реализации инициативного проекта. </w:t>
      </w:r>
    </w:p>
    <w:p w:rsidR="00492245" w:rsidRDefault="00492245" w:rsidP="000A5F8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492245" w:rsidRDefault="00492245" w:rsidP="000A5F8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492245" w:rsidRDefault="0049224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глава Криушанского</w:t>
      </w:r>
    </w:p>
    <w:p w:rsidR="00492245" w:rsidRPr="00044009" w:rsidRDefault="00492245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        В.В.Фролов  </w:t>
      </w:r>
    </w:p>
    <w:sectPr w:rsidR="00492245" w:rsidRPr="00044009" w:rsidSect="00581A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45" w:rsidRDefault="00492245" w:rsidP="00581A48">
      <w:r>
        <w:separator/>
      </w:r>
    </w:p>
  </w:endnote>
  <w:endnote w:type="continuationSeparator" w:id="1">
    <w:p w:rsidR="00492245" w:rsidRDefault="00492245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45" w:rsidRDefault="00492245" w:rsidP="00581A48">
      <w:r>
        <w:separator/>
      </w:r>
    </w:p>
  </w:footnote>
  <w:footnote w:type="continuationSeparator" w:id="1">
    <w:p w:rsidR="00492245" w:rsidRDefault="00492245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45" w:rsidRDefault="00492245" w:rsidP="00581A48">
    <w:pPr>
      <w:pStyle w:val="Header"/>
      <w:ind w:firstLine="709"/>
      <w:jc w:val="center"/>
    </w:pPr>
    <w:fldSimple w:instr=" PAGE   \* MERGEFORMAT ">
      <w:r>
        <w:rPr>
          <w:noProof/>
        </w:rPr>
        <w:t>18</w:t>
      </w:r>
    </w:fldSimple>
  </w:p>
  <w:p w:rsidR="00492245" w:rsidRDefault="00492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44009"/>
    <w:rsid w:val="000524B6"/>
    <w:rsid w:val="00057B2F"/>
    <w:rsid w:val="000A5F8F"/>
    <w:rsid w:val="000C6C0A"/>
    <w:rsid w:val="0016383E"/>
    <w:rsid w:val="002141A2"/>
    <w:rsid w:val="002410DE"/>
    <w:rsid w:val="00242FA8"/>
    <w:rsid w:val="00245D5C"/>
    <w:rsid w:val="002835F7"/>
    <w:rsid w:val="002978BA"/>
    <w:rsid w:val="002A320B"/>
    <w:rsid w:val="002D35EC"/>
    <w:rsid w:val="002E05DE"/>
    <w:rsid w:val="002E3A9B"/>
    <w:rsid w:val="00304557"/>
    <w:rsid w:val="00395A1A"/>
    <w:rsid w:val="003A507F"/>
    <w:rsid w:val="003B11C1"/>
    <w:rsid w:val="003F12F9"/>
    <w:rsid w:val="00401095"/>
    <w:rsid w:val="00421E78"/>
    <w:rsid w:val="00435484"/>
    <w:rsid w:val="00447C4D"/>
    <w:rsid w:val="004505A2"/>
    <w:rsid w:val="00455304"/>
    <w:rsid w:val="00460250"/>
    <w:rsid w:val="004607BE"/>
    <w:rsid w:val="0046195C"/>
    <w:rsid w:val="00483F95"/>
    <w:rsid w:val="004868EE"/>
    <w:rsid w:val="00492245"/>
    <w:rsid w:val="004B16D7"/>
    <w:rsid w:val="004C527B"/>
    <w:rsid w:val="004D1DE3"/>
    <w:rsid w:val="004D3AB8"/>
    <w:rsid w:val="004E2A33"/>
    <w:rsid w:val="005169B4"/>
    <w:rsid w:val="00551931"/>
    <w:rsid w:val="0057061B"/>
    <w:rsid w:val="00581A48"/>
    <w:rsid w:val="005F5673"/>
    <w:rsid w:val="005F578E"/>
    <w:rsid w:val="00617F50"/>
    <w:rsid w:val="00680127"/>
    <w:rsid w:val="00697E22"/>
    <w:rsid w:val="006A6A6D"/>
    <w:rsid w:val="006D7947"/>
    <w:rsid w:val="00710C89"/>
    <w:rsid w:val="00727D56"/>
    <w:rsid w:val="00761E22"/>
    <w:rsid w:val="00762357"/>
    <w:rsid w:val="00766A71"/>
    <w:rsid w:val="007742BE"/>
    <w:rsid w:val="00774C6E"/>
    <w:rsid w:val="007A286A"/>
    <w:rsid w:val="007A536D"/>
    <w:rsid w:val="007A5D7C"/>
    <w:rsid w:val="007A7318"/>
    <w:rsid w:val="007C5650"/>
    <w:rsid w:val="007F4FE9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8240F"/>
    <w:rsid w:val="00A845C8"/>
    <w:rsid w:val="00AB4158"/>
    <w:rsid w:val="00AC4776"/>
    <w:rsid w:val="00AE61DA"/>
    <w:rsid w:val="00B2380C"/>
    <w:rsid w:val="00B54E8C"/>
    <w:rsid w:val="00B56AAE"/>
    <w:rsid w:val="00B60C02"/>
    <w:rsid w:val="00B60D22"/>
    <w:rsid w:val="00BC3C63"/>
    <w:rsid w:val="00BE1533"/>
    <w:rsid w:val="00BE160A"/>
    <w:rsid w:val="00BE33C8"/>
    <w:rsid w:val="00C01FCE"/>
    <w:rsid w:val="00C36558"/>
    <w:rsid w:val="00C82405"/>
    <w:rsid w:val="00C84669"/>
    <w:rsid w:val="00C94B55"/>
    <w:rsid w:val="00CA1397"/>
    <w:rsid w:val="00CA3C03"/>
    <w:rsid w:val="00CB51A9"/>
    <w:rsid w:val="00CE4D8D"/>
    <w:rsid w:val="00D45E23"/>
    <w:rsid w:val="00D66213"/>
    <w:rsid w:val="00D84F85"/>
    <w:rsid w:val="00D85A81"/>
    <w:rsid w:val="00DA5720"/>
    <w:rsid w:val="00DC2C65"/>
    <w:rsid w:val="00DC6080"/>
    <w:rsid w:val="00DD1D08"/>
    <w:rsid w:val="00DE5E51"/>
    <w:rsid w:val="00E029B2"/>
    <w:rsid w:val="00E057FE"/>
    <w:rsid w:val="00E85C67"/>
    <w:rsid w:val="00E877EA"/>
    <w:rsid w:val="00EA4490"/>
    <w:rsid w:val="00EB23DD"/>
    <w:rsid w:val="00EC53B9"/>
    <w:rsid w:val="00ED5413"/>
    <w:rsid w:val="00EE5549"/>
    <w:rsid w:val="00EF025C"/>
    <w:rsid w:val="00EF63EA"/>
    <w:rsid w:val="00F134C0"/>
    <w:rsid w:val="00F145E9"/>
    <w:rsid w:val="00F15FCD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0">
    <w:name w:val="Title!Название НПА"/>
    <w:basedOn w:val="Normal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A5D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16D7"/>
    <w:pPr>
      <w:widowControl w:val="0"/>
      <w:autoSpaceDE w:val="0"/>
      <w:autoSpaceDN w:val="0"/>
      <w:adjustRightInd w:val="0"/>
    </w:pPr>
    <w:rPr>
      <w:rFonts w:ascii="Arial" w:eastAsia="SimSun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6D0492F11E894CC9C4F6CEA9BDE582A93183D2245025CDE0C9ECDA8D0916B2CC6AE0B6882BDF2ED60B568FE15D26EQ9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6D0492F11E894CC9C5161FCF780542F9C443029450A0A8653C590FFD99B3C6B89F75224D1BBA6BB3AE067E010CC6C9186B9388DQFr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A2265E39A4B58DEC18BCFEBABEF6B9201A93AABD998E6F226A3E6BFC8900FDA6BC0D9EADF93982D1B9Cz2Y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18</Pages>
  <Words>5632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lebedevMP</dc:creator>
  <cp:keywords/>
  <dc:description/>
  <cp:lastModifiedBy>Kriush</cp:lastModifiedBy>
  <cp:revision>3</cp:revision>
  <cp:lastPrinted>2021-07-30T13:44:00Z</cp:lastPrinted>
  <dcterms:created xsi:type="dcterms:W3CDTF">2021-07-30T13:24:00Z</dcterms:created>
  <dcterms:modified xsi:type="dcterms:W3CDTF">2021-07-30T13:44:00Z</dcterms:modified>
</cp:coreProperties>
</file>