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A2" w:rsidRPr="007923D6" w:rsidRDefault="004D0CA2" w:rsidP="004D0CA2">
      <w:pPr>
        <w:jc w:val="center"/>
        <w:rPr>
          <w:b/>
        </w:rPr>
      </w:pPr>
      <w:r w:rsidRPr="007923D6">
        <w:rPr>
          <w:b/>
        </w:rPr>
        <w:t>РОССИЙСКАЯ ФЕДЕРАЦИЯ</w:t>
      </w:r>
    </w:p>
    <w:p w:rsidR="004D0CA2" w:rsidRPr="007923D6" w:rsidRDefault="004D0CA2" w:rsidP="004D0CA2">
      <w:pPr>
        <w:jc w:val="center"/>
        <w:rPr>
          <w:b/>
        </w:rPr>
      </w:pPr>
      <w:r w:rsidRPr="007923D6">
        <w:rPr>
          <w:b/>
        </w:rPr>
        <w:t>БРЯНСКАЯ ОБЛАСТЬ</w:t>
      </w:r>
    </w:p>
    <w:p w:rsidR="004D0CA2" w:rsidRPr="007923D6" w:rsidRDefault="004D0CA2" w:rsidP="004D0CA2">
      <w:pPr>
        <w:jc w:val="center"/>
        <w:rPr>
          <w:b/>
        </w:rPr>
      </w:pPr>
      <w:r w:rsidRPr="007923D6">
        <w:rPr>
          <w:b/>
        </w:rPr>
        <w:t>КЛИМОВСКИЙ РАЙОН</w:t>
      </w:r>
    </w:p>
    <w:p w:rsidR="004D0CA2" w:rsidRPr="007923D6" w:rsidRDefault="004D0CA2" w:rsidP="004D0CA2">
      <w:pPr>
        <w:jc w:val="center"/>
        <w:rPr>
          <w:b/>
        </w:rPr>
      </w:pPr>
      <w:r w:rsidRPr="007923D6">
        <w:rPr>
          <w:b/>
        </w:rPr>
        <w:t>СЫТОБУДСКАЯ СЕЛЬСКАЯ АДМИНИСТРАЦИЯ</w:t>
      </w:r>
    </w:p>
    <w:p w:rsidR="004D0CA2" w:rsidRPr="007923D6" w:rsidRDefault="004D0CA2" w:rsidP="00624192">
      <w:pPr>
        <w:jc w:val="center"/>
        <w:rPr>
          <w:b/>
          <w:bCs/>
          <w:color w:val="000000" w:themeColor="text1"/>
        </w:rPr>
      </w:pPr>
    </w:p>
    <w:p w:rsidR="00624192" w:rsidRPr="007923D6" w:rsidRDefault="00624192" w:rsidP="00624192">
      <w:pPr>
        <w:jc w:val="center"/>
        <w:rPr>
          <w:b/>
          <w:bCs/>
          <w:color w:val="000000" w:themeColor="text1"/>
        </w:rPr>
      </w:pPr>
      <w:r w:rsidRPr="007923D6">
        <w:rPr>
          <w:b/>
          <w:bCs/>
          <w:color w:val="000000" w:themeColor="text1"/>
        </w:rPr>
        <w:t>ПОСТАНОВЛЕНИЕ</w:t>
      </w:r>
      <w:r w:rsidR="004D0CA2" w:rsidRPr="007923D6">
        <w:rPr>
          <w:b/>
          <w:bCs/>
          <w:color w:val="000000" w:themeColor="text1"/>
        </w:rPr>
        <w:t xml:space="preserve"> </w:t>
      </w:r>
      <w:r w:rsidR="004D0CA2" w:rsidRPr="007923D6">
        <w:rPr>
          <w:color w:val="000000" w:themeColor="text1"/>
        </w:rPr>
        <w:t xml:space="preserve">№ </w:t>
      </w:r>
      <w:r w:rsidR="007923D6" w:rsidRPr="007923D6">
        <w:rPr>
          <w:color w:val="000000" w:themeColor="text1"/>
        </w:rPr>
        <w:t>8</w:t>
      </w:r>
    </w:p>
    <w:p w:rsidR="00175155" w:rsidRPr="007923D6" w:rsidRDefault="00175155" w:rsidP="00624192">
      <w:pPr>
        <w:jc w:val="center"/>
        <w:rPr>
          <w:b/>
          <w:bCs/>
          <w:color w:val="000000" w:themeColor="text1"/>
        </w:rPr>
      </w:pPr>
    </w:p>
    <w:p w:rsidR="00624192" w:rsidRPr="007923D6" w:rsidRDefault="007923D6" w:rsidP="00624192">
      <w:pPr>
        <w:rPr>
          <w:b/>
          <w:bCs/>
          <w:color w:val="000000" w:themeColor="text1"/>
        </w:rPr>
      </w:pPr>
      <w:r w:rsidRPr="007923D6">
        <w:rPr>
          <w:color w:val="000000" w:themeColor="text1"/>
        </w:rPr>
        <w:t>25.02.</w:t>
      </w:r>
      <w:r w:rsidR="00624192" w:rsidRPr="007923D6">
        <w:rPr>
          <w:color w:val="000000" w:themeColor="text1"/>
        </w:rPr>
        <w:t>202</w:t>
      </w:r>
      <w:r w:rsidR="0054304F" w:rsidRPr="007923D6">
        <w:rPr>
          <w:color w:val="000000" w:themeColor="text1"/>
        </w:rPr>
        <w:t>2</w:t>
      </w:r>
      <w:r w:rsidR="00624192" w:rsidRPr="007923D6">
        <w:rPr>
          <w:color w:val="000000" w:themeColor="text1"/>
        </w:rPr>
        <w:t xml:space="preserve"> г.</w:t>
      </w:r>
      <w:r w:rsidR="00624192" w:rsidRPr="007923D6">
        <w:rPr>
          <w:color w:val="000000" w:themeColor="text1"/>
        </w:rPr>
        <w:tab/>
      </w:r>
      <w:r w:rsidR="00624192" w:rsidRPr="007923D6">
        <w:rPr>
          <w:color w:val="000000" w:themeColor="text1"/>
        </w:rPr>
        <w:tab/>
        <w:t xml:space="preserve">                                         </w:t>
      </w:r>
      <w:r w:rsidR="004D0CA2" w:rsidRPr="007923D6">
        <w:rPr>
          <w:color w:val="000000" w:themeColor="text1"/>
        </w:rPr>
        <w:t xml:space="preserve">                          </w:t>
      </w:r>
      <w:r w:rsidR="00624192" w:rsidRPr="007923D6">
        <w:rPr>
          <w:color w:val="000000" w:themeColor="text1"/>
        </w:rPr>
        <w:t xml:space="preserve">  </w:t>
      </w:r>
      <w:r w:rsidR="004D0CA2" w:rsidRPr="007923D6">
        <w:t>с. Сытая Буда</w:t>
      </w:r>
    </w:p>
    <w:p w:rsidR="00624192" w:rsidRPr="007923D6" w:rsidRDefault="00624192" w:rsidP="00624192">
      <w:pPr>
        <w:rPr>
          <w:b/>
          <w:bCs/>
          <w:color w:val="000000" w:themeColor="text1"/>
        </w:rPr>
      </w:pPr>
    </w:p>
    <w:p w:rsidR="00624192" w:rsidRPr="007923D6" w:rsidRDefault="00624192" w:rsidP="00624192">
      <w:pPr>
        <w:jc w:val="right"/>
        <w:rPr>
          <w:b/>
          <w:bCs/>
          <w:color w:val="000000" w:themeColor="text1"/>
        </w:rPr>
      </w:pPr>
    </w:p>
    <w:p w:rsidR="00624192" w:rsidRPr="007923D6" w:rsidRDefault="00624192" w:rsidP="00624192">
      <w:pPr>
        <w:jc w:val="center"/>
        <w:rPr>
          <w:b/>
          <w:bCs/>
        </w:rPr>
      </w:pPr>
      <w:r w:rsidRPr="007923D6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7923D6">
        <w:rPr>
          <w:b/>
          <w:bCs/>
          <w:color w:val="000000" w:themeColor="text1"/>
        </w:rPr>
        <w:t>формы проверочного листа</w:t>
      </w:r>
      <w:r w:rsidR="00D47C14" w:rsidRPr="007923D6">
        <w:rPr>
          <w:b/>
          <w:bCs/>
          <w:color w:val="000000" w:themeColor="text1"/>
        </w:rPr>
        <w:t xml:space="preserve">, используемого при </w:t>
      </w:r>
      <w:r w:rsidR="00C360AE" w:rsidRPr="007923D6">
        <w:rPr>
          <w:b/>
          <w:bCs/>
          <w:color w:val="000000" w:themeColor="text1"/>
        </w:rPr>
        <w:t>осуществлении</w:t>
      </w:r>
      <w:bookmarkStart w:id="2" w:name="_Hlk82421409"/>
      <w:bookmarkEnd w:id="0"/>
      <w:r w:rsidR="004D0CA2" w:rsidRPr="007923D6">
        <w:rPr>
          <w:b/>
          <w:bCs/>
          <w:color w:val="000000" w:themeColor="text1"/>
        </w:rPr>
        <w:t xml:space="preserve"> </w:t>
      </w:r>
      <w:r w:rsidRPr="007923D6">
        <w:rPr>
          <w:b/>
          <w:bCs/>
          <w:color w:val="000000" w:themeColor="text1"/>
        </w:rPr>
        <w:t xml:space="preserve">муниципального контроля </w:t>
      </w:r>
      <w:bookmarkEnd w:id="1"/>
      <w:bookmarkEnd w:id="2"/>
      <w:r w:rsidR="00DE7A27" w:rsidRPr="007923D6">
        <w:rPr>
          <w:b/>
          <w:bCs/>
          <w:color w:val="000000"/>
        </w:rPr>
        <w:t xml:space="preserve">в сфере благоустройства на территории </w:t>
      </w:r>
      <w:r w:rsidR="004D0CA2" w:rsidRPr="007923D6">
        <w:rPr>
          <w:b/>
          <w:bCs/>
          <w:color w:val="000000"/>
        </w:rPr>
        <w:t>Сытобудского сельского поселения Климовского муниципального района Брянской области</w:t>
      </w:r>
    </w:p>
    <w:p w:rsidR="00624192" w:rsidRPr="007923D6" w:rsidRDefault="00624192" w:rsidP="00624192">
      <w:pPr>
        <w:rPr>
          <w:color w:val="000000" w:themeColor="text1"/>
        </w:rPr>
      </w:pPr>
    </w:p>
    <w:p w:rsidR="00624192" w:rsidRPr="007923D6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7923D6">
        <w:rPr>
          <w:color w:val="000000" w:themeColor="text1"/>
        </w:rPr>
        <w:t xml:space="preserve">В соответствии со статьей </w:t>
      </w:r>
      <w:r w:rsidR="00D47C14" w:rsidRPr="007923D6">
        <w:rPr>
          <w:color w:val="000000" w:themeColor="text1"/>
        </w:rPr>
        <w:t>53</w:t>
      </w:r>
      <w:r w:rsidRPr="007923D6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C72E4" w:rsidRPr="007923D6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</w:t>
      </w:r>
      <w:r w:rsidRPr="007923D6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7923D6">
        <w:rPr>
          <w:color w:val="000000" w:themeColor="text1"/>
          <w:shd w:val="clear" w:color="auto" w:fill="FFFFFF"/>
        </w:rPr>
        <w:t>7</w:t>
      </w:r>
      <w:r w:rsidRPr="007923D6">
        <w:rPr>
          <w:color w:val="000000" w:themeColor="text1"/>
          <w:shd w:val="clear" w:color="auto" w:fill="FFFFFF"/>
        </w:rPr>
        <w:t>.</w:t>
      </w:r>
      <w:r w:rsidR="00D47C14" w:rsidRPr="007923D6">
        <w:rPr>
          <w:color w:val="000000" w:themeColor="text1"/>
          <w:shd w:val="clear" w:color="auto" w:fill="FFFFFF"/>
        </w:rPr>
        <w:t>10</w:t>
      </w:r>
      <w:r w:rsidRPr="007923D6">
        <w:rPr>
          <w:color w:val="000000" w:themeColor="text1"/>
          <w:shd w:val="clear" w:color="auto" w:fill="FFFFFF"/>
        </w:rPr>
        <w:t xml:space="preserve">.2021 № </w:t>
      </w:r>
      <w:r w:rsidR="00D47C14" w:rsidRPr="007923D6">
        <w:rPr>
          <w:color w:val="000000" w:themeColor="text1"/>
          <w:shd w:val="clear" w:color="auto" w:fill="FFFFFF"/>
        </w:rPr>
        <w:t>1844</w:t>
      </w:r>
      <w:bookmarkStart w:id="3" w:name="_Hlk87860463"/>
      <w:r w:rsidRPr="007923D6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7923D6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7923D6">
        <w:rPr>
          <w:color w:val="000000" w:themeColor="text1"/>
          <w:shd w:val="clear" w:color="auto" w:fill="FFFFFF"/>
        </w:rPr>
        <w:t>»</w:t>
      </w:r>
      <w:bookmarkEnd w:id="3"/>
      <w:r w:rsidR="009C72E4" w:rsidRPr="007923D6">
        <w:rPr>
          <w:color w:val="000000" w:themeColor="text1"/>
          <w:shd w:val="clear" w:color="auto" w:fill="FFFFFF"/>
        </w:rPr>
        <w:t>,</w:t>
      </w:r>
      <w:r w:rsidR="0054304F" w:rsidRPr="007923D6">
        <w:rPr>
          <w:color w:val="000000" w:themeColor="text1"/>
        </w:rPr>
        <w:t>администрация</w:t>
      </w:r>
      <w:r w:rsidR="007923D6" w:rsidRPr="007923D6">
        <w:rPr>
          <w:color w:val="000000" w:themeColor="text1"/>
        </w:rPr>
        <w:t xml:space="preserve"> </w:t>
      </w:r>
      <w:r w:rsidR="00BC477C" w:rsidRPr="007923D6">
        <w:rPr>
          <w:color w:val="000000" w:themeColor="text1"/>
        </w:rPr>
        <w:t>Сытобудского сельского поселения</w:t>
      </w:r>
      <w:r w:rsidR="007923D6" w:rsidRPr="007923D6">
        <w:rPr>
          <w:i/>
          <w:iCs/>
          <w:color w:val="000000" w:themeColor="text1"/>
        </w:rPr>
        <w:t>.</w:t>
      </w:r>
    </w:p>
    <w:p w:rsidR="00624192" w:rsidRPr="007923D6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7923D6">
        <w:rPr>
          <w:color w:val="000000" w:themeColor="text1"/>
        </w:rPr>
        <w:t>ПОСТАНОВЛЯЕТ:</w:t>
      </w:r>
    </w:p>
    <w:p w:rsidR="00624192" w:rsidRPr="007923D6" w:rsidRDefault="00624192" w:rsidP="00624192">
      <w:pPr>
        <w:spacing w:line="360" w:lineRule="auto"/>
        <w:ind w:firstLine="709"/>
        <w:jc w:val="both"/>
      </w:pPr>
      <w:r w:rsidRPr="007923D6">
        <w:rPr>
          <w:color w:val="000000" w:themeColor="text1"/>
        </w:rPr>
        <w:t xml:space="preserve">1. Утвердить </w:t>
      </w:r>
      <w:bookmarkStart w:id="4" w:name="_Hlk82421551"/>
      <w:r w:rsidR="00D47C14" w:rsidRPr="007923D6">
        <w:rPr>
          <w:color w:val="000000" w:themeColor="text1"/>
        </w:rPr>
        <w:t xml:space="preserve">форму проверочного листа, используемого при </w:t>
      </w:r>
      <w:r w:rsidR="00C360AE" w:rsidRPr="007923D6">
        <w:rPr>
          <w:color w:val="000000" w:themeColor="text1"/>
        </w:rPr>
        <w:t>осуществлении</w:t>
      </w:r>
      <w:bookmarkEnd w:id="4"/>
      <w:r w:rsidR="00DE7A27" w:rsidRPr="007923D6">
        <w:rPr>
          <w:color w:val="000000"/>
        </w:rPr>
        <w:t>муниципального контроля в сфере благоустройства на территории</w:t>
      </w:r>
      <w:r w:rsidR="00BC477C" w:rsidRPr="007923D6">
        <w:rPr>
          <w:b/>
          <w:bCs/>
          <w:color w:val="000000"/>
        </w:rPr>
        <w:t xml:space="preserve"> </w:t>
      </w:r>
      <w:r w:rsidR="00BC477C" w:rsidRPr="007923D6">
        <w:rPr>
          <w:bCs/>
          <w:color w:val="000000"/>
        </w:rPr>
        <w:t>Сытобудского сельского поселения</w:t>
      </w:r>
      <w:r w:rsidR="00BC477C" w:rsidRPr="007923D6">
        <w:rPr>
          <w:b/>
          <w:bCs/>
          <w:color w:val="000000"/>
        </w:rPr>
        <w:t xml:space="preserve"> </w:t>
      </w:r>
      <w:r w:rsidRPr="007923D6">
        <w:rPr>
          <w:color w:val="000000" w:themeColor="text1"/>
        </w:rPr>
        <w:t>согласно приложению.</w:t>
      </w:r>
    </w:p>
    <w:p w:rsidR="00624192" w:rsidRPr="007923D6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7923D6">
        <w:rPr>
          <w:color w:val="000000" w:themeColor="text1"/>
        </w:rPr>
        <w:t xml:space="preserve">2. Настоящее Постановление вступает в силу </w:t>
      </w:r>
      <w:r w:rsidR="00141D8D" w:rsidRPr="007923D6">
        <w:rPr>
          <w:color w:val="000000" w:themeColor="text1"/>
        </w:rPr>
        <w:t>с</w:t>
      </w:r>
      <w:r w:rsidR="009D3627" w:rsidRPr="007923D6">
        <w:rPr>
          <w:color w:val="000000" w:themeColor="text1"/>
        </w:rPr>
        <w:t xml:space="preserve">о дня </w:t>
      </w:r>
      <w:r w:rsidR="001419A2" w:rsidRPr="007923D6">
        <w:rPr>
          <w:color w:val="000000" w:themeColor="text1"/>
        </w:rPr>
        <w:t xml:space="preserve">его </w:t>
      </w:r>
      <w:r w:rsidR="009D3627" w:rsidRPr="007923D6">
        <w:rPr>
          <w:color w:val="000000" w:themeColor="text1"/>
        </w:rPr>
        <w:t>официального опубликования</w:t>
      </w:r>
      <w:r w:rsidRPr="007923D6">
        <w:rPr>
          <w:color w:val="000000" w:themeColor="text1"/>
        </w:rPr>
        <w:t>.</w:t>
      </w:r>
    </w:p>
    <w:p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7923D6">
        <w:rPr>
          <w:color w:val="000000" w:themeColor="text1"/>
        </w:rPr>
        <w:t xml:space="preserve">3. </w:t>
      </w:r>
      <w:r w:rsidR="0054304F" w:rsidRPr="007923D6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BC477C" w:rsidRPr="007923D6">
        <w:rPr>
          <w:color w:val="000000" w:themeColor="text1"/>
        </w:rPr>
        <w:t>Сытобудского сельского поселения</w:t>
      </w:r>
      <w:r w:rsidR="0054304F" w:rsidRPr="007923D6">
        <w:rPr>
          <w:color w:val="000000" w:themeColor="text1"/>
        </w:rPr>
        <w:t xml:space="preserve"> </w:t>
      </w:r>
      <w:r w:rsidR="0054304F" w:rsidRPr="007923D6">
        <w:rPr>
          <w:color w:val="000000"/>
        </w:rPr>
        <w:t>в информационно-коммуникационной сети «Интернет»</w:t>
      </w:r>
      <w:r w:rsidR="0054304F" w:rsidRPr="007923D6">
        <w:rPr>
          <w:color w:val="000000" w:themeColor="text1"/>
        </w:rPr>
        <w:t xml:space="preserve"> и</w:t>
      </w:r>
      <w:r w:rsidR="00BC477C" w:rsidRPr="007923D6">
        <w:rPr>
          <w:color w:val="000000" w:themeColor="text1"/>
        </w:rPr>
        <w:t xml:space="preserve"> </w:t>
      </w:r>
      <w:r w:rsidR="0054304F" w:rsidRPr="007923D6">
        <w:rPr>
          <w:color w:val="000000" w:themeColor="text1"/>
          <w:shd w:val="clear" w:color="auto" w:fill="FFFFFF"/>
        </w:rPr>
        <w:t>внесение</w:t>
      </w:r>
      <w:r w:rsidR="00BC477C" w:rsidRPr="007923D6">
        <w:rPr>
          <w:color w:val="000000" w:themeColor="text1"/>
          <w:shd w:val="clear" w:color="auto" w:fill="FFFFFF"/>
        </w:rPr>
        <w:t xml:space="preserve"> </w:t>
      </w:r>
      <w:r w:rsidR="0054304F" w:rsidRPr="007923D6">
        <w:rPr>
          <w:color w:val="000000" w:themeColor="text1"/>
          <w:shd w:val="clear" w:color="auto" w:fill="FFFFFF"/>
        </w:rPr>
        <w:t>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7923D6">
        <w:rPr>
          <w:color w:val="000000" w:themeColor="text1"/>
        </w:rPr>
        <w:t>.</w:t>
      </w:r>
    </w:p>
    <w:p w:rsidR="0048498D" w:rsidRPr="007923D6" w:rsidRDefault="0048498D" w:rsidP="00956595">
      <w:pPr>
        <w:spacing w:after="160" w:line="360" w:lineRule="auto"/>
        <w:ind w:firstLine="709"/>
        <w:jc w:val="both"/>
        <w:rPr>
          <w:color w:val="000000" w:themeColor="text1"/>
        </w:rPr>
      </w:pPr>
    </w:p>
    <w:p w:rsidR="0048498D" w:rsidRDefault="0048498D" w:rsidP="00624192">
      <w:pPr>
        <w:tabs>
          <w:tab w:val="left" w:pos="1000"/>
          <w:tab w:val="left" w:pos="2552"/>
        </w:tabs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Глава Сытобудской сельской администрации:                      С.А.Борсукова </w:t>
      </w:r>
    </w:p>
    <w:p w:rsidR="0048498D" w:rsidRDefault="0048498D" w:rsidP="00624192">
      <w:pPr>
        <w:tabs>
          <w:tab w:val="left" w:pos="1000"/>
          <w:tab w:val="left" w:pos="2552"/>
        </w:tabs>
        <w:jc w:val="both"/>
        <w:rPr>
          <w:noProof/>
          <w:color w:val="000000" w:themeColor="text1"/>
        </w:rPr>
      </w:pPr>
    </w:p>
    <w:p w:rsidR="0048498D" w:rsidRDefault="0048498D" w:rsidP="00624192">
      <w:pPr>
        <w:tabs>
          <w:tab w:val="left" w:pos="1000"/>
          <w:tab w:val="left" w:pos="2552"/>
        </w:tabs>
        <w:jc w:val="both"/>
        <w:rPr>
          <w:noProof/>
          <w:color w:val="000000" w:themeColor="text1"/>
        </w:rPr>
      </w:pPr>
    </w:p>
    <w:p w:rsidR="0048498D" w:rsidRDefault="0048498D" w:rsidP="00624192">
      <w:pPr>
        <w:tabs>
          <w:tab w:val="left" w:pos="1000"/>
          <w:tab w:val="left" w:pos="2552"/>
        </w:tabs>
        <w:jc w:val="both"/>
        <w:rPr>
          <w:noProof/>
          <w:color w:val="000000" w:themeColor="text1"/>
        </w:rPr>
      </w:pPr>
    </w:p>
    <w:p w:rsidR="0048498D" w:rsidRPr="0048498D" w:rsidRDefault="0048498D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624192" w:rsidRPr="0048498D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BC477C">
        <w:rPr>
          <w:color w:val="000000" w:themeColor="text1"/>
          <w:sz w:val="28"/>
          <w:szCs w:val="28"/>
        </w:rPr>
        <w:t>Сытобудского сельского поселения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7923D6">
        <w:rPr>
          <w:color w:val="000000" w:themeColor="text1"/>
          <w:sz w:val="28"/>
          <w:szCs w:val="28"/>
        </w:rPr>
        <w:t>25.02.</w:t>
      </w:r>
      <w:r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7923D6">
        <w:rPr>
          <w:color w:val="000000" w:themeColor="text1"/>
          <w:sz w:val="28"/>
          <w:szCs w:val="28"/>
        </w:rPr>
        <w:t>8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BC477C" w:rsidRPr="00BC477C">
        <w:rPr>
          <w:b/>
          <w:bCs/>
          <w:color w:val="000000"/>
          <w:sz w:val="28"/>
          <w:szCs w:val="28"/>
          <w:u w:val="single"/>
        </w:rPr>
        <w:t>Сытобудского сельского поселения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проведенияконтрольногомероприятияс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проведенииконтрольного мероприятия, подписанногоуполномоченнымдолжностным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2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Pr="00FE1075" w:rsidRDefault="001C0F47" w:rsidP="00FE1075">
            <w:pPr>
              <w:rPr>
                <w:color w:val="000000" w:themeColor="text1"/>
              </w:rPr>
            </w:pPr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Закона </w:t>
            </w:r>
            <w:r w:rsidR="003B2C24">
              <w:rPr>
                <w:color w:val="000000" w:themeColor="text1"/>
                <w:shd w:val="clear" w:color="auto" w:fill="FFFFFF"/>
              </w:rPr>
              <w:t>Брянской области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от </w:t>
            </w:r>
            <w:r w:rsidR="003B2C24">
              <w:rPr>
                <w:color w:val="000000" w:themeColor="text1"/>
                <w:shd w:val="clear" w:color="auto" w:fill="FFFFFF"/>
              </w:rPr>
              <w:t>15.06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.2007 № </w:t>
            </w:r>
            <w:r w:rsidR="003B2C24">
              <w:rPr>
                <w:color w:val="000000" w:themeColor="text1"/>
                <w:shd w:val="clear" w:color="auto" w:fill="FFFFFF"/>
              </w:rPr>
              <w:t>88-з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</w:t>
            </w:r>
            <w:r w:rsidR="003B2C24">
              <w:rPr>
                <w:color w:val="000000" w:themeColor="text1"/>
                <w:shd w:val="clear" w:color="auto" w:fill="FFFFFF"/>
              </w:rPr>
              <w:t>Брянской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</w:t>
            </w:r>
            <w:r w:rsidRPr="001C0F47">
              <w:lastRenderedPageBreak/>
              <w:t>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8C1953" w:rsidRDefault="008C1953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</w:p>
          <w:p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2C24"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075" w:rsidRPr="00FE1075" w:rsidRDefault="003B2C24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8A36D8" w:rsidRDefault="008A36D8" w:rsidP="008A36D8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владельцем </w:t>
            </w:r>
            <w:r w:rsidRPr="002B5365">
              <w:lastRenderedPageBreak/>
              <w:t>здания, строения, сооружения либо уполномоченным лицом)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</w:t>
            </w:r>
            <w:r w:rsidRPr="002B5365">
              <w:rPr>
                <w:rFonts w:ascii="Times New Roman" w:hAnsi="Times New Roman" w:cs="Times New Roman"/>
              </w:rPr>
              <w:lastRenderedPageBreak/>
              <w:t xml:space="preserve">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E71FE" w:rsidRPr="002B5365" w:rsidRDefault="003B2C24" w:rsidP="009E71FE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340706" w:rsidRPr="002B5365" w:rsidRDefault="003B2C24" w:rsidP="00340706">
            <w:r w:rsidRPr="003B2C24">
              <w:rPr>
                <w:color w:val="000000" w:themeColor="text1"/>
                <w:shd w:val="clear" w:color="auto" w:fill="FFFFFF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</w:p>
        </w:tc>
        <w:tc>
          <w:tcPr>
            <w:tcW w:w="2177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 xml:space="preserve">ы ликонтролируемым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 xml:space="preserve">ыс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B4919" w:rsidRPr="002B5365" w:rsidRDefault="003B2C24" w:rsidP="007B4919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7B4919" w:rsidRPr="002B5365" w:rsidRDefault="003B2C24" w:rsidP="007B4919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="00D9532A" w:rsidRPr="002B5365">
              <w:rPr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3178D8" w:rsidRPr="002B5365" w:rsidRDefault="003B2C24" w:rsidP="003178D8">
            <w:r w:rsidRPr="003B2C24">
              <w:rPr>
                <w:color w:val="000000" w:themeColor="text1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064EF3" w:rsidRPr="002B5365" w:rsidRDefault="003B2C24" w:rsidP="00064EF3">
            <w:r w:rsidRPr="003B2C24">
              <w:t>Закона Брянской области от 15.06.2007 № 88-з «Об административных правонарушениях на территории Брянской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№ ___,</w:t>
            </w:r>
          </w:p>
          <w:p w:rsidR="00064EF3" w:rsidRPr="002B5365" w:rsidRDefault="003B2C24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A6F65" w:rsidRPr="002B5365" w:rsidRDefault="003B2C24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6E7506" w:rsidRPr="002B5365" w:rsidRDefault="003B2C24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565EC" w:rsidRPr="002B5365" w:rsidRDefault="003B2C24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9565EC" w:rsidRPr="002B5365" w:rsidRDefault="003B2C24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lastRenderedPageBreak/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</w:p>
        </w:tc>
        <w:tc>
          <w:tcPr>
            <w:tcW w:w="2177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___,</w:t>
            </w:r>
          </w:p>
          <w:p w:rsidR="006C6F2B" w:rsidRDefault="003B2C24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Брянской области от 15.06.2007 № 88-з «Об административных правонарушениях на территории Брянской области»</w:t>
            </w:r>
            <w:bookmarkStart w:id="7" w:name="_GoBack"/>
            <w:bookmarkEnd w:id="7"/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</w:t>
            </w:r>
            <w:r w:rsidRPr="00AD7D4E">
              <w:rPr>
                <w:bCs/>
                <w:color w:val="000000"/>
              </w:rPr>
              <w:lastRenderedPageBreak/>
              <w:t xml:space="preserve">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lastRenderedPageBreak/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B3D40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B3D40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B3D40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B3D40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B3D40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  <w:r>
        <w:br w:type="page"/>
      </w:r>
    </w:p>
    <w:p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9E49AF" w:rsidRDefault="009E49AF" w:rsidP="009E49AF">
      <w:pPr>
        <w:jc w:val="center"/>
        <w:rPr>
          <w:sz w:val="28"/>
          <w:szCs w:val="28"/>
        </w:rPr>
      </w:pP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lastRenderedPageBreak/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 xml:space="preserve"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</w:p>
    <w:p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95" w:rsidRDefault="00651495" w:rsidP="00624192">
      <w:r>
        <w:separator/>
      </w:r>
    </w:p>
  </w:endnote>
  <w:endnote w:type="continuationSeparator" w:id="1">
    <w:p w:rsidR="00651495" w:rsidRDefault="00651495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95" w:rsidRDefault="00651495" w:rsidP="00624192">
      <w:r>
        <w:separator/>
      </w:r>
    </w:p>
  </w:footnote>
  <w:footnote w:type="continuationSeparator" w:id="1">
    <w:p w:rsidR="00651495" w:rsidRDefault="00651495" w:rsidP="00624192">
      <w:r>
        <w:continuationSeparator/>
      </w:r>
    </w:p>
  </w:footnote>
  <w:footnote w:id="2">
    <w:p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</w:p>
  </w:footnote>
  <w:footnote w:id="3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1C5F74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48498D">
          <w:rPr>
            <w:noProof/>
          </w:rPr>
          <w:t>14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74B7"/>
    <w:rsid w:val="0004585A"/>
    <w:rsid w:val="000464A8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557B8"/>
    <w:rsid w:val="00160BF5"/>
    <w:rsid w:val="001673D9"/>
    <w:rsid w:val="00175155"/>
    <w:rsid w:val="001A2F86"/>
    <w:rsid w:val="001C0F47"/>
    <w:rsid w:val="001C5F74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37F6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B2C24"/>
    <w:rsid w:val="003C5FFC"/>
    <w:rsid w:val="003D25C4"/>
    <w:rsid w:val="00412D0E"/>
    <w:rsid w:val="00420C85"/>
    <w:rsid w:val="00427D88"/>
    <w:rsid w:val="00431D58"/>
    <w:rsid w:val="004529EB"/>
    <w:rsid w:val="00453083"/>
    <w:rsid w:val="0048498D"/>
    <w:rsid w:val="0049523D"/>
    <w:rsid w:val="004B01CA"/>
    <w:rsid w:val="004B29C7"/>
    <w:rsid w:val="004D0CA2"/>
    <w:rsid w:val="004F1A1C"/>
    <w:rsid w:val="004F790A"/>
    <w:rsid w:val="00522E8D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1495"/>
    <w:rsid w:val="006520D4"/>
    <w:rsid w:val="006521E3"/>
    <w:rsid w:val="006765CE"/>
    <w:rsid w:val="006814B7"/>
    <w:rsid w:val="006B3D40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23D6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84672"/>
    <w:rsid w:val="008A2115"/>
    <w:rsid w:val="008A36D8"/>
    <w:rsid w:val="008B50D2"/>
    <w:rsid w:val="008C1953"/>
    <w:rsid w:val="008C33A2"/>
    <w:rsid w:val="008C6C49"/>
    <w:rsid w:val="008E41D4"/>
    <w:rsid w:val="00906163"/>
    <w:rsid w:val="00932FB8"/>
    <w:rsid w:val="00936D30"/>
    <w:rsid w:val="009428CA"/>
    <w:rsid w:val="00956595"/>
    <w:rsid w:val="009565EC"/>
    <w:rsid w:val="00967FDB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C477C"/>
    <w:rsid w:val="00BD1B1F"/>
    <w:rsid w:val="00BE3953"/>
    <w:rsid w:val="00BE5ACF"/>
    <w:rsid w:val="00BF0D1D"/>
    <w:rsid w:val="00BF32E7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592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C55F4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8E41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41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F689-0625-4BC9-9829-FBF49796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2021-11-11T07:19:00Z</cp:lastPrinted>
  <dcterms:created xsi:type="dcterms:W3CDTF">2022-02-25T10:42:00Z</dcterms:created>
  <dcterms:modified xsi:type="dcterms:W3CDTF">2022-02-25T12:05:00Z</dcterms:modified>
</cp:coreProperties>
</file>