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F" w:rsidRDefault="00BE27AD" w:rsidP="00FB59E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EF" w:rsidRDefault="00FB59EF" w:rsidP="00FB59EF">
      <w:pPr>
        <w:jc w:val="center"/>
        <w:rPr>
          <w:b/>
          <w:i/>
          <w:sz w:val="36"/>
          <w:szCs w:val="36"/>
        </w:rPr>
      </w:pPr>
    </w:p>
    <w:p w:rsidR="00FB59EF" w:rsidRPr="00FB59EF" w:rsidRDefault="00FB59EF" w:rsidP="00572F1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</w:t>
      </w:r>
      <w:r w:rsidR="000B3796">
        <w:rPr>
          <w:b/>
          <w:i/>
          <w:sz w:val="36"/>
          <w:szCs w:val="36"/>
        </w:rPr>
        <w:t xml:space="preserve"> </w:t>
      </w:r>
      <w:r w:rsidRPr="00FB59EF">
        <w:rPr>
          <w:b/>
          <w:i/>
          <w:sz w:val="36"/>
          <w:szCs w:val="36"/>
        </w:rPr>
        <w:t>Карайчевского сельского поселения</w:t>
      </w:r>
    </w:p>
    <w:p w:rsidR="00FB59EF" w:rsidRPr="00FB59EF" w:rsidRDefault="00FB59EF" w:rsidP="00FB59EF">
      <w:pPr>
        <w:jc w:val="center"/>
        <w:rPr>
          <w:i/>
          <w:sz w:val="36"/>
          <w:szCs w:val="36"/>
        </w:rPr>
      </w:pPr>
      <w:r w:rsidRPr="00FB59EF">
        <w:rPr>
          <w:b/>
          <w:i/>
          <w:sz w:val="36"/>
          <w:szCs w:val="36"/>
        </w:rPr>
        <w:t>Бутурлиновского муниципального района</w:t>
      </w:r>
    </w:p>
    <w:p w:rsidR="00FB59EF" w:rsidRPr="00FB59EF" w:rsidRDefault="00FB59EF" w:rsidP="00FB59EF">
      <w:pPr>
        <w:jc w:val="center"/>
        <w:rPr>
          <w:b/>
          <w:i/>
          <w:sz w:val="36"/>
          <w:szCs w:val="36"/>
        </w:rPr>
      </w:pPr>
      <w:r w:rsidRPr="00FB59EF">
        <w:rPr>
          <w:b/>
          <w:i/>
          <w:sz w:val="36"/>
          <w:szCs w:val="36"/>
        </w:rPr>
        <w:t>Воронежской области</w:t>
      </w:r>
    </w:p>
    <w:p w:rsidR="00FB59EF" w:rsidRPr="00FB59EF" w:rsidRDefault="00FB59EF" w:rsidP="00FB59EF">
      <w:pPr>
        <w:jc w:val="center"/>
        <w:rPr>
          <w:b/>
          <w:i/>
          <w:sz w:val="36"/>
          <w:szCs w:val="36"/>
        </w:rPr>
      </w:pPr>
    </w:p>
    <w:p w:rsidR="00FB59EF" w:rsidRPr="00FB59EF" w:rsidRDefault="00FB59EF" w:rsidP="00FB59EF">
      <w:pPr>
        <w:jc w:val="center"/>
        <w:rPr>
          <w:i/>
          <w:sz w:val="36"/>
          <w:szCs w:val="36"/>
        </w:rPr>
      </w:pPr>
      <w:r w:rsidRPr="00FB59EF">
        <w:rPr>
          <w:b/>
          <w:i/>
          <w:sz w:val="36"/>
          <w:szCs w:val="36"/>
        </w:rPr>
        <w:t>ПОСТАНОВЛЕНИЕ</w:t>
      </w:r>
    </w:p>
    <w:p w:rsidR="00FB59EF" w:rsidRDefault="00FB59EF" w:rsidP="00FB59EF">
      <w:pPr>
        <w:rPr>
          <w:b/>
          <w:i/>
          <w:sz w:val="36"/>
        </w:rPr>
      </w:pPr>
    </w:p>
    <w:p w:rsidR="00FB59EF" w:rsidRPr="00FB59EF" w:rsidRDefault="00FB59EF" w:rsidP="00FB59EF">
      <w:r>
        <w:t xml:space="preserve">от </w:t>
      </w:r>
      <w:r w:rsidR="00D1287B">
        <w:t xml:space="preserve"> 28.07.2015</w:t>
      </w:r>
      <w:r>
        <w:t xml:space="preserve"> г.   №</w:t>
      </w:r>
      <w:r w:rsidR="00D1287B">
        <w:t xml:space="preserve"> 41</w:t>
      </w:r>
    </w:p>
    <w:p w:rsidR="00FB59EF" w:rsidRPr="00FB59EF" w:rsidRDefault="00FB59EF" w:rsidP="00FB59EF">
      <w:pPr>
        <w:rPr>
          <w:sz w:val="22"/>
          <w:szCs w:val="22"/>
        </w:rPr>
      </w:pPr>
      <w:r w:rsidRPr="00FB59EF">
        <w:rPr>
          <w:sz w:val="22"/>
          <w:szCs w:val="22"/>
        </w:rPr>
        <w:t>с. Карайчевка</w:t>
      </w:r>
    </w:p>
    <w:p w:rsidR="00FB59EF" w:rsidRPr="00FB59EF" w:rsidRDefault="00FB59EF" w:rsidP="00FB59EF"/>
    <w:p w:rsidR="00FB59EF" w:rsidRDefault="00A71502" w:rsidP="009F2D42">
      <w:pPr>
        <w:ind w:right="4110"/>
        <w:jc w:val="both"/>
      </w:pPr>
      <w:r>
        <w:rPr>
          <w:b/>
        </w:rPr>
        <w:t xml:space="preserve">О внесении изменений </w:t>
      </w:r>
      <w:r w:rsidR="009E74CF" w:rsidRPr="000B3796">
        <w:rPr>
          <w:b/>
        </w:rPr>
        <w:t>в постановление</w:t>
      </w:r>
      <w:r w:rsidR="009E74CF">
        <w:rPr>
          <w:b/>
        </w:rPr>
        <w:t xml:space="preserve"> администрации Карайчевского</w:t>
      </w:r>
      <w:r w:rsidR="000B3796">
        <w:rPr>
          <w:b/>
        </w:rPr>
        <w:t xml:space="preserve"> </w:t>
      </w:r>
      <w:r w:rsidR="009E74CF">
        <w:rPr>
          <w:b/>
        </w:rPr>
        <w:t xml:space="preserve">сельского поселения от 21.05.2012 г. № 13 «Об утверждении </w:t>
      </w:r>
      <w:r w:rsidR="00FB59EF">
        <w:rPr>
          <w:b/>
        </w:rPr>
        <w:t>схем</w:t>
      </w:r>
      <w:r w:rsidR="009E74CF">
        <w:rPr>
          <w:b/>
        </w:rPr>
        <w:t>ы</w:t>
      </w:r>
      <w:r w:rsidR="00FB59EF">
        <w:rPr>
          <w:b/>
        </w:rPr>
        <w:t xml:space="preserve"> размещения нестационарных торговых объектов на территории Карайчевского сельского поселения Бутурлиновского муниципального района </w:t>
      </w:r>
      <w:r w:rsidR="00572F1A">
        <w:rPr>
          <w:b/>
        </w:rPr>
        <w:t xml:space="preserve"> Воронежской области</w:t>
      </w:r>
      <w:r w:rsidR="009E74CF">
        <w:rPr>
          <w:b/>
        </w:rPr>
        <w:t>»</w:t>
      </w:r>
    </w:p>
    <w:p w:rsidR="00FB59EF" w:rsidRDefault="00FB59EF" w:rsidP="009F2D42">
      <w:pPr>
        <w:ind w:right="4110"/>
        <w:jc w:val="both"/>
      </w:pPr>
    </w:p>
    <w:p w:rsidR="00FB59EF" w:rsidRDefault="00FB59EF" w:rsidP="00FB59EF">
      <w:pPr>
        <w:ind w:firstLine="709"/>
        <w:jc w:val="both"/>
      </w:pPr>
      <w:r>
        <w:t>В целях упорядочения размещения и функционирования нестационарных торговых объектов на территории Карайчевского сельского поселения Бутурлиновского муниципального района Воронежской области, создания условий для улучшения организации и качества торгового обслуживания населения, улучшения эстетического облика поселения, руководствуясь Федеральным законом от 28.12.2009 года № 381-ФЗ «Об основах государственного регулирования торговой деятельности в Российской Федерации», Законом Воронежской области от 30.06.2010 года № 68-ОЗ «О государственном регулировании торговой</w:t>
      </w:r>
      <w:r w:rsidR="005C0772">
        <w:t xml:space="preserve"> </w:t>
      </w:r>
      <w:r>
        <w:t xml:space="preserve">деятельности на территории Воронежской области», Приказом департамента по развитию предпринимательства и потребительского рынка Воронежской области от 20.12.2010 года № 174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 Воронежской области», </w:t>
      </w:r>
      <w:r w:rsidR="004972F7">
        <w:t>Уставом</w:t>
      </w:r>
      <w:r>
        <w:t xml:space="preserve"> Карайчевского сельского поселения Бутурлиновского муниципального района Воронежской области,  администрация Карайчевского сельского поселения</w:t>
      </w:r>
    </w:p>
    <w:p w:rsidR="00FB59EF" w:rsidRDefault="00FB59EF" w:rsidP="00FB59EF">
      <w:pPr>
        <w:ind w:firstLine="709"/>
        <w:jc w:val="both"/>
      </w:pPr>
    </w:p>
    <w:p w:rsidR="00FB59EF" w:rsidRDefault="00FB59EF" w:rsidP="00FB59EF">
      <w:pPr>
        <w:ind w:firstLine="709"/>
        <w:jc w:val="center"/>
      </w:pPr>
      <w:r>
        <w:t>П О С Т А Н О В Л Я Е Т :</w:t>
      </w:r>
    </w:p>
    <w:p w:rsidR="00A71502" w:rsidRDefault="00A71502" w:rsidP="00E53DA8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>
        <w:lastRenderedPageBreak/>
        <w:t xml:space="preserve">Внести </w:t>
      </w:r>
      <w:r w:rsidR="005F4206" w:rsidRPr="000B3796">
        <w:t xml:space="preserve">в </w:t>
      </w:r>
      <w:r w:rsidR="009E74CF" w:rsidRPr="000B3796">
        <w:t>постановление</w:t>
      </w:r>
      <w:r w:rsidR="009E74CF" w:rsidRPr="009E74CF">
        <w:t xml:space="preserve"> администрации Карайчевского сельского поселения от 21.05.2012 г. № 13 «Об утверждении схемы размещения нестационарных торговых объектов на территории Карайчевского сельского поселения Бутурли</w:t>
      </w:r>
      <w:r w:rsidR="009E74CF">
        <w:t xml:space="preserve">новского муниципального района </w:t>
      </w:r>
      <w:r w:rsidR="009E74CF" w:rsidRPr="009E74CF">
        <w:t>Воронежской области»</w:t>
      </w:r>
      <w:r w:rsidR="006A5D4F">
        <w:t xml:space="preserve"> изменения и дополнения следующего содержания</w:t>
      </w:r>
      <w:r w:rsidR="005F4206">
        <w:t>:</w:t>
      </w:r>
    </w:p>
    <w:p w:rsidR="005F4206" w:rsidRDefault="005F4206" w:rsidP="00E53DA8">
      <w:pPr>
        <w:numPr>
          <w:ilvl w:val="1"/>
          <w:numId w:val="1"/>
        </w:numPr>
        <w:tabs>
          <w:tab w:val="left" w:pos="993"/>
        </w:tabs>
        <w:ind w:left="0" w:right="-1" w:firstLine="567"/>
        <w:jc w:val="both"/>
      </w:pPr>
      <w:r>
        <w:t>Пункт 2 постановления изложить в следующей редакции:</w:t>
      </w:r>
    </w:p>
    <w:p w:rsidR="006A5D4F" w:rsidRDefault="006A5D4F" w:rsidP="006A5D4F">
      <w:pPr>
        <w:ind w:firstLine="709"/>
        <w:jc w:val="both"/>
      </w:pPr>
      <w:r>
        <w:t>«</w:t>
      </w:r>
      <w:r w:rsidR="009E74CF" w:rsidRPr="000B3796">
        <w:t>2.</w:t>
      </w:r>
      <w:r w:rsidRPr="000B3796">
        <w:t>Утвердить</w:t>
      </w:r>
      <w:r>
        <w:t xml:space="preserve"> графическую часть схемы размещения нестационарных торговых объектов  в соответствии с Порядком разработки и утверждения схемы размещения нестационарных торговых объектов:</w:t>
      </w:r>
    </w:p>
    <w:p w:rsidR="006A5D4F" w:rsidRDefault="006A5D4F" w:rsidP="006A5D4F">
      <w:pPr>
        <w:ind w:firstLine="709"/>
        <w:jc w:val="both"/>
      </w:pPr>
      <w:r>
        <w:t>- на территории Карайчевского сельского поселения (село Пирамиды),  согласно приложению 2;</w:t>
      </w:r>
    </w:p>
    <w:p w:rsidR="006A5D4F" w:rsidRDefault="006A5D4F" w:rsidP="006A5D4F">
      <w:pPr>
        <w:ind w:firstLine="709"/>
        <w:jc w:val="both"/>
      </w:pPr>
      <w:r>
        <w:t>-на территории Карайчевского сельского поселения (село Карайчевка),  согласно приложению 3.»;</w:t>
      </w:r>
    </w:p>
    <w:p w:rsidR="006A5D4F" w:rsidRDefault="006A5D4F" w:rsidP="006A5D4F">
      <w:pPr>
        <w:ind w:firstLine="709"/>
        <w:jc w:val="both"/>
      </w:pPr>
      <w:r>
        <w:t>1.2. Приложение № 1 к постановлению изложить в новой редакции, согласно приложению № 1 к настоя</w:t>
      </w:r>
      <w:bookmarkStart w:id="0" w:name="_GoBack"/>
      <w:bookmarkEnd w:id="0"/>
      <w:r>
        <w:t>щему постановлению;</w:t>
      </w:r>
    </w:p>
    <w:p w:rsidR="006A5D4F" w:rsidRDefault="006A5D4F" w:rsidP="006A5D4F">
      <w:pPr>
        <w:ind w:firstLine="709"/>
        <w:jc w:val="both"/>
      </w:pPr>
      <w:r>
        <w:t>1.3. Дополнить постановление приложением № 3, согласно приложению № 2 к настоящему постановлению.</w:t>
      </w:r>
    </w:p>
    <w:p w:rsidR="008D14AE" w:rsidRPr="008D14AE" w:rsidRDefault="006A5D4F" w:rsidP="009E74CF">
      <w:pPr>
        <w:ind w:firstLine="709"/>
        <w:jc w:val="both"/>
      </w:pPr>
      <w:r>
        <w:t>2. Опубликовать настоящее постановление в официальном периодическом печатном издании «Вестник муниципальных  правовых актов и иной официальной информации Карайчевского сельского поселения Бутурлиновского муниципального района Воронежской области».</w:t>
      </w:r>
      <w:r w:rsidR="00D1287B">
        <w:t xml:space="preserve"> </w:t>
      </w:r>
      <w:r w:rsidR="008D14AE" w:rsidRPr="008D14AE">
        <w:t xml:space="preserve">Разместить настоящее постановление на официальном сайте правительства Воронежской области, официальном сайте департамента предпринимательства и торговли Воронежской области и официальном сайте органов местного самоуправления </w:t>
      </w:r>
      <w:r w:rsidR="008D14AE">
        <w:t>Карайчевского</w:t>
      </w:r>
      <w:r w:rsidR="008D14AE" w:rsidRPr="008D14AE">
        <w:t xml:space="preserve"> сельского поселения в информационно-телекоммуникационной сети Интернет.</w:t>
      </w:r>
    </w:p>
    <w:p w:rsidR="00FB59EF" w:rsidRDefault="00FB59EF" w:rsidP="00572F1A">
      <w:pPr>
        <w:ind w:firstLine="709"/>
        <w:jc w:val="both"/>
      </w:pPr>
      <w:r>
        <w:t>3. Настоящее постановление вступ</w:t>
      </w:r>
      <w:r w:rsidR="006A5D4F">
        <w:t>ает в силу со дня опубликования.</w:t>
      </w:r>
    </w:p>
    <w:p w:rsidR="00FB59EF" w:rsidRDefault="00FB59EF" w:rsidP="00FB59EF">
      <w:pPr>
        <w:ind w:firstLine="709"/>
        <w:jc w:val="both"/>
      </w:pPr>
      <w:r>
        <w:t>4. Контроль за выполнением постановления оставляю за собой.</w:t>
      </w:r>
    </w:p>
    <w:p w:rsidR="00FB59EF" w:rsidRDefault="00FB59EF" w:rsidP="00FB59EF">
      <w:pPr>
        <w:ind w:firstLine="709"/>
        <w:jc w:val="both"/>
      </w:pPr>
    </w:p>
    <w:p w:rsidR="00FB59EF" w:rsidRDefault="00FB59EF" w:rsidP="00FB59EF">
      <w:pPr>
        <w:ind w:firstLine="709"/>
        <w:jc w:val="both"/>
      </w:pPr>
    </w:p>
    <w:p w:rsidR="00FB59EF" w:rsidRDefault="00FB59EF" w:rsidP="00FB59EF">
      <w:pPr>
        <w:ind w:firstLine="709"/>
        <w:jc w:val="both"/>
      </w:pPr>
    </w:p>
    <w:p w:rsidR="009F2D42" w:rsidRDefault="009F2D42" w:rsidP="009F2D42">
      <w:pPr>
        <w:tabs>
          <w:tab w:val="left" w:pos="284"/>
        </w:tabs>
      </w:pPr>
      <w:r>
        <w:t xml:space="preserve">Исполняющий обязанности </w:t>
      </w:r>
    </w:p>
    <w:p w:rsidR="009F2D42" w:rsidRPr="005F2EF6" w:rsidRDefault="009F2D42" w:rsidP="009F2D42">
      <w:pPr>
        <w:tabs>
          <w:tab w:val="left" w:pos="284"/>
        </w:tabs>
      </w:pPr>
      <w:r>
        <w:t xml:space="preserve">главы </w:t>
      </w:r>
      <w:r w:rsidRPr="005F2EF6">
        <w:t xml:space="preserve"> </w:t>
      </w:r>
      <w:r>
        <w:t xml:space="preserve">Карайчевского </w:t>
      </w:r>
    </w:p>
    <w:p w:rsidR="009F2D42" w:rsidRPr="00B2122C" w:rsidRDefault="009F2D42" w:rsidP="009F2D42">
      <w:pPr>
        <w:tabs>
          <w:tab w:val="left" w:pos="284"/>
        </w:tabs>
      </w:pPr>
      <w:r>
        <w:t>с</w:t>
      </w:r>
      <w:r w:rsidRPr="005F2EF6">
        <w:t>ельского</w:t>
      </w:r>
      <w:r>
        <w:t xml:space="preserve"> </w:t>
      </w:r>
      <w:r w:rsidRPr="005F2EF6">
        <w:t xml:space="preserve">поселения                                     </w:t>
      </w:r>
      <w:r>
        <w:t xml:space="preserve">                </w:t>
      </w:r>
      <w:r w:rsidRPr="005F2EF6">
        <w:t xml:space="preserve">                   </w:t>
      </w:r>
      <w:r>
        <w:t xml:space="preserve">         Е.А. Болгова</w:t>
      </w:r>
      <w:r>
        <w:tab/>
      </w:r>
    </w:p>
    <w:p w:rsidR="009F2D42" w:rsidRPr="005F2EF6" w:rsidRDefault="009F2D42" w:rsidP="009F2D42">
      <w:pPr>
        <w:sectPr w:rsidR="009F2D42" w:rsidRPr="005F2EF6" w:rsidSect="005620E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D17A1" w:rsidRDefault="004D17A1" w:rsidP="00B0695C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D17A1" w:rsidRDefault="004D17A1" w:rsidP="00B0695C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D17A1" w:rsidRDefault="004D17A1" w:rsidP="00B0695C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Карайчевского сельского поселения</w:t>
      </w:r>
    </w:p>
    <w:p w:rsidR="004D17A1" w:rsidRDefault="004D17A1" w:rsidP="00B0695C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D1287B">
        <w:rPr>
          <w:sz w:val="24"/>
          <w:szCs w:val="24"/>
        </w:rPr>
        <w:t xml:space="preserve">41 </w:t>
      </w:r>
      <w:r>
        <w:rPr>
          <w:sz w:val="24"/>
          <w:szCs w:val="24"/>
        </w:rPr>
        <w:t xml:space="preserve">от </w:t>
      </w:r>
      <w:r w:rsidR="00D1287B">
        <w:rPr>
          <w:sz w:val="24"/>
          <w:szCs w:val="24"/>
        </w:rPr>
        <w:t>28</w:t>
      </w:r>
      <w:r>
        <w:rPr>
          <w:sz w:val="24"/>
          <w:szCs w:val="24"/>
        </w:rPr>
        <w:t>.07.2015 г.</w:t>
      </w:r>
    </w:p>
    <w:p w:rsidR="004D17A1" w:rsidRDefault="004D17A1" w:rsidP="004D17A1">
      <w:pPr>
        <w:jc w:val="both"/>
        <w:rPr>
          <w:sz w:val="24"/>
          <w:szCs w:val="24"/>
        </w:rPr>
      </w:pPr>
    </w:p>
    <w:p w:rsidR="00FB59EF" w:rsidRPr="00B0695C" w:rsidRDefault="00B0695C" w:rsidP="00CF42D1">
      <w:pPr>
        <w:jc w:val="center"/>
        <w:rPr>
          <w:b/>
        </w:rPr>
      </w:pPr>
      <w:r w:rsidRPr="00B0695C">
        <w:rPr>
          <w:b/>
        </w:rPr>
        <w:t>Текстовая часть схемы</w:t>
      </w:r>
    </w:p>
    <w:p w:rsidR="00FB59EF" w:rsidRPr="00FB59EF" w:rsidRDefault="00FB59EF" w:rsidP="00FB59EF">
      <w:pPr>
        <w:jc w:val="center"/>
        <w:rPr>
          <w:b/>
        </w:rPr>
      </w:pPr>
      <w:r w:rsidRPr="00FB59EF">
        <w:rPr>
          <w:b/>
        </w:rPr>
        <w:t xml:space="preserve">размещения нестационарных торговых объектов на территории </w:t>
      </w:r>
      <w:r>
        <w:rPr>
          <w:b/>
        </w:rPr>
        <w:t>Карайчевского</w:t>
      </w:r>
      <w:r w:rsidRPr="00FB59EF">
        <w:rPr>
          <w:b/>
        </w:rPr>
        <w:t xml:space="preserve"> сельско</w:t>
      </w:r>
      <w:r>
        <w:rPr>
          <w:b/>
        </w:rPr>
        <w:t>го</w:t>
      </w:r>
      <w:r w:rsidRPr="00FB59EF">
        <w:rPr>
          <w:b/>
        </w:rPr>
        <w:t xml:space="preserve"> поселени</w:t>
      </w:r>
      <w:r>
        <w:rPr>
          <w:b/>
        </w:rPr>
        <w:t>я</w:t>
      </w:r>
      <w:r w:rsidRPr="00FB59EF">
        <w:rPr>
          <w:b/>
        </w:rPr>
        <w:t xml:space="preserve"> Бутурлиновского муниципального района</w:t>
      </w:r>
      <w:r>
        <w:rPr>
          <w:b/>
        </w:rPr>
        <w:t xml:space="preserve"> Воронежской области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201"/>
        <w:gridCol w:w="2040"/>
        <w:gridCol w:w="1981"/>
        <w:gridCol w:w="2040"/>
        <w:gridCol w:w="2376"/>
        <w:gridCol w:w="2053"/>
        <w:gridCol w:w="1981"/>
      </w:tblGrid>
      <w:tr w:rsidR="00B459B1" w:rsidRPr="00B0695C" w:rsidTr="00E53DA8">
        <w:tc>
          <w:tcPr>
            <w:tcW w:w="742" w:type="dxa"/>
          </w:tcPr>
          <w:p w:rsidR="00B0695C" w:rsidRPr="00CF42D1" w:rsidRDefault="00B0695C" w:rsidP="00B459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№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Торг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овой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зоны</w:t>
            </w:r>
          </w:p>
        </w:tc>
        <w:tc>
          <w:tcPr>
            <w:tcW w:w="2201" w:type="dxa"/>
          </w:tcPr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Адресторговой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зоны</w:t>
            </w:r>
          </w:p>
        </w:tc>
        <w:tc>
          <w:tcPr>
            <w:tcW w:w="2040" w:type="dxa"/>
          </w:tcPr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Площадь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нестационарного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торгового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объекта</w:t>
            </w:r>
          </w:p>
        </w:tc>
        <w:tc>
          <w:tcPr>
            <w:tcW w:w="1981" w:type="dxa"/>
          </w:tcPr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eastAsia="en-US"/>
              </w:rPr>
            </w:pPr>
            <w:r w:rsidRPr="00B0695C">
              <w:rPr>
                <w:sz w:val="24"/>
                <w:szCs w:val="24"/>
                <w:lang w:eastAsia="en-US"/>
              </w:rPr>
              <w:t>Кол- во  нестационарных торговых объектов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eastAsia="en-US"/>
              </w:rPr>
            </w:pPr>
            <w:r w:rsidRPr="00B0695C">
              <w:rPr>
                <w:sz w:val="24"/>
                <w:szCs w:val="24"/>
                <w:lang w:eastAsia="en-US"/>
              </w:rPr>
              <w:t>по одному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адресному</w:t>
            </w:r>
            <w:r w:rsidR="000B3796">
              <w:rPr>
                <w:sz w:val="24"/>
                <w:szCs w:val="24"/>
                <w:lang w:eastAsia="en-US"/>
              </w:rPr>
              <w:t xml:space="preserve"> </w:t>
            </w:r>
            <w:r w:rsidRPr="00B0695C">
              <w:rPr>
                <w:sz w:val="24"/>
                <w:szCs w:val="24"/>
                <w:lang w:val="en-US" w:eastAsia="en-US"/>
              </w:rPr>
              <w:t>ориентиру</w:t>
            </w:r>
          </w:p>
        </w:tc>
        <w:tc>
          <w:tcPr>
            <w:tcW w:w="2040" w:type="dxa"/>
          </w:tcPr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Тип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нестационарного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торгового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объекта</w:t>
            </w:r>
          </w:p>
        </w:tc>
        <w:tc>
          <w:tcPr>
            <w:tcW w:w="2376" w:type="dxa"/>
          </w:tcPr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Группа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0695C">
              <w:rPr>
                <w:sz w:val="24"/>
                <w:szCs w:val="24"/>
                <w:lang w:val="en-US" w:eastAsia="en-US"/>
              </w:rPr>
              <w:t>товаров</w:t>
            </w:r>
          </w:p>
        </w:tc>
        <w:tc>
          <w:tcPr>
            <w:tcW w:w="2053" w:type="dxa"/>
          </w:tcPr>
          <w:p w:rsidR="00B0695C" w:rsidRDefault="00B0695C" w:rsidP="00B459B1">
            <w:pPr>
              <w:jc w:val="center"/>
              <w:rPr>
                <w:sz w:val="24"/>
                <w:szCs w:val="24"/>
                <w:lang w:eastAsia="en-US"/>
              </w:rPr>
            </w:pPr>
            <w:r w:rsidRPr="00B0695C">
              <w:rPr>
                <w:sz w:val="24"/>
                <w:szCs w:val="24"/>
                <w:lang w:eastAsia="en-US"/>
              </w:rPr>
              <w:t>субъект  торговли средне</w:t>
            </w:r>
            <w:r>
              <w:rPr>
                <w:sz w:val="24"/>
                <w:szCs w:val="24"/>
                <w:lang w:eastAsia="en-US"/>
              </w:rPr>
              <w:t>г</w:t>
            </w:r>
            <w:r w:rsidRPr="00B0695C">
              <w:rPr>
                <w:sz w:val="24"/>
                <w:szCs w:val="24"/>
                <w:lang w:eastAsia="en-US"/>
              </w:rPr>
              <w:t>о и малого предпринимательства</w:t>
            </w:r>
          </w:p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981" w:type="dxa"/>
          </w:tcPr>
          <w:p w:rsidR="00B0695C" w:rsidRPr="00B0695C" w:rsidRDefault="00B0695C" w:rsidP="00B459B1">
            <w:pPr>
              <w:jc w:val="center"/>
              <w:rPr>
                <w:sz w:val="24"/>
                <w:szCs w:val="24"/>
                <w:lang w:eastAsia="en-US"/>
              </w:rPr>
            </w:pPr>
            <w:r w:rsidRPr="00B0695C">
              <w:rPr>
                <w:sz w:val="24"/>
                <w:szCs w:val="24"/>
                <w:lang w:eastAsia="en-US"/>
              </w:rPr>
              <w:t>Период размещения нестационарных торговых объектов</w:t>
            </w:r>
          </w:p>
        </w:tc>
      </w:tr>
      <w:tr w:rsidR="00B459B1" w:rsidRPr="00B0695C" w:rsidTr="00E53DA8">
        <w:tc>
          <w:tcPr>
            <w:tcW w:w="742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1</w:t>
            </w:r>
          </w:p>
        </w:tc>
        <w:tc>
          <w:tcPr>
            <w:tcW w:w="2201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2</w:t>
            </w:r>
          </w:p>
        </w:tc>
        <w:tc>
          <w:tcPr>
            <w:tcW w:w="2040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3</w:t>
            </w:r>
          </w:p>
        </w:tc>
        <w:tc>
          <w:tcPr>
            <w:tcW w:w="1981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4</w:t>
            </w:r>
          </w:p>
        </w:tc>
        <w:tc>
          <w:tcPr>
            <w:tcW w:w="2040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5</w:t>
            </w:r>
          </w:p>
        </w:tc>
        <w:tc>
          <w:tcPr>
            <w:tcW w:w="2376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6</w:t>
            </w:r>
          </w:p>
        </w:tc>
        <w:tc>
          <w:tcPr>
            <w:tcW w:w="2053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7</w:t>
            </w:r>
          </w:p>
        </w:tc>
        <w:tc>
          <w:tcPr>
            <w:tcW w:w="1981" w:type="dxa"/>
          </w:tcPr>
          <w:p w:rsidR="00B0695C" w:rsidRPr="00B0695C" w:rsidRDefault="00B0695C" w:rsidP="00B0695C">
            <w:pPr>
              <w:spacing w:after="160" w:line="240" w:lineRule="exact"/>
              <w:jc w:val="center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>8</w:t>
            </w:r>
          </w:p>
        </w:tc>
      </w:tr>
      <w:tr w:rsidR="00B459B1" w:rsidRPr="00B0695C" w:rsidTr="00CF42D1">
        <w:trPr>
          <w:trHeight w:val="976"/>
        </w:trPr>
        <w:tc>
          <w:tcPr>
            <w:tcW w:w="742" w:type="dxa"/>
          </w:tcPr>
          <w:p w:rsidR="00B0695C" w:rsidRPr="00B0695C" w:rsidRDefault="00B0695C" w:rsidP="00E53DA8">
            <w:pPr>
              <w:spacing w:after="160" w:line="240" w:lineRule="exact"/>
              <w:rPr>
                <w:lang w:val="en-US" w:eastAsia="en-US"/>
              </w:rPr>
            </w:pPr>
            <w:r w:rsidRPr="00B0695C">
              <w:rPr>
                <w:lang w:val="en-US" w:eastAsia="en-US"/>
              </w:rPr>
              <w:t xml:space="preserve">1 </w:t>
            </w:r>
          </w:p>
        </w:tc>
        <w:tc>
          <w:tcPr>
            <w:tcW w:w="2201" w:type="dxa"/>
          </w:tcPr>
          <w:p w:rsidR="00E53DA8" w:rsidRDefault="00B0695C" w:rsidP="002536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59B1">
              <w:rPr>
                <w:sz w:val="24"/>
                <w:szCs w:val="24"/>
              </w:rPr>
              <w:t>с</w:t>
            </w:r>
            <w:r w:rsidR="00B459B1">
              <w:rPr>
                <w:sz w:val="24"/>
                <w:szCs w:val="24"/>
              </w:rPr>
              <w:t>.</w:t>
            </w:r>
            <w:r w:rsidRPr="00B459B1">
              <w:rPr>
                <w:sz w:val="24"/>
                <w:szCs w:val="24"/>
              </w:rPr>
              <w:t xml:space="preserve">  Пирамиды,             ул</w:t>
            </w:r>
            <w:r w:rsidR="00B459B1">
              <w:rPr>
                <w:sz w:val="24"/>
                <w:szCs w:val="24"/>
              </w:rPr>
              <w:t xml:space="preserve">. </w:t>
            </w:r>
            <w:r w:rsidRPr="00B459B1">
              <w:rPr>
                <w:sz w:val="24"/>
                <w:szCs w:val="24"/>
              </w:rPr>
              <w:t>Комсомольская</w:t>
            </w:r>
          </w:p>
          <w:p w:rsidR="00253615" w:rsidRPr="00B459B1" w:rsidRDefault="00253615" w:rsidP="00CF4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(напротив дом</w:t>
            </w:r>
            <w:r w:rsidR="00CF42D1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 xml:space="preserve">№ </w:t>
            </w:r>
            <w:r w:rsidR="00CF42D1">
              <w:rPr>
                <w:sz w:val="24"/>
                <w:szCs w:val="24"/>
              </w:rPr>
              <w:t>23 и № 24)</w:t>
            </w:r>
          </w:p>
        </w:tc>
        <w:tc>
          <w:tcPr>
            <w:tcW w:w="2040" w:type="dxa"/>
          </w:tcPr>
          <w:p w:rsidR="00B0695C" w:rsidRPr="00B459B1" w:rsidRDefault="00B0695C" w:rsidP="00CF42D1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1" w:type="dxa"/>
          </w:tcPr>
          <w:p w:rsidR="00B0695C" w:rsidRPr="00B459B1" w:rsidRDefault="00B0695C" w:rsidP="00CF42D1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dxa"/>
          </w:tcPr>
          <w:p w:rsidR="00B0695C" w:rsidRPr="00B459B1" w:rsidRDefault="00B0695C" w:rsidP="00B0695C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Торговый киоск</w:t>
            </w:r>
          </w:p>
        </w:tc>
        <w:tc>
          <w:tcPr>
            <w:tcW w:w="2376" w:type="dxa"/>
          </w:tcPr>
          <w:p w:rsidR="00B0695C" w:rsidRPr="00B459B1" w:rsidRDefault="00B0695C" w:rsidP="00B0695C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2053" w:type="dxa"/>
          </w:tcPr>
          <w:p w:rsidR="00B0695C" w:rsidRPr="00B459B1" w:rsidRDefault="00B0695C" w:rsidP="00B0695C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1" w:type="dxa"/>
          </w:tcPr>
          <w:p w:rsidR="00B0695C" w:rsidRPr="00B459B1" w:rsidRDefault="00B0695C" w:rsidP="00B0695C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B459B1" w:rsidRPr="00B0695C" w:rsidTr="00CF42D1">
        <w:tc>
          <w:tcPr>
            <w:tcW w:w="742" w:type="dxa"/>
          </w:tcPr>
          <w:p w:rsidR="00B459B1" w:rsidRPr="00B459B1" w:rsidRDefault="00B459B1" w:rsidP="00B0695C">
            <w:pPr>
              <w:spacing w:after="160" w:line="240" w:lineRule="exact"/>
              <w:jc w:val="center"/>
              <w:rPr>
                <w:lang w:eastAsia="en-US"/>
              </w:rPr>
            </w:pPr>
            <w:r w:rsidRPr="00B459B1">
              <w:rPr>
                <w:lang w:eastAsia="en-US"/>
              </w:rPr>
              <w:t>2</w:t>
            </w:r>
          </w:p>
        </w:tc>
        <w:tc>
          <w:tcPr>
            <w:tcW w:w="2201" w:type="dxa"/>
          </w:tcPr>
          <w:p w:rsidR="00B459B1" w:rsidRDefault="00B459B1" w:rsidP="00B459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Карайчевка,</w:t>
            </w:r>
          </w:p>
          <w:p w:rsidR="00B459B1" w:rsidRPr="00B459B1" w:rsidRDefault="00B459B1" w:rsidP="00CF42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="00CF42D1">
              <w:rPr>
                <w:sz w:val="24"/>
                <w:szCs w:val="24"/>
                <w:lang w:eastAsia="en-US"/>
              </w:rPr>
              <w:t>Красная, (напротив дома         № 60)</w:t>
            </w:r>
          </w:p>
        </w:tc>
        <w:tc>
          <w:tcPr>
            <w:tcW w:w="2040" w:type="dxa"/>
          </w:tcPr>
          <w:p w:rsidR="00B459B1" w:rsidRPr="00B459B1" w:rsidRDefault="00B459B1" w:rsidP="00CF42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459B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1" w:type="dxa"/>
          </w:tcPr>
          <w:p w:rsidR="00B459B1" w:rsidRPr="00B459B1" w:rsidRDefault="00B459B1" w:rsidP="00CF42D1">
            <w:pPr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dxa"/>
          </w:tcPr>
          <w:p w:rsidR="00B459B1" w:rsidRPr="00B459B1" w:rsidRDefault="00B459B1" w:rsidP="00B459B1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Торговый киоск</w:t>
            </w:r>
          </w:p>
        </w:tc>
        <w:tc>
          <w:tcPr>
            <w:tcW w:w="2376" w:type="dxa"/>
          </w:tcPr>
          <w:p w:rsidR="00B459B1" w:rsidRPr="00B459B1" w:rsidRDefault="00B459B1" w:rsidP="00B459B1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2053" w:type="dxa"/>
          </w:tcPr>
          <w:p w:rsidR="00B459B1" w:rsidRPr="00B459B1" w:rsidRDefault="00B459B1" w:rsidP="00B459B1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1" w:type="dxa"/>
          </w:tcPr>
          <w:p w:rsidR="00B459B1" w:rsidRPr="00B459B1" w:rsidRDefault="00B459B1" w:rsidP="00B459B1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E53DA8" w:rsidRPr="00B0695C" w:rsidTr="00CF42D1">
        <w:tc>
          <w:tcPr>
            <w:tcW w:w="742" w:type="dxa"/>
          </w:tcPr>
          <w:p w:rsidR="00E53DA8" w:rsidRPr="00B459B1" w:rsidRDefault="00E53DA8" w:rsidP="00B0695C">
            <w:pPr>
              <w:spacing w:after="1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01" w:type="dxa"/>
          </w:tcPr>
          <w:p w:rsidR="00E53DA8" w:rsidRDefault="00E53DA8" w:rsidP="00C36D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Карайчевка,</w:t>
            </w:r>
          </w:p>
          <w:p w:rsidR="00E53DA8" w:rsidRDefault="00E53DA8" w:rsidP="00C36D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50 лет Октября</w:t>
            </w:r>
          </w:p>
          <w:p w:rsidR="00CF42D1" w:rsidRPr="00B459B1" w:rsidRDefault="00CF42D1" w:rsidP="00CF42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(рядом с автобусной остановкой) </w:t>
            </w:r>
          </w:p>
        </w:tc>
        <w:tc>
          <w:tcPr>
            <w:tcW w:w="2040" w:type="dxa"/>
          </w:tcPr>
          <w:p w:rsidR="00E53DA8" w:rsidRPr="00B459B1" w:rsidRDefault="00E53DA8" w:rsidP="00CF42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459B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1" w:type="dxa"/>
          </w:tcPr>
          <w:p w:rsidR="00E53DA8" w:rsidRPr="00B459B1" w:rsidRDefault="00E53DA8" w:rsidP="00CF42D1">
            <w:pPr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dxa"/>
          </w:tcPr>
          <w:p w:rsidR="00E53DA8" w:rsidRPr="00B459B1" w:rsidRDefault="00E53DA8" w:rsidP="00C36DE6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Торговый киоск</w:t>
            </w:r>
          </w:p>
        </w:tc>
        <w:tc>
          <w:tcPr>
            <w:tcW w:w="2376" w:type="dxa"/>
          </w:tcPr>
          <w:p w:rsidR="00E53DA8" w:rsidRPr="00B459B1" w:rsidRDefault="00E53DA8" w:rsidP="00E53DA8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газеты, журналы</w:t>
            </w:r>
          </w:p>
        </w:tc>
        <w:tc>
          <w:tcPr>
            <w:tcW w:w="2053" w:type="dxa"/>
          </w:tcPr>
          <w:p w:rsidR="00E53DA8" w:rsidRPr="00B459B1" w:rsidRDefault="00E53DA8" w:rsidP="00C36DE6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1" w:type="dxa"/>
          </w:tcPr>
          <w:p w:rsidR="00E53DA8" w:rsidRPr="00B459B1" w:rsidRDefault="00E53DA8" w:rsidP="00C36DE6">
            <w:p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459B1"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</w:tbl>
    <w:p w:rsidR="00B0695C" w:rsidRPr="00B0695C" w:rsidRDefault="00B0695C" w:rsidP="00B0695C">
      <w:pPr>
        <w:jc w:val="both"/>
      </w:pPr>
    </w:p>
    <w:p w:rsidR="00FB59EF" w:rsidRDefault="00FB59EF" w:rsidP="00FB59EF">
      <w:pPr>
        <w:jc w:val="both"/>
      </w:pPr>
    </w:p>
    <w:p w:rsidR="00FB59EF" w:rsidRDefault="00FB59EF" w:rsidP="00FB59EF">
      <w:pPr>
        <w:jc w:val="both"/>
      </w:pPr>
      <w:r>
        <w:t>Специалист 1 категории                                                        Е.А. Болгова</w:t>
      </w:r>
    </w:p>
    <w:p w:rsidR="00EE3604" w:rsidRDefault="00EE3604" w:rsidP="00C36DE6">
      <w:pPr>
        <w:ind w:left="9639"/>
        <w:jc w:val="both"/>
      </w:pPr>
    </w:p>
    <w:p w:rsidR="00EE3604" w:rsidRDefault="00EE3604" w:rsidP="00C36DE6">
      <w:pPr>
        <w:ind w:left="9639"/>
        <w:jc w:val="both"/>
      </w:pPr>
    </w:p>
    <w:p w:rsidR="00C34A76" w:rsidRDefault="00EE3604" w:rsidP="00C34A76">
      <w:pPr>
        <w:ind w:left="7371"/>
        <w:rPr>
          <w:bCs/>
          <w:color w:val="000000"/>
          <w:sz w:val="24"/>
          <w:szCs w:val="24"/>
        </w:rPr>
      </w:pPr>
      <w:r w:rsidRPr="00EE3604">
        <w:rPr>
          <w:sz w:val="24"/>
          <w:szCs w:val="24"/>
        </w:rPr>
        <w:lastRenderedPageBreak/>
        <w:t xml:space="preserve">Приложение № 2 </w:t>
      </w:r>
      <w:r>
        <w:rPr>
          <w:sz w:val="24"/>
          <w:szCs w:val="24"/>
        </w:rPr>
        <w:t>к постановлению администрации Карайчевского сельского поселения №</w:t>
      </w:r>
      <w:r w:rsidR="00D1287B">
        <w:rPr>
          <w:sz w:val="24"/>
          <w:szCs w:val="24"/>
        </w:rPr>
        <w:t xml:space="preserve"> 41 </w:t>
      </w:r>
      <w:r>
        <w:rPr>
          <w:sz w:val="24"/>
          <w:szCs w:val="24"/>
        </w:rPr>
        <w:t xml:space="preserve">  от </w:t>
      </w:r>
      <w:r w:rsidR="00D1287B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.07.2015 г.  </w:t>
      </w:r>
      <w:r w:rsidR="000B3796">
        <w:rPr>
          <w:sz w:val="24"/>
          <w:szCs w:val="24"/>
        </w:rPr>
        <w:t xml:space="preserve">                                               </w:t>
      </w:r>
      <w:r w:rsidR="00C36DE6">
        <w:t>«</w:t>
      </w:r>
      <w:r w:rsidR="00C36DE6" w:rsidRPr="00897569">
        <w:rPr>
          <w:bCs/>
          <w:color w:val="000000"/>
          <w:sz w:val="24"/>
          <w:szCs w:val="24"/>
        </w:rPr>
        <w:t xml:space="preserve">Приложение № </w:t>
      </w:r>
      <w:r w:rsidR="00C36DE6">
        <w:rPr>
          <w:bCs/>
          <w:color w:val="000000"/>
          <w:sz w:val="24"/>
          <w:szCs w:val="24"/>
        </w:rPr>
        <w:t xml:space="preserve"> 3</w:t>
      </w:r>
      <w:r w:rsidR="00C36DE6" w:rsidRPr="00897569">
        <w:rPr>
          <w:bCs/>
          <w:color w:val="000000"/>
          <w:sz w:val="24"/>
          <w:szCs w:val="24"/>
        </w:rPr>
        <w:t>к постановлени</w:t>
      </w:r>
      <w:r w:rsidR="00C36DE6">
        <w:rPr>
          <w:bCs/>
          <w:color w:val="000000"/>
          <w:sz w:val="24"/>
          <w:szCs w:val="24"/>
        </w:rPr>
        <w:t xml:space="preserve">ю </w:t>
      </w:r>
      <w:r w:rsidR="00C34A76">
        <w:rPr>
          <w:bCs/>
          <w:color w:val="000000"/>
          <w:sz w:val="24"/>
          <w:szCs w:val="24"/>
        </w:rPr>
        <w:t>администрации</w:t>
      </w:r>
    </w:p>
    <w:p w:rsidR="00C34A76" w:rsidRDefault="00C36DE6" w:rsidP="00C34A76">
      <w:pPr>
        <w:ind w:left="7371"/>
        <w:rPr>
          <w:bCs/>
          <w:color w:val="000000"/>
          <w:sz w:val="24"/>
          <w:szCs w:val="24"/>
        </w:rPr>
      </w:pPr>
      <w:r w:rsidRPr="00897569">
        <w:rPr>
          <w:bCs/>
          <w:color w:val="000000"/>
          <w:sz w:val="24"/>
          <w:szCs w:val="24"/>
        </w:rPr>
        <w:t>Карайчевского сельского поселени</w:t>
      </w:r>
      <w:r w:rsidR="00EE3604">
        <w:rPr>
          <w:bCs/>
          <w:color w:val="000000"/>
          <w:sz w:val="24"/>
          <w:szCs w:val="24"/>
        </w:rPr>
        <w:t xml:space="preserve">я </w:t>
      </w:r>
      <w:r>
        <w:rPr>
          <w:bCs/>
          <w:color w:val="000000"/>
          <w:sz w:val="24"/>
          <w:szCs w:val="24"/>
        </w:rPr>
        <w:t>№ 13 от 21.05.2012 г.</w:t>
      </w:r>
    </w:p>
    <w:p w:rsidR="00714D7D" w:rsidRDefault="00714D7D" w:rsidP="00C34A76">
      <w:pPr>
        <w:ind w:left="7371"/>
        <w:rPr>
          <w:bCs/>
          <w:color w:val="000000"/>
          <w:sz w:val="24"/>
          <w:szCs w:val="24"/>
        </w:rPr>
      </w:pPr>
    </w:p>
    <w:p w:rsidR="00714D7D" w:rsidRDefault="00D1287B" w:rsidP="00714D7D">
      <w:pPr>
        <w:jc w:val="center"/>
        <w:rPr>
          <w:bCs/>
          <w:color w:val="000000"/>
          <w:sz w:val="24"/>
          <w:szCs w:val="24"/>
        </w:rPr>
      </w:pPr>
      <w:r>
        <w:rPr>
          <w:b/>
        </w:rPr>
        <w:t>Графическая часть с</w:t>
      </w:r>
      <w:r w:rsidR="00714D7D" w:rsidRPr="00B0695C">
        <w:rPr>
          <w:b/>
        </w:rPr>
        <w:t>хем</w:t>
      </w:r>
      <w:r>
        <w:rPr>
          <w:b/>
        </w:rPr>
        <w:t>ы</w:t>
      </w:r>
      <w:r w:rsidR="00714D7D">
        <w:rPr>
          <w:b/>
        </w:rPr>
        <w:t xml:space="preserve"> </w:t>
      </w:r>
      <w:r w:rsidR="00714D7D" w:rsidRPr="00FB59EF">
        <w:rPr>
          <w:b/>
        </w:rPr>
        <w:t xml:space="preserve">размещения нестационарных торговых объектов на территории </w:t>
      </w:r>
      <w:r w:rsidR="00714D7D">
        <w:rPr>
          <w:b/>
        </w:rPr>
        <w:t>Карайчевского</w:t>
      </w:r>
      <w:r w:rsidR="00714D7D" w:rsidRPr="00FB59EF">
        <w:rPr>
          <w:b/>
        </w:rPr>
        <w:t xml:space="preserve"> сельско</w:t>
      </w:r>
      <w:r w:rsidR="00714D7D">
        <w:rPr>
          <w:b/>
        </w:rPr>
        <w:t>го</w:t>
      </w:r>
      <w:r w:rsidR="00714D7D" w:rsidRPr="00FB59EF">
        <w:rPr>
          <w:b/>
        </w:rPr>
        <w:t xml:space="preserve"> поселени</w:t>
      </w:r>
      <w:r w:rsidR="00714D7D">
        <w:rPr>
          <w:b/>
        </w:rPr>
        <w:t>я</w:t>
      </w:r>
      <w:r w:rsidR="00714D7D" w:rsidRPr="00FB59EF">
        <w:rPr>
          <w:b/>
        </w:rPr>
        <w:t xml:space="preserve"> Бутурлиновского муниципального района</w:t>
      </w:r>
      <w:r w:rsidR="00714D7D">
        <w:rPr>
          <w:b/>
        </w:rPr>
        <w:t xml:space="preserve"> Воронежской области</w:t>
      </w:r>
    </w:p>
    <w:p w:rsidR="008D14AE" w:rsidRDefault="008D14AE" w:rsidP="00C34A76">
      <w:pPr>
        <w:ind w:left="7371"/>
        <w:rPr>
          <w:bCs/>
          <w:color w:val="000000"/>
          <w:sz w:val="24"/>
          <w:szCs w:val="24"/>
        </w:rPr>
      </w:pPr>
    </w:p>
    <w:p w:rsidR="00C36DE6" w:rsidRDefault="008D14AE" w:rsidP="00C36DE6">
      <w:pPr>
        <w:jc w:val="center"/>
      </w:pPr>
      <w:r>
        <w:rPr>
          <w:noProof/>
        </w:rPr>
        <w:drawing>
          <wp:inline distT="0" distB="0" distL="0" distR="0">
            <wp:extent cx="9782175" cy="4448175"/>
            <wp:effectExtent l="19050" t="0" r="9525" b="0"/>
            <wp:docPr id="9" name="Рисунок 2" descr="C:\Documents and Settings\All Users\Документы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841" cy="445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20" w:rsidRDefault="006B2ED2" w:rsidP="006B2ED2">
      <w:pPr>
        <w:jc w:val="both"/>
      </w:pPr>
      <w:r>
        <w:t>Специалист 1 категории                                                                                                  Е.А. Болгова.</w:t>
      </w:r>
    </w:p>
    <w:sectPr w:rsidR="00F80B20" w:rsidSect="00EE3604">
      <w:pgSz w:w="16838" w:h="11906" w:orient="landscape"/>
      <w:pgMar w:top="993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91" w:rsidRDefault="005A2891" w:rsidP="00EE3604">
      <w:r>
        <w:separator/>
      </w:r>
    </w:p>
  </w:endnote>
  <w:endnote w:type="continuationSeparator" w:id="1">
    <w:p w:rsidR="005A2891" w:rsidRDefault="005A2891" w:rsidP="00EE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91" w:rsidRDefault="005A2891" w:rsidP="00EE3604">
      <w:r>
        <w:separator/>
      </w:r>
    </w:p>
  </w:footnote>
  <w:footnote w:type="continuationSeparator" w:id="1">
    <w:p w:rsidR="005A2891" w:rsidRDefault="005A2891" w:rsidP="00EE3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22C9"/>
    <w:multiLevelType w:val="multilevel"/>
    <w:tmpl w:val="F6D02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9EF"/>
    <w:rsid w:val="000B3796"/>
    <w:rsid w:val="001742DB"/>
    <w:rsid w:val="001B3EDF"/>
    <w:rsid w:val="001C4F58"/>
    <w:rsid w:val="001F43AB"/>
    <w:rsid w:val="00253615"/>
    <w:rsid w:val="002A4DB3"/>
    <w:rsid w:val="00326D52"/>
    <w:rsid w:val="003C3134"/>
    <w:rsid w:val="003D090B"/>
    <w:rsid w:val="003F75CB"/>
    <w:rsid w:val="004972F7"/>
    <w:rsid w:val="004D17A1"/>
    <w:rsid w:val="00572F1A"/>
    <w:rsid w:val="005A2891"/>
    <w:rsid w:val="005B5A94"/>
    <w:rsid w:val="005C0772"/>
    <w:rsid w:val="005F4206"/>
    <w:rsid w:val="00627AE3"/>
    <w:rsid w:val="006A5D4F"/>
    <w:rsid w:val="006B2C5D"/>
    <w:rsid w:val="006B2ED2"/>
    <w:rsid w:val="006B75A9"/>
    <w:rsid w:val="006C6704"/>
    <w:rsid w:val="00714D7D"/>
    <w:rsid w:val="0083587C"/>
    <w:rsid w:val="008552DE"/>
    <w:rsid w:val="008654DD"/>
    <w:rsid w:val="00887AD4"/>
    <w:rsid w:val="00897569"/>
    <w:rsid w:val="008D14AE"/>
    <w:rsid w:val="00970425"/>
    <w:rsid w:val="009723B4"/>
    <w:rsid w:val="009E74CF"/>
    <w:rsid w:val="009F2D42"/>
    <w:rsid w:val="00A02CAB"/>
    <w:rsid w:val="00A71502"/>
    <w:rsid w:val="00A95497"/>
    <w:rsid w:val="00AC0FD1"/>
    <w:rsid w:val="00B0695C"/>
    <w:rsid w:val="00B112A1"/>
    <w:rsid w:val="00B459B1"/>
    <w:rsid w:val="00B5266F"/>
    <w:rsid w:val="00B664BC"/>
    <w:rsid w:val="00B70730"/>
    <w:rsid w:val="00BC4EB4"/>
    <w:rsid w:val="00BE27AD"/>
    <w:rsid w:val="00BF1817"/>
    <w:rsid w:val="00C34A76"/>
    <w:rsid w:val="00C35304"/>
    <w:rsid w:val="00C36DE6"/>
    <w:rsid w:val="00C5422C"/>
    <w:rsid w:val="00CF42D1"/>
    <w:rsid w:val="00D1287B"/>
    <w:rsid w:val="00D17511"/>
    <w:rsid w:val="00E53DA8"/>
    <w:rsid w:val="00E82308"/>
    <w:rsid w:val="00EE3604"/>
    <w:rsid w:val="00F80B20"/>
    <w:rsid w:val="00FB59EF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B59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FB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E3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36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E36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3604"/>
    <w:rPr>
      <w:sz w:val="28"/>
      <w:szCs w:val="28"/>
    </w:rPr>
  </w:style>
  <w:style w:type="paragraph" w:styleId="a9">
    <w:name w:val="footer"/>
    <w:basedOn w:val="a"/>
    <w:link w:val="aa"/>
    <w:rsid w:val="00EE3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360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E0DA-ED5F-4A6F-BE1D-89CBA393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2015-07-31T11:53:00Z</cp:lastPrinted>
  <dcterms:created xsi:type="dcterms:W3CDTF">2012-06-01T12:14:00Z</dcterms:created>
  <dcterms:modified xsi:type="dcterms:W3CDTF">2015-07-31T11:55:00Z</dcterms:modified>
</cp:coreProperties>
</file>