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1" w:rsidRP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7D7FAC">
        <w:rPr>
          <w:rFonts w:ascii="Times New Roman" w:hAnsi="Times New Roman" w:cs="Times New Roman"/>
          <w:sz w:val="28"/>
          <w:szCs w:val="28"/>
        </w:rPr>
        <w:br/>
        <w:t>БРЯНСКАЯ ОБЛАСТЬ ВЫГОНИЧСКИЙ РАЙОН</w:t>
      </w:r>
      <w:r w:rsidRPr="007D7FAC">
        <w:rPr>
          <w:rFonts w:ascii="Times New Roman" w:hAnsi="Times New Roman" w:cs="Times New Roman"/>
          <w:sz w:val="28"/>
          <w:szCs w:val="28"/>
        </w:rPr>
        <w:br/>
        <w:t>ВЫГОНИЧСКАЯ ПОСЕЛКОВАЯ АДМИНИСТРАЦИЯ</w:t>
      </w:r>
      <w:r w:rsidRPr="007D7FAC">
        <w:rPr>
          <w:rFonts w:ascii="Times New Roman" w:hAnsi="Times New Roman" w:cs="Times New Roman"/>
          <w:sz w:val="28"/>
          <w:szCs w:val="28"/>
        </w:rPr>
        <w:br/>
      </w:r>
      <w:r w:rsidRPr="007D7FAC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от 07.07.2022 №</w:t>
      </w:r>
      <w:r w:rsidR="005D6586" w:rsidRPr="007D7FAC">
        <w:rPr>
          <w:rFonts w:ascii="Times New Roman" w:hAnsi="Times New Roman" w:cs="Times New Roman"/>
          <w:sz w:val="28"/>
          <w:szCs w:val="28"/>
        </w:rPr>
        <w:t>244</w:t>
      </w:r>
    </w:p>
    <w:p w:rsidR="007337EF" w:rsidRPr="007D7FAC" w:rsidRDefault="007337EF" w:rsidP="007337EF">
      <w:pPr>
        <w:pStyle w:val="a3"/>
        <w:spacing w:before="2"/>
        <w:jc w:val="left"/>
        <w:rPr>
          <w:sz w:val="28"/>
          <w:szCs w:val="28"/>
        </w:rPr>
      </w:pPr>
      <w:r w:rsidRPr="007D7FAC">
        <w:rPr>
          <w:sz w:val="28"/>
          <w:szCs w:val="28"/>
        </w:rPr>
        <w:t>п</w:t>
      </w:r>
      <w:proofErr w:type="gramStart"/>
      <w:r w:rsidRPr="007D7FAC">
        <w:rPr>
          <w:sz w:val="28"/>
          <w:szCs w:val="28"/>
        </w:rPr>
        <w:t>.В</w:t>
      </w:r>
      <w:proofErr w:type="gramEnd"/>
      <w:r w:rsidRPr="007D7FAC">
        <w:rPr>
          <w:sz w:val="28"/>
          <w:szCs w:val="28"/>
        </w:rPr>
        <w:t>ыгоничи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7FA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командирования, возмещение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расходов, связанных со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служебными</w:t>
      </w:r>
      <w:proofErr w:type="gramEnd"/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командировками муниципальных служащих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и лиц, замещающих должности,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 должностям муниципальной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службы в Выгоничской поселковой администрации</w:t>
      </w:r>
    </w:p>
    <w:p w:rsidR="007337EF" w:rsidRPr="007D7FAC" w:rsidRDefault="007337EF" w:rsidP="00733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spacing w:after="0" w:line="228" w:lineRule="auto"/>
        <w:ind w:right="704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D7FAC">
        <w:rPr>
          <w:rFonts w:ascii="Times New Roman" w:hAnsi="Times New Roman" w:cs="Times New Roman"/>
          <w:sz w:val="28"/>
          <w:szCs w:val="28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 w:rsidRPr="007D7FA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Правительства</w:t>
      </w:r>
      <w:r w:rsidRPr="007D7F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Российской</w:t>
      </w:r>
      <w:r w:rsidRPr="007D7FA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Федерации</w:t>
      </w:r>
      <w:r w:rsidRPr="007D7FA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от</w:t>
      </w:r>
      <w:r w:rsidRPr="007D7FA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13.10.2008</w:t>
      </w:r>
      <w:r w:rsidRPr="007D7FAC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№</w:t>
      </w:r>
      <w:r w:rsidRPr="007D7FA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749 «Об особенностях направления работников в служебные командировки»,</w:t>
      </w:r>
      <w:r w:rsidRPr="007D7F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указа Губернатора</w:t>
      </w:r>
      <w:r w:rsidRPr="007D7F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Брянской</w:t>
      </w:r>
      <w:r w:rsidRPr="007D7FA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области</w:t>
      </w:r>
      <w:r w:rsidRPr="007D7FA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от</w:t>
      </w:r>
      <w:r w:rsidRPr="007D7FA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24.10.2016 N</w:t>
      </w:r>
      <w:r w:rsidRPr="007D7F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311</w:t>
      </w:r>
      <w:proofErr w:type="gramEnd"/>
      <w:r w:rsidRPr="007D7FA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«Об</w:t>
      </w:r>
      <w:r w:rsidRPr="007D7FA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утверждении</w:t>
      </w:r>
      <w:r w:rsidRPr="007D7F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>Порядка</w:t>
      </w:r>
      <w:r w:rsidRPr="007D7F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 xml:space="preserve">и условий командирования государственных гражданских служащих Брянской </w:t>
      </w:r>
      <w:r w:rsidRPr="007D7FAC">
        <w:rPr>
          <w:rFonts w:ascii="Times New Roman" w:hAnsi="Times New Roman" w:cs="Times New Roman"/>
          <w:spacing w:val="-2"/>
          <w:sz w:val="28"/>
          <w:szCs w:val="28"/>
        </w:rPr>
        <w:t>области»,</w:t>
      </w:r>
    </w:p>
    <w:p w:rsidR="007337EF" w:rsidRPr="007D7FAC" w:rsidRDefault="007337EF" w:rsidP="007337EF">
      <w:pPr>
        <w:ind w:right="70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D7FAC">
        <w:rPr>
          <w:rFonts w:ascii="Times New Roman" w:hAnsi="Times New Roman" w:cs="Times New Roman"/>
          <w:b/>
          <w:spacing w:val="-2"/>
          <w:sz w:val="28"/>
          <w:szCs w:val="28"/>
        </w:rPr>
        <w:t>ПОСТАНОВЛЯЮ:</w:t>
      </w:r>
    </w:p>
    <w:p w:rsidR="007337EF" w:rsidRPr="007D7FAC" w:rsidRDefault="007337EF" w:rsidP="007337EF">
      <w:pPr>
        <w:pStyle w:val="a5"/>
        <w:tabs>
          <w:tab w:val="left" w:pos="567"/>
        </w:tabs>
        <w:ind w:left="0" w:right="704" w:firstLine="0"/>
        <w:rPr>
          <w:sz w:val="28"/>
          <w:szCs w:val="28"/>
        </w:rPr>
      </w:pPr>
      <w:r w:rsidRPr="007D7FAC">
        <w:rPr>
          <w:sz w:val="28"/>
          <w:szCs w:val="28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 w:rsidRPr="007D7FAC">
        <w:rPr>
          <w:w w:val="95"/>
          <w:sz w:val="28"/>
          <w:szCs w:val="28"/>
        </w:rPr>
        <w:t>должностям муниципальной службы в</w:t>
      </w:r>
      <w:r w:rsidRPr="007D7FAC">
        <w:rPr>
          <w:spacing w:val="-3"/>
          <w:w w:val="95"/>
          <w:sz w:val="28"/>
          <w:szCs w:val="28"/>
        </w:rPr>
        <w:t xml:space="preserve"> </w:t>
      </w:r>
      <w:r w:rsidRPr="007D7FAC">
        <w:rPr>
          <w:w w:val="95"/>
          <w:sz w:val="28"/>
          <w:szCs w:val="28"/>
        </w:rPr>
        <w:t xml:space="preserve">администрации Выгоничского района согласно </w:t>
      </w:r>
      <w:r w:rsidRPr="007D7FAC">
        <w:rPr>
          <w:spacing w:val="-2"/>
          <w:sz w:val="28"/>
          <w:szCs w:val="28"/>
        </w:rPr>
        <w:t>приложению.</w:t>
      </w:r>
    </w:p>
    <w:p w:rsidR="007337EF" w:rsidRPr="007D7FAC" w:rsidRDefault="007337EF" w:rsidP="007337EF">
      <w:pPr>
        <w:pStyle w:val="a5"/>
        <w:tabs>
          <w:tab w:val="left" w:pos="567"/>
          <w:tab w:val="left" w:pos="2118"/>
        </w:tabs>
        <w:ind w:left="0" w:right="704" w:firstLine="0"/>
        <w:rPr>
          <w:sz w:val="28"/>
          <w:szCs w:val="28"/>
        </w:rPr>
      </w:pPr>
      <w:r w:rsidRPr="007D7FAC">
        <w:rPr>
          <w:sz w:val="28"/>
          <w:szCs w:val="28"/>
        </w:rPr>
        <w:t xml:space="preserve">          2.Финансирование расходов, связанных с реализацией настоящего постановления, осуществляется за счет средств, предусмотренных в районном </w:t>
      </w:r>
      <w:r w:rsidRPr="007D7FAC">
        <w:rPr>
          <w:spacing w:val="-2"/>
          <w:sz w:val="28"/>
          <w:szCs w:val="28"/>
        </w:rPr>
        <w:t>бюджете</w:t>
      </w:r>
      <w:r w:rsidRPr="007D7FAC">
        <w:rPr>
          <w:sz w:val="28"/>
          <w:szCs w:val="28"/>
        </w:rPr>
        <w:t xml:space="preserve"> </w:t>
      </w:r>
      <w:r w:rsidRPr="007D7FAC">
        <w:rPr>
          <w:spacing w:val="-2"/>
          <w:sz w:val="28"/>
          <w:szCs w:val="28"/>
        </w:rPr>
        <w:t>на</w:t>
      </w:r>
      <w:r w:rsidRPr="007D7FAC">
        <w:rPr>
          <w:spacing w:val="-11"/>
          <w:sz w:val="28"/>
          <w:szCs w:val="28"/>
        </w:rPr>
        <w:t xml:space="preserve"> </w:t>
      </w:r>
      <w:r w:rsidRPr="007D7FAC">
        <w:rPr>
          <w:spacing w:val="-2"/>
          <w:sz w:val="28"/>
          <w:szCs w:val="28"/>
        </w:rPr>
        <w:t>содержание</w:t>
      </w:r>
      <w:r w:rsidRPr="007D7FAC">
        <w:rPr>
          <w:sz w:val="28"/>
          <w:szCs w:val="28"/>
        </w:rPr>
        <w:t xml:space="preserve"> </w:t>
      </w:r>
      <w:r w:rsidRPr="007D7FAC">
        <w:rPr>
          <w:spacing w:val="-2"/>
          <w:sz w:val="28"/>
          <w:szCs w:val="28"/>
        </w:rPr>
        <w:t>органов</w:t>
      </w:r>
      <w:r w:rsidRPr="007D7FAC">
        <w:rPr>
          <w:spacing w:val="-7"/>
          <w:sz w:val="28"/>
          <w:szCs w:val="28"/>
        </w:rPr>
        <w:t xml:space="preserve"> </w:t>
      </w:r>
      <w:r w:rsidRPr="007D7FAC">
        <w:rPr>
          <w:spacing w:val="-2"/>
          <w:sz w:val="28"/>
          <w:szCs w:val="28"/>
        </w:rPr>
        <w:t>местного самоуправления.</w:t>
      </w:r>
    </w:p>
    <w:p w:rsidR="007337EF" w:rsidRPr="007D7FAC" w:rsidRDefault="007337EF" w:rsidP="007337EF">
      <w:pPr>
        <w:tabs>
          <w:tab w:val="left" w:pos="567"/>
        </w:tabs>
        <w:ind w:right="704" w:firstLine="708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3.  Настоящее  постановление  разместить  на  официальном   сайте Выгоничского муниципального района.</w:t>
      </w:r>
    </w:p>
    <w:p w:rsidR="007337EF" w:rsidRPr="007D7FAC" w:rsidRDefault="007337EF" w:rsidP="007337EF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</w:rPr>
      </w:pPr>
      <w:r w:rsidRPr="007D7FAC">
        <w:rPr>
          <w:b w:val="0"/>
        </w:rPr>
        <w:t xml:space="preserve">          4. </w:t>
      </w:r>
      <w:r w:rsidR="005D6586" w:rsidRPr="007D7FAC">
        <w:rPr>
          <w:rStyle w:val="1"/>
          <w:color w:val="000000"/>
        </w:rPr>
        <w:t>Контроль  над</w:t>
      </w:r>
      <w:r w:rsidRPr="007D7FAC">
        <w:rPr>
          <w:rStyle w:val="1"/>
          <w:color w:val="000000"/>
        </w:rPr>
        <w:t xml:space="preserve"> исполнением  настоящего распоряжения оставляю </w:t>
      </w:r>
      <w:proofErr w:type="gramStart"/>
      <w:r w:rsidRPr="007D7FAC">
        <w:rPr>
          <w:rStyle w:val="1"/>
          <w:color w:val="000000"/>
        </w:rPr>
        <w:t>за</w:t>
      </w:r>
      <w:proofErr w:type="gramEnd"/>
    </w:p>
    <w:p w:rsidR="007337EF" w:rsidRPr="007D7FAC" w:rsidRDefault="007337EF" w:rsidP="007337EF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</w:rPr>
      </w:pPr>
      <w:r w:rsidRPr="007D7FAC">
        <w:rPr>
          <w:rStyle w:val="1"/>
          <w:color w:val="000000"/>
        </w:rPr>
        <w:t xml:space="preserve"> собой.</w:t>
      </w:r>
    </w:p>
    <w:p w:rsidR="007337EF" w:rsidRPr="007D7FAC" w:rsidRDefault="007337EF" w:rsidP="007337E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>Зам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лавы Выгоничской                                                                                                            поселковой администрации                            Л.Н.Маликова</w:t>
      </w:r>
    </w:p>
    <w:p w:rsid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AC" w:rsidRDefault="007D7FAC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D7FAC" w:rsidP="007D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7337EF" w:rsidRPr="007D7FAC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7337EF" w:rsidRPr="007D7FAC" w:rsidRDefault="007337EF" w:rsidP="007D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Выгоничской </w:t>
      </w:r>
    </w:p>
    <w:p w:rsidR="007337EF" w:rsidRPr="007D7FAC" w:rsidRDefault="007337EF" w:rsidP="007D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поселковой администрации</w:t>
      </w:r>
    </w:p>
    <w:p w:rsidR="007337EF" w:rsidRPr="007D7FAC" w:rsidRDefault="007337EF" w:rsidP="007D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07.07.2022 №</w:t>
      </w:r>
      <w:r w:rsidR="005D6586" w:rsidRPr="007D7FAC">
        <w:rPr>
          <w:rFonts w:ascii="Times New Roman" w:hAnsi="Times New Roman" w:cs="Times New Roman"/>
          <w:sz w:val="28"/>
          <w:szCs w:val="28"/>
        </w:rPr>
        <w:t>244</w:t>
      </w:r>
    </w:p>
    <w:p w:rsidR="007337EF" w:rsidRPr="007D7FAC" w:rsidRDefault="007337EF" w:rsidP="007D7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в Выгоничской поселковой администрации</w:t>
      </w:r>
    </w:p>
    <w:p w:rsidR="007337EF" w:rsidRPr="007D7FAC" w:rsidRDefault="007337EF" w:rsidP="007337EF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7D7FAC">
        <w:rPr>
          <w:sz w:val="28"/>
          <w:szCs w:val="28"/>
        </w:rPr>
        <w:t>Настоящее Положение определяет порядок и условия командирования,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Выгоничской поселковой 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7337EF" w:rsidRPr="007D7FAC" w:rsidRDefault="007337EF" w:rsidP="007337EF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7D7FAC">
        <w:rPr>
          <w:sz w:val="28"/>
          <w:szCs w:val="28"/>
        </w:rPr>
        <w:t xml:space="preserve">Командированные лица направляются в служебную командировку по распоряжению главы Выгоничской поселковой администрации ( далее </w:t>
      </w:r>
      <w:proofErr w:type="gramStart"/>
      <w:r w:rsidRPr="007D7FAC">
        <w:rPr>
          <w:sz w:val="28"/>
          <w:szCs w:val="28"/>
        </w:rPr>
        <w:t>-г</w:t>
      </w:r>
      <w:proofErr w:type="gramEnd"/>
      <w:r w:rsidRPr="007D7FAC">
        <w:rPr>
          <w:sz w:val="28"/>
          <w:szCs w:val="28"/>
        </w:rPr>
        <w:t>лава администрации)на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исполнения должностных полномочий, как на территории Росс</w:t>
      </w:r>
      <w:r w:rsidR="00A974AD" w:rsidRPr="007D7FAC">
        <w:rPr>
          <w:sz w:val="28"/>
          <w:szCs w:val="28"/>
        </w:rPr>
        <w:t>и</w:t>
      </w:r>
      <w:r w:rsidRPr="007D7FAC">
        <w:rPr>
          <w:sz w:val="28"/>
          <w:szCs w:val="28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7337EF" w:rsidRPr="007D7FAC" w:rsidRDefault="007337EF" w:rsidP="007337EF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7D7FAC">
        <w:rPr>
          <w:sz w:val="28"/>
          <w:szCs w:val="28"/>
        </w:rPr>
        <w:t>Не являются служебными командировками:</w:t>
      </w:r>
    </w:p>
    <w:p w:rsidR="007337EF" w:rsidRPr="007D7FAC" w:rsidRDefault="007337EF" w:rsidP="007337EF">
      <w:pPr>
        <w:pStyle w:val="a5"/>
        <w:ind w:left="708" w:firstLine="0"/>
        <w:rPr>
          <w:sz w:val="28"/>
          <w:szCs w:val="28"/>
        </w:rPr>
      </w:pPr>
      <w:r w:rsidRPr="007D7FAC">
        <w:rPr>
          <w:sz w:val="28"/>
          <w:szCs w:val="28"/>
        </w:rPr>
        <w:t>- служебные поездки муниципального служащего (работника), должностные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которого предполагают разъездной характер работы, если иное не предусмотрено локальными  или правовыми нормативными актами;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- поездки в местность,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куда муниципальный служащий (работник) по условиям транспортного сообщения и характеру работы имеет возможность ежедневно возвращаться к месту жительства.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1.4.    Запрещается направление в служебные командировки беременных женщин.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:rsidR="007337EF" w:rsidRPr="007D7FAC" w:rsidRDefault="007337EF" w:rsidP="007337EF">
      <w:pPr>
        <w:pStyle w:val="a5"/>
        <w:numPr>
          <w:ilvl w:val="1"/>
          <w:numId w:val="2"/>
        </w:numPr>
        <w:rPr>
          <w:sz w:val="28"/>
          <w:szCs w:val="28"/>
        </w:rPr>
      </w:pPr>
      <w:r w:rsidRPr="007D7FAC">
        <w:rPr>
          <w:sz w:val="28"/>
          <w:szCs w:val="28"/>
        </w:rPr>
        <w:lastRenderedPageBreak/>
        <w:t>Служебные командировки только с посменного согласия допускается</w:t>
      </w:r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направлять:</w:t>
      </w:r>
    </w:p>
    <w:p w:rsidR="007337EF" w:rsidRPr="007D7FAC" w:rsidRDefault="007337EF" w:rsidP="007337EF">
      <w:pPr>
        <w:pStyle w:val="a5"/>
        <w:ind w:left="720" w:firstLine="0"/>
        <w:rPr>
          <w:sz w:val="28"/>
          <w:szCs w:val="28"/>
        </w:rPr>
      </w:pPr>
      <w:r w:rsidRPr="007D7FAC">
        <w:rPr>
          <w:sz w:val="28"/>
          <w:szCs w:val="28"/>
        </w:rPr>
        <w:t>-  матерей и отцов, воспитывающих без супруга (супруги) детей в возрасте</w:t>
      </w:r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до 5 лет;</w:t>
      </w:r>
    </w:p>
    <w:p w:rsidR="007337EF" w:rsidRPr="007D7FAC" w:rsidRDefault="007337EF" w:rsidP="007337EF">
      <w:pPr>
        <w:pStyle w:val="a5"/>
        <w:ind w:left="720" w:firstLine="0"/>
        <w:rPr>
          <w:sz w:val="28"/>
          <w:szCs w:val="28"/>
        </w:rPr>
      </w:pPr>
      <w:r w:rsidRPr="007D7FAC">
        <w:rPr>
          <w:sz w:val="28"/>
          <w:szCs w:val="28"/>
        </w:rPr>
        <w:t>-  сотрудников имеющих детей инвалидов;</w:t>
      </w:r>
    </w:p>
    <w:p w:rsidR="007337EF" w:rsidRPr="007D7FAC" w:rsidRDefault="007337EF" w:rsidP="007337EF">
      <w:pPr>
        <w:pStyle w:val="a5"/>
        <w:ind w:left="720" w:firstLine="0"/>
        <w:rPr>
          <w:sz w:val="28"/>
          <w:szCs w:val="28"/>
        </w:rPr>
      </w:pPr>
      <w:r w:rsidRPr="007D7FAC">
        <w:rPr>
          <w:sz w:val="28"/>
          <w:szCs w:val="28"/>
        </w:rPr>
        <w:t xml:space="preserve">-  сотрудников   осуществляющих   уход   за   больными членами их семей </w:t>
      </w:r>
      <w:proofErr w:type="gramStart"/>
      <w:r w:rsidRPr="007D7FAC">
        <w:rPr>
          <w:sz w:val="28"/>
          <w:szCs w:val="28"/>
        </w:rPr>
        <w:t>в</w:t>
      </w:r>
      <w:proofErr w:type="gramEnd"/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7F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с медицинским заключением.</w:t>
      </w:r>
    </w:p>
    <w:p w:rsidR="007337EF" w:rsidRPr="007D7FAC" w:rsidRDefault="007337EF" w:rsidP="007337EF">
      <w:pPr>
        <w:pStyle w:val="a5"/>
        <w:ind w:left="720" w:firstLine="0"/>
        <w:jc w:val="center"/>
        <w:rPr>
          <w:sz w:val="28"/>
          <w:szCs w:val="28"/>
        </w:rPr>
      </w:pPr>
    </w:p>
    <w:p w:rsidR="007337EF" w:rsidRPr="007D7FAC" w:rsidRDefault="007337EF" w:rsidP="007337EF">
      <w:pPr>
        <w:pStyle w:val="a5"/>
        <w:ind w:left="720" w:firstLine="0"/>
        <w:jc w:val="center"/>
        <w:rPr>
          <w:b/>
          <w:sz w:val="28"/>
          <w:szCs w:val="28"/>
        </w:rPr>
      </w:pPr>
      <w:r w:rsidRPr="007D7FAC">
        <w:rPr>
          <w:b/>
          <w:sz w:val="28"/>
          <w:szCs w:val="28"/>
        </w:rPr>
        <w:t>2.Срок и режим командировки.</w:t>
      </w:r>
    </w:p>
    <w:p w:rsidR="007337EF" w:rsidRPr="007D7FAC" w:rsidRDefault="007337EF" w:rsidP="007337EF">
      <w:pPr>
        <w:pStyle w:val="a5"/>
        <w:ind w:left="720" w:firstLine="0"/>
        <w:jc w:val="center"/>
        <w:rPr>
          <w:sz w:val="28"/>
          <w:szCs w:val="28"/>
        </w:rPr>
      </w:pP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2.1.  Срок служебной командировки муниципального служащего (работника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на территории иностранных государств) определяет глава администрации на основании служебной записки от заместителя главы Выгоничской поселковой администрации (руководители структурного подразделения службы) с учетом объема, сложности и других особенностей служебного поручения.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2.2.  Продолжительность командировки исчисляется по фактическому количеству дней прибивания в служебной командировке со дня убытия из Выгоничской поселковой администрации, но не более дней, указанных в распоряжении Выгоничской поселковой администрации, и по день возвращения (включительно) обратн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включая выходные и нерабочие праздничные дни).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 - день прибытия транспортного средства в постоянное место осуществления служебной деятельности.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При отправлении транспортного средства до 24 часов включительно днем выезда в служебную командировку считаются текущие сутки, а с 00 часов и позднее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оследующие сутки.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</w:t>
      </w:r>
      <w:r w:rsidRPr="007D7FAC">
        <w:rPr>
          <w:rFonts w:ascii="Times New Roman" w:hAnsi="Times New Roman" w:cs="Times New Roman"/>
          <w:sz w:val="28"/>
          <w:szCs w:val="28"/>
        </w:rPr>
        <w:tab/>
        <w:t xml:space="preserve">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случаи отправления (прибытия) транспортного средства во время,  </w:t>
      </w:r>
      <w:r w:rsidRPr="007D7FAC">
        <w:rPr>
          <w:rFonts w:ascii="Times New Roman" w:hAnsi="Times New Roman" w:cs="Times New Roman"/>
          <w:sz w:val="28"/>
          <w:szCs w:val="28"/>
        </w:rPr>
        <w:lastRenderedPageBreak/>
        <w:t>отличное от расписания, фактического время отправления (прибытие) подтверждается соответствующими справками  или заверенными отметками на проездных билетах.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2.3.   На муниципального служащего (работника), находящегося в командировке, распространяется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случаи, когда мероприятия, на которые муниципальный служащий (работник) командирован, проходили в выходные дни либо в иные дни отдыха, установленные в соответствии с законодательством и правилами внутреннего трудового распорядка.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когда муниципальный служащий (работник) специально командирован для работы в выходные или праздничные и не рабочие дни, компенсация за работу в эти дни выплачивается в соответствии с действующим законодательством. Если сотрудник отбывает в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командировку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либо прибывает из командировки в выходной день, ему после возвращения из командировки предоставляется другой день отдыха.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2.4.  В случаи невозможности возращения муниципального служащег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работника)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За время задержки в пути без уважительных причин муниципальному служащему 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>3.Порядок оформления служебных командировок.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3.1.  Командировки муниципального служащего (работника) осуществляются по распоряжению главы администрации на основании служебной записки заместителя главы администрации Выгоничского района (руководителя структурного подразделения, службы) инициировавшего выезд.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 xml:space="preserve">3.2.  Служебная записка в обязательном порядке  согласовывается с главой администрации. В соответствии с резолюцией главы администрации специалист по Выгоничской поселковой администрации (далее - </w:t>
      </w:r>
      <w:proofErr w:type="spellStart"/>
      <w:r w:rsidRPr="007D7FAC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 w:rsidRPr="007D7FAC">
        <w:rPr>
          <w:rFonts w:ascii="Times New Roman" w:hAnsi="Times New Roman" w:cs="Times New Roman"/>
          <w:sz w:val="28"/>
          <w:szCs w:val="28"/>
        </w:rPr>
        <w:t>) готовит распоряжение о направлении муниципального служащего (работника) в командировку.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Специалист Выгоничской поселковой администрации  знакомит командируемого  муниципального служащего (работника) с распоряжением, при необходимости - выдают  заверенную в установленном порядке копию на руки.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3.3.   Не позднее, чем за 3 рабочих дня до начала командировки копия распоряжения о командировке направляется в бухгалтерию Выгоничской поселковой администрации для заказа денег на командировочные расходы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суточные) расходы по оплате гостиницы и т.п..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3.4. В исключительных случаях связанных с осуществлением внеплановых выездов, когда произвести оформление служебной командировки не представляется возможным, допускается выезд муниципального служащего 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следующего рабочее дня.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3.5.  Если муниципальный служащий (работник) получил аванс на командировочные расходы, но не выехал в командировку, он обязан в течени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3-х рабочих дней со дня принятия решения об отмене поездки возвратить в отдел учета и отчетности  полученные им денежные средства.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3.6.  Выдача денежных средств на командировочные расходы производятся на банковскую карту  муниципального служащего (работника).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>4. Возмещение муниципальному служащему (работнику)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 xml:space="preserve"> расходов, связанных со служебными командировками.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4.1.  При направлении муниципального служащего 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расходы по найму жилого помещения;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- дополнительные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связанные с проживанием вне постоянного места жительства (суточные);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- другие расходы по согласованию с  главой </w:t>
      </w:r>
      <w:r w:rsidR="000D2FC9" w:rsidRPr="007D7FAC"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  <w:r w:rsidRPr="007D7FAC">
        <w:rPr>
          <w:rFonts w:ascii="Times New Roman" w:hAnsi="Times New Roman" w:cs="Times New Roman"/>
          <w:sz w:val="28"/>
          <w:szCs w:val="28"/>
        </w:rPr>
        <w:t>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4.3. В случаи  временной нетрудоспособности командированного муниципального служащего (работника), удостоверенной в установленном порядке, ему возмещаются расходы по найму жилого помещения (кроме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когда командированный муниципальный служащий (работник)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4.4.  Дополнительные расходы, связанные с проживанием вне  постоянного места жительства (суточные),  возмещаются муниципальному 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500 рублей за каждый день нахождения за пределами Брянской области;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ab/>
        <w:t>200 рублей за каждый день нахождения в пределах Брянской области.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4.5. В случаи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Если командированный муниципальный служащий (работник) по окончанию служебного дня по согласованию с главой Выгоничской поселковой администрации остается в месте командирования, то расходы по найму жилого помещения возмещаются ему в размерах, установленных пунктом 4.4. настоящего Положения.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Вопрос о целесообразности и необходимости ежедневного возращения муниципального служащего (работника) из места служебной командировки к месту постоянного жительства, в каждом конкретном случа</w:t>
      </w:r>
      <w:r w:rsidR="000D2FC9" w:rsidRPr="007D7FAC">
        <w:rPr>
          <w:rFonts w:ascii="Times New Roman" w:hAnsi="Times New Roman" w:cs="Times New Roman"/>
          <w:sz w:val="28"/>
          <w:szCs w:val="28"/>
        </w:rPr>
        <w:t>е</w:t>
      </w:r>
      <w:r w:rsidRPr="007D7FAC">
        <w:rPr>
          <w:rFonts w:ascii="Times New Roman" w:hAnsi="Times New Roman" w:cs="Times New Roman"/>
          <w:sz w:val="28"/>
          <w:szCs w:val="28"/>
        </w:rPr>
        <w:t xml:space="preserve"> решается главой Выгоничской поселковой администрации 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4.6.  Расходы по бронированию и найма жилого помещения возмещаются командированным муниципальным служащим (работникам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кроме тех случаев, когда ему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4.7.   В случа</w:t>
      </w:r>
      <w:r w:rsidR="000D2FC9" w:rsidRPr="007D7FAC">
        <w:rPr>
          <w:rFonts w:ascii="Times New Roman" w:hAnsi="Times New Roman" w:cs="Times New Roman"/>
          <w:sz w:val="28"/>
          <w:szCs w:val="28"/>
        </w:rPr>
        <w:t>и</w:t>
      </w:r>
      <w:r w:rsidRPr="007D7FAC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муниципальному служащему (работнику) предоставляется иное отдельное жилое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 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При отсутствии подтверждающих документов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в случаи не предоставление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В случа</w:t>
      </w:r>
      <w:r w:rsidR="000D2FC9" w:rsidRPr="007D7FAC">
        <w:rPr>
          <w:rFonts w:ascii="Times New Roman" w:hAnsi="Times New Roman" w:cs="Times New Roman"/>
          <w:sz w:val="28"/>
          <w:szCs w:val="28"/>
        </w:rPr>
        <w:t>е</w:t>
      </w:r>
      <w:r w:rsidRPr="007D7FAC">
        <w:rPr>
          <w:rFonts w:ascii="Times New Roman" w:hAnsi="Times New Roman" w:cs="Times New Roman"/>
          <w:sz w:val="28"/>
          <w:szCs w:val="28"/>
        </w:rPr>
        <w:t xml:space="preserve"> вынужденной остановк</w:t>
      </w:r>
      <w:r w:rsidR="000D2FC9" w:rsidRPr="007D7FAC">
        <w:rPr>
          <w:rFonts w:ascii="Times New Roman" w:hAnsi="Times New Roman" w:cs="Times New Roman"/>
          <w:sz w:val="28"/>
          <w:szCs w:val="28"/>
        </w:rPr>
        <w:t>и</w:t>
      </w:r>
      <w:r w:rsidRPr="007D7FA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>4.8. Предоставление командированным муниципальным служащим (работникам)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 от 09.10.2015года №1085.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Расходы по приезду муниципальных служащих (работников) 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пунктах, воздушным, железнодорожным, водным  и автомобильным транспортом возмещаются по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фактическим затратам. 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4.10.  При направлении муниципального служащего (работника) в командировку за пределы территории Российской Федерации, в пути суточные выплачиваются: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 xml:space="preserve">а) при проезде по территории Российской Федерации - в порядке размерах, установленных для служебных командировок в пределах территории Российской Федерации; 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4.11. При следовании муниципального служащего 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</w:t>
      </w:r>
      <w:r w:rsidRPr="007D7FAC">
        <w:rPr>
          <w:rFonts w:ascii="Times New Roman" w:hAnsi="Times New Roman" w:cs="Times New Roman"/>
          <w:sz w:val="28"/>
          <w:szCs w:val="28"/>
        </w:rPr>
        <w:lastRenderedPageBreak/>
        <w:t>выплачиваются в рублях в размерах, установленных для служебных командировок на территории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Муниципальным служащим 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  <w:proofErr w:type="gramEnd"/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4.13. При направлении муниципального служащего (работника) в служебную командировку на территории двух или более иностранных государств,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4.14. При направлении  муниципального служащего (работника) в служебную командировку на территории государств - участников Содружество Независимых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Государств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границы, дата пересечения государственной границы Российской Федерации определяется  по проездным документам (билетам).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4.15. В случае вынужденной задержки  в пути суточные за время задержки выплачиваются по решению главы Выгоничской поселковой администрации при предоставлении документов, подтверждающих факт вынужденной задержки.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</w:t>
      </w:r>
      <w:r w:rsidRPr="007D7FAC">
        <w:rPr>
          <w:rFonts w:ascii="Times New Roman" w:hAnsi="Times New Roman" w:cs="Times New Roman"/>
          <w:sz w:val="28"/>
          <w:szCs w:val="28"/>
        </w:rPr>
        <w:lastRenderedPageBreak/>
        <w:t>нормы расходов на выплату суточных, устанавливаемой Правительством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4.17.  В случае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(работник), направленный в служебн</w:t>
      </w:r>
      <w:r w:rsidR="000D2FC9" w:rsidRPr="007D7FAC">
        <w:rPr>
          <w:rFonts w:ascii="Times New Roman" w:hAnsi="Times New Roman" w:cs="Times New Roman"/>
          <w:sz w:val="28"/>
          <w:szCs w:val="28"/>
        </w:rPr>
        <w:t>ую</w:t>
      </w:r>
      <w:r w:rsidRPr="007D7FAC">
        <w:rPr>
          <w:rFonts w:ascii="Times New Roman" w:hAnsi="Times New Roman" w:cs="Times New Roman"/>
          <w:sz w:val="28"/>
          <w:szCs w:val="28"/>
        </w:rPr>
        <w:t xml:space="preserve"> командировку на территорию 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4.19. 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 (суточные).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4.21.  По возвращении из служебной командировки муниципальный служащий (работник) обязан в течение трех рабочих дней представить в отдел учета и отчетности: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К авансовому отчету прилагается: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ab/>
        <w:t>- документы о найме жилого помещения;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документы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документы об иных связанных со служебной командировкой расходах, произведенных с разрешения главы Выгоничской поселковой администрации.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б) отчет о выполненной работе за период пребывания  в служебной командировке.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>5. Отзыв муниципального служащего (работника)</w:t>
      </w:r>
    </w:p>
    <w:p w:rsidR="007337EF" w:rsidRPr="007D7FAC" w:rsidRDefault="007337EF" w:rsidP="0073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C">
        <w:rPr>
          <w:rFonts w:ascii="Times New Roman" w:hAnsi="Times New Roman" w:cs="Times New Roman"/>
          <w:b/>
          <w:sz w:val="28"/>
          <w:szCs w:val="28"/>
        </w:rPr>
        <w:t xml:space="preserve"> из командировки или отмена командировки.</w:t>
      </w:r>
    </w:p>
    <w:p w:rsidR="007337EF" w:rsidRPr="007D7FAC" w:rsidRDefault="007337EF" w:rsidP="007337EF">
      <w:pPr>
        <w:rPr>
          <w:rFonts w:ascii="Times New Roman" w:hAnsi="Times New Roman" w:cs="Times New Roman"/>
          <w:sz w:val="28"/>
          <w:szCs w:val="28"/>
        </w:rPr>
      </w:pP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5.1.Отзыв муниципального служащег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работника) из командировки или отмена командировки осуществляется в следующем порядке: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заместитель главы Выгоничской поселковой администрации (руководитель структурного подразделения, службы) готовит служебную записку на имя главы администрации  с объяснением причин о невозможности направления муниципального служащего (работника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в командировку или отзыва сотрудника из командировки до истечения ее срока.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После принятия главой администрации соответствующее решение специалист готовит распоряжение об отмене командировки или отзыве из командировки.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5.2.  Командировка может быть прекращена досрочно по решению главы администрации   в случаях: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выполнение служебного задания в полном объеме;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lastRenderedPageBreak/>
        <w:tab/>
        <w:t>- болезни командированного, наличие чрезвычайных семейных   и иных обстоятель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ебующих его присутствия по месту постоянного проживания;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наличия служебной необходимости;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ab/>
        <w:t>- нарушения муниципальным служащи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>работником) трудовой дисциплины в период прохождения в командировки.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5.4. По иным </w:t>
      </w:r>
      <w:proofErr w:type="gramStart"/>
      <w:r w:rsidRPr="007D7FA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7D7FAC">
        <w:rPr>
          <w:rFonts w:ascii="Times New Roman" w:hAnsi="Times New Roman" w:cs="Times New Roman"/>
          <w:sz w:val="28"/>
          <w:szCs w:val="28"/>
        </w:rPr>
        <w:t xml:space="preserve">  не урегулированным данным положением, применяются нормы действующего законодательства Российской Федерации.</w:t>
      </w:r>
    </w:p>
    <w:p w:rsidR="007337EF" w:rsidRPr="007D7FAC" w:rsidRDefault="007337EF" w:rsidP="007337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F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7EF" w:rsidRPr="007D7FAC" w:rsidSect="00BF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7EF"/>
    <w:rsid w:val="000D2FC9"/>
    <w:rsid w:val="005D6586"/>
    <w:rsid w:val="006A3E14"/>
    <w:rsid w:val="007337EF"/>
    <w:rsid w:val="007D7FAC"/>
    <w:rsid w:val="00A16B57"/>
    <w:rsid w:val="00A974AD"/>
    <w:rsid w:val="00B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337E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337EF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7337EF"/>
    <w:pPr>
      <w:widowControl w:val="0"/>
      <w:autoSpaceDE w:val="0"/>
      <w:autoSpaceDN w:val="0"/>
      <w:spacing w:after="0" w:line="240" w:lineRule="auto"/>
      <w:ind w:left="1031" w:firstLine="702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7337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337EF"/>
    <w:pPr>
      <w:widowControl w:val="0"/>
      <w:shd w:val="clear" w:color="auto" w:fill="FFFFFF"/>
      <w:spacing w:before="300" w:after="420" w:line="240" w:lineRule="atLeast"/>
      <w:ind w:hanging="19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DF59-D6F9-441D-AC95-3C71D49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2022-07-07T09:46:00Z</cp:lastPrinted>
  <dcterms:created xsi:type="dcterms:W3CDTF">2022-07-07T08:20:00Z</dcterms:created>
  <dcterms:modified xsi:type="dcterms:W3CDTF">2022-11-15T14:16:00Z</dcterms:modified>
</cp:coreProperties>
</file>