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spacing w:after="0" w:before="240"/>
      </w:pPr>
      <w:r>
        <w:rPr>
          <w:szCs w:val="28"/>
        </w:rPr>
        <w:t xml:space="preserve">проект                    </w:t>
      </w:r>
    </w:p>
    <w:p>
      <w:pPr>
        <w:pStyle w:val="style22"/>
      </w:pPr>
      <w:r>
        <w:rPr>
          <w:szCs w:val="28"/>
        </w:rPr>
        <w:t xml:space="preserve">    </w:t>
      </w:r>
      <w:r>
        <w:rPr>
          <w:szCs w:val="28"/>
        </w:rPr>
        <w:t>АДМИНИСТРАЦИИ</w:t>
      </w:r>
    </w:p>
    <w:p>
      <w:pPr>
        <w:pStyle w:val="style22"/>
      </w:pPr>
      <w:r>
        <w:rPr>
          <w:szCs w:val="28"/>
        </w:rPr>
        <w:t>СЕЛЬСКОГО ПОСЕЛЕНИЯ  «Деревня Посконь»</w:t>
      </w:r>
    </w:p>
    <w:p>
      <w:pPr>
        <w:pStyle w:val="style22"/>
      </w:pPr>
      <w:r>
        <w:rPr>
          <w:szCs w:val="28"/>
        </w:rPr>
        <w:t>Калужской области     Мосальского района</w:t>
      </w:r>
    </w:p>
    <w:p>
      <w:pPr>
        <w:pStyle w:val="style22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  <w:rFonts w:ascii="Times New Roman" w:hAnsi="Times New Roman"/>
        </w:rPr>
        <w:t>ПОСТАНОВЛЕНИЕ</w:t>
      </w:r>
    </w:p>
    <w:p>
      <w:pPr>
        <w:pStyle w:val="style0"/>
        <w:jc w:val="center"/>
        <w:spacing w:line="360" w:lineRule="atLeast"/>
      </w:pPr>
      <w:r>
        <w:rPr>
          <w:sz w:val="28"/>
          <w:b/>
          <w:szCs w:val="28"/>
          <w:rFonts w:ascii="Times New Roman" w:hAnsi="Times New Roman"/>
        </w:rPr>
        <w:t>от     .02.2022г.                                                                                       №</w:t>
      </w:r>
    </w:p>
    <w:tbl>
      <w:tblPr>
        <w:tblBorders/>
        <w:jc w:val="left"/>
        <w:tblInd w:type="dxa" w:w="-324"/>
      </w:tblPr>
      <w:tblGrid>
        <w:gridCol w:w="6062"/>
      </w:tblGrid>
      <w:tr>
        <w:trPr>
          <w:cantSplit w:val="off"/>
        </w:trPr>
        <w:tc>
          <w:tcPr>
            <w:tcBorders/>
            <w:shd w:fill="FFFFFF"/>
            <w:tcW w:type="dxa" w:w="60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-1"/>
              <w:spacing w:after="0" w:before="0" w:line="100" w:lineRule="atLeast"/>
            </w:pPr>
            <w:r>
              <w:rPr>
                <w:sz w:val="28"/>
                <w:b/>
                <w:szCs w:val="28"/>
                <w:rFonts w:ascii="Times New Roman" w:hAnsi="Times New Roman"/>
                <w:lang w:eastAsia="en-US"/>
              </w:rPr>
              <w:t>Об утверждении административного регламента предоставления муниципальной услуги «Присвоение, изменение или аннулирование адреса объектам недвижимости, расположенным на территории сельского поселения «Деревня Посконь»</w:t>
            </w:r>
          </w:p>
        </w:tc>
      </w:tr>
    </w:tbl>
    <w:p>
      <w:pPr>
        <w:pStyle w:val="style27"/>
        <w:jc w:val="both"/>
      </w:pPr>
      <w:r>
        <w:rPr>
          <w:sz w:val="28"/>
          <w:b/>
          <w:szCs w:val="28"/>
          <w:rFonts w:ascii="Times New Roman" w:cs="Times New Roman" w:hAnsi="Times New Roman"/>
        </w:rPr>
        <w:t xml:space="preserve">               </w:t>
      </w:r>
    </w:p>
    <w:p>
      <w:pPr>
        <w:pStyle w:val="style27"/>
        <w:jc w:val="both"/>
      </w:pPr>
      <w:r>
        <w:rPr>
          <w:sz w:val="28"/>
          <w:szCs w:val="28"/>
          <w:rFonts w:ascii="Times New Roman" w:cs="Times New Roman" w:hAnsi="Times New Roma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 Об  общих принципах организации местного самоуправления в Российской Федерации», постановлением Правительства Российской Федерации  от 19.11.2014 № 1221 «Об утверждении правил присвоения, изменения и аннулирования адресов» (ред. от 12.08.2015г.), Приказом Министерства финансов Российской Федерации от 11.12.2014г.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(ред. от 24.08.2015г.), Уставом сельского поселения «Деревня Посконь», администрация сельского поселения «Деревня Посконь»  </w:t>
      </w:r>
      <w:r>
        <w:rPr>
          <w:sz w:val="28"/>
          <w:b/>
          <w:szCs w:val="28"/>
          <w:rFonts w:ascii="Times New Roman" w:cs="Times New Roman" w:hAnsi="Times New Roman"/>
        </w:rPr>
        <w:t>ПОСТАНОВЛЯЕТ:</w:t>
      </w:r>
    </w:p>
    <w:p>
      <w:pPr>
        <w:pStyle w:val="style27"/>
        <w:jc w:val="both"/>
        <w:ind w:firstLine="709" w:left="0" w:right="0"/>
      </w:pPr>
      <w:r>
        <w:rPr/>
      </w:r>
    </w:p>
    <w:p>
      <w:pPr>
        <w:pStyle w:val="style27"/>
        <w:jc w:val="both"/>
      </w:pPr>
      <w:r>
        <w:rPr>
          <w:sz w:val="28"/>
          <w:szCs w:val="28"/>
          <w:rFonts w:ascii="Times New Roman" w:cs="Times New Roman" w:hAnsi="Times New Roman"/>
        </w:rPr>
        <w:t xml:space="preserve">     </w:t>
      </w:r>
      <w:r>
        <w:rPr>
          <w:sz w:val="28"/>
          <w:szCs w:val="28"/>
          <w:rFonts w:ascii="Times New Roman" w:cs="Times New Roman" w:hAnsi="Times New Roman"/>
        </w:rPr>
        <w:t xml:space="preserve">1.Утвердить </w:t>
      </w:r>
      <w:hyperlink r:id="rId2">
        <w:r>
          <w:rPr>
            <w:color w:val="000000"/>
            <w:sz w:val="28"/>
            <w:u w:val="none"/>
            <w:szCs w:val="28"/>
            <w:rStyle w:val="style21"/>
            <w:rFonts w:ascii="Times New Roman" w:hAnsi="Times New Roman"/>
          </w:rPr>
          <w:t>административный регламент</w:t>
        </w:r>
      </w:hyperlink>
      <w:r>
        <w:rPr>
          <w:sz w:val="28"/>
          <w:szCs w:val="28"/>
          <w:rFonts w:ascii="Times New Roman" w:cs="Times New Roman" w:hAnsi="Times New Roman"/>
        </w:rPr>
        <w:t xml:space="preserve"> предоставления муниципальной услуги «Присвоение, изменение или аннулирование адреса объектам недвижимости, расположенным на территории сельского поселения «Деревня Посконь» (приложение).</w:t>
      </w:r>
    </w:p>
    <w:p>
      <w:pPr>
        <w:pStyle w:val="style27"/>
        <w:jc w:val="both"/>
      </w:pP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</w:rPr>
        <w:t>кий    2. Настоящее Постановление вступает в силу после его официального опубликования (обнародования) и подлежит размещению на официальном сайте сельского поселения «Деревня Посконь».</w:t>
      </w:r>
    </w:p>
    <w:p>
      <w:pPr>
        <w:pStyle w:val="style28"/>
        <w:widowControl/>
        <w:suppressAutoHyphens w:val="true"/>
      </w:pPr>
      <w:r>
        <w:rPr/>
      </w:r>
    </w:p>
    <w:p>
      <w:pPr>
        <w:pStyle w:val="style28"/>
        <w:widowControl/>
        <w:suppressAutoHyphens w:val="true"/>
      </w:pPr>
      <w:r>
        <w:rPr>
          <w:sz w:val="28"/>
          <w:szCs w:val="28"/>
          <w:rFonts w:ascii="Times New Roman" w:cs="Times New Roman" w:hAnsi="Times New Roman"/>
        </w:rPr>
        <w:t>Глава администрации</w:t>
      </w:r>
    </w:p>
    <w:p>
      <w:pPr>
        <w:pStyle w:val="style28"/>
        <w:widowControl/>
        <w:suppressAutoHyphens w:val="true"/>
      </w:pP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</w:rPr>
        <w:t>сельского поселения</w:t>
      </w:r>
    </w:p>
    <w:p>
      <w:pPr>
        <w:pStyle w:val="style28"/>
        <w:widowControl/>
        <w:tabs>
          <w:tab w:leader="none" w:pos="709" w:val="left"/>
          <w:tab w:leader="none" w:pos="5316" w:val="center"/>
          <w:tab w:leader="none" w:pos="7320" w:val="left"/>
        </w:tabs>
        <w:suppressAutoHyphens w:val="true"/>
      </w:pPr>
      <w:r>
        <w:rPr>
          <w:sz w:val="28"/>
          <w:szCs w:val="28"/>
          <w:rFonts w:ascii="Times New Roman" w:cs="Times New Roman" w:hAnsi="Times New Roman"/>
        </w:rPr>
        <w:t>«Деревня Посконь»</w:t>
        <w:tab/>
        <w:t xml:space="preserve">                                                              И.А. Коякова</w:t>
      </w:r>
    </w:p>
    <w:p>
      <w:pPr>
        <w:pStyle w:val="style0"/>
      </w:pPr>
      <w:r>
        <w:rPr/>
      </w:r>
    </w:p>
    <w:tbl>
      <w:tblPr>
        <w:tblBorders/>
        <w:jc w:val="left"/>
        <w:tblInd w:type="dxa" w:w="5172"/>
      </w:tblPr>
      <w:tblGrid>
        <w:gridCol w:w="4076"/>
      </w:tblGrid>
      <w:tr>
        <w:trPr>
          <w:cantSplit w:val="off"/>
        </w:trPr>
        <w:tc>
          <w:tcPr>
            <w:tcBorders/>
            <w:shd w:fill="FFFFFF"/>
            <w:tcW w:type="dxa" w:w="40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right"/>
            </w:pPr>
            <w:r>
              <w:rPr>
                <w:sz w:val="20"/>
                <w:b/>
                <w:lang w:eastAsia="en-US"/>
              </w:rPr>
              <w:t xml:space="preserve">Приложение </w:t>
            </w:r>
          </w:p>
          <w:p>
            <w:pPr>
              <w:pStyle w:val="style28"/>
              <w:jc w:val="right"/>
            </w:pPr>
            <w:r>
              <w:rPr>
                <w:sz w:val="20"/>
                <w:b/>
                <w:lang w:eastAsia="en-US"/>
              </w:rPr>
              <w:t>к Постановлению администрации</w:t>
            </w:r>
          </w:p>
          <w:p>
            <w:pPr>
              <w:pStyle w:val="style28"/>
              <w:jc w:val="right"/>
            </w:pPr>
            <w:r>
              <w:rPr>
                <w:sz w:val="20"/>
                <w:b/>
                <w:lang w:eastAsia="en-US"/>
              </w:rPr>
              <w:t>СП «</w:t>
            </w:r>
          </w:p>
          <w:p>
            <w:pPr>
              <w:pStyle w:val="style28"/>
              <w:jc w:val="right"/>
            </w:pPr>
            <w:r>
              <w:rPr>
                <w:sz w:val="20"/>
                <w:b/>
                <w:lang w:eastAsia="en-US"/>
              </w:rPr>
              <w:t>Деревня Посконь»</w:t>
            </w:r>
          </w:p>
          <w:p>
            <w:pPr>
              <w:pStyle w:val="style28"/>
            </w:pPr>
            <w:r>
              <w:rPr>
                <w:sz w:val="20"/>
                <w:b/>
                <w:lang w:eastAsia="en-US"/>
              </w:rPr>
              <w:t xml:space="preserve">                          </w:t>
            </w:r>
            <w:r>
              <w:rPr>
                <w:sz w:val="20"/>
                <w:b/>
                <w:lang w:eastAsia="en-US"/>
              </w:rPr>
              <w:t xml:space="preserve">от     .02.2022 г. № </w:t>
            </w:r>
          </w:p>
        </w:tc>
      </w:tr>
    </w:tbl>
    <w:p>
      <w:pPr>
        <w:pStyle w:val="style28"/>
        <w:jc w:val="center"/>
      </w:pPr>
      <w:r>
        <w:rPr/>
      </w:r>
    </w:p>
    <w:p>
      <w:pPr>
        <w:pStyle w:val="style28"/>
        <w:jc w:val="center"/>
      </w:pPr>
      <w:r>
        <w:rPr/>
      </w:r>
    </w:p>
    <w:p>
      <w:pPr>
        <w:pStyle w:val="style28"/>
        <w:jc w:val="center"/>
      </w:pPr>
      <w:r>
        <w:rPr>
          <w:szCs w:val="22"/>
          <w:rFonts w:ascii="Times New Roman" w:cs="Times New Roman" w:hAnsi="Times New Roman"/>
        </w:rPr>
        <w:t>АДМИНИСТРАТИВНЫЙ РЕГЛАМЕНТ</w:t>
      </w:r>
    </w:p>
    <w:p>
      <w:pPr>
        <w:pStyle w:val="style28"/>
        <w:jc w:val="center"/>
      </w:pPr>
      <w:r>
        <w:rPr>
          <w:szCs w:val="22"/>
        </w:rPr>
        <w:t xml:space="preserve">ПО </w:t>
      </w:r>
      <w:r>
        <w:rPr>
          <w:szCs w:val="22"/>
          <w:rFonts w:ascii="Times New Roman" w:cs="Times New Roman" w:hAnsi="Times New Roman"/>
        </w:rPr>
        <w:t>ПРЕДОСТАВЛЕНИЮ МУНИЦИПАЛЬНОЙ УСЛУГИ</w:t>
      </w:r>
    </w:p>
    <w:p>
      <w:pPr>
        <w:pStyle w:val="style28"/>
        <w:jc w:val="center"/>
      </w:pPr>
      <w:r>
        <w:rPr>
          <w:szCs w:val="22"/>
          <w:rFonts w:ascii="Times New Roman" w:cs="Times New Roman" w:hAnsi="Times New Roman"/>
        </w:rPr>
        <w:t>«ПРИСВОЕНИЕ, ИЗМЕНЕНИЕ И АННУЛИРОВАНИЕ АДРЕСА</w:t>
      </w:r>
    </w:p>
    <w:p>
      <w:pPr>
        <w:pStyle w:val="style28"/>
        <w:jc w:val="center"/>
      </w:pPr>
      <w:r>
        <w:rPr>
          <w:szCs w:val="22"/>
          <w:rFonts w:ascii="Times New Roman" w:cs="Times New Roman" w:hAnsi="Times New Roman"/>
        </w:rPr>
        <w:t>ОБЪЕКТУ АДРЕСАЦИИ НА ТЕРРИТОРИИ</w:t>
      </w:r>
    </w:p>
    <w:p>
      <w:pPr>
        <w:pStyle w:val="style28"/>
        <w:jc w:val="center"/>
      </w:pPr>
      <w:r>
        <w:rPr>
          <w:szCs w:val="22"/>
          <w:rFonts w:ascii="Times New Roman" w:cs="Times New Roman" w:hAnsi="Times New Roman"/>
        </w:rPr>
        <w:t>СЕЛЬСКОГО ПОСЕЛЕНИЯ «Деревня Посконь»</w:t>
      </w:r>
    </w:p>
    <w:p>
      <w:pPr>
        <w:pStyle w:val="style27"/>
        <w:jc w:val="both"/>
      </w:pPr>
      <w:r>
        <w:rPr/>
      </w:r>
    </w:p>
    <w:p>
      <w:pPr>
        <w:pStyle w:val="style27"/>
        <w:jc w:val="center"/>
      </w:pPr>
      <w:r>
        <w:rPr>
          <w:szCs w:val="22"/>
          <w:rFonts w:ascii="Times New Roman" w:cs="Times New Roman" w:hAnsi="Times New Roman"/>
        </w:rPr>
        <w:t>Раздел 1. ОБЩИЕ ПОЛОЖЕНИЯ</w:t>
      </w:r>
    </w:p>
    <w:p>
      <w:pPr>
        <w:pStyle w:val="style27"/>
        <w:jc w:val="both"/>
      </w:pPr>
      <w:r>
        <w:rPr/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1.1. Настоящий Административный регламент Администрации сельского поселения «Деревня Посконь» по предоставлению муниципальной услуги «Присвоение, изменение и аннулирование адреса объекту адресации на территории сельского поселения «Деревня Посконь» (далее - Административный регламент) определяет сроки и последовательность административных действий и административных процедур при предоставлении муниципальной услуги по присвоению адреса объекту адресации на территории сельского поселения «Деревня Посконь» (далее - муниципальная услуга).</w:t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>
      <w:pPr>
        <w:pStyle w:val="style27"/>
        <w:numPr>
          <w:ilvl w:val="0"/>
          <w:numId w:val="16"/>
        </w:numPr>
        <w:jc w:val="both"/>
        <w:ind w:firstLine="851" w:left="0" w:right="0"/>
      </w:pPr>
      <w:hyperlink r:id="rId3">
        <w:r>
          <w:rPr>
            <w:szCs w:val="22"/>
            <w:rStyle w:val="style21"/>
            <w:rFonts w:ascii="Times New Roman" w:cs="Times New Roman" w:hAnsi="Times New Roman"/>
          </w:rPr>
          <w:t>Конституцией</w:t>
        </w:r>
      </w:hyperlink>
      <w:r>
        <w:rPr>
          <w:szCs w:val="22"/>
          <w:rFonts w:ascii="Times New Roman" w:cs="Times New Roman" w:hAnsi="Times New Roman"/>
        </w:rPr>
        <w:t xml:space="preserve"> Российской Федерации от 12.12.1993 г.;</w:t>
      </w:r>
    </w:p>
    <w:p>
      <w:pPr>
        <w:pStyle w:val="style27"/>
        <w:numPr>
          <w:ilvl w:val="0"/>
          <w:numId w:val="16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 xml:space="preserve">Градостроительным </w:t>
      </w:r>
      <w:hyperlink r:id="rId4">
        <w:r>
          <w:rPr>
            <w:szCs w:val="22"/>
            <w:rStyle w:val="style21"/>
            <w:rFonts w:ascii="Times New Roman" w:cs="Times New Roman" w:hAnsi="Times New Roman"/>
          </w:rPr>
          <w:t>кодексом</w:t>
        </w:r>
      </w:hyperlink>
      <w:r>
        <w:rPr>
          <w:szCs w:val="22"/>
          <w:rFonts w:ascii="Times New Roman" w:cs="Times New Roman" w:hAnsi="Times New Roman"/>
        </w:rPr>
        <w:t xml:space="preserve"> Российской Федерации;</w:t>
      </w:r>
    </w:p>
    <w:p>
      <w:pPr>
        <w:pStyle w:val="style27"/>
        <w:numPr>
          <w:ilvl w:val="0"/>
          <w:numId w:val="16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 xml:space="preserve">Федеральным </w:t>
      </w:r>
      <w:hyperlink r:id="rId5">
        <w:r>
          <w:rPr>
            <w:szCs w:val="22"/>
            <w:rStyle w:val="style21"/>
            <w:rFonts w:ascii="Times New Roman" w:cs="Times New Roman" w:hAnsi="Times New Roman"/>
          </w:rPr>
          <w:t>законом</w:t>
        </w:r>
      </w:hyperlink>
      <w:r>
        <w:rPr>
          <w:szCs w:val="22"/>
          <w:rFonts w:ascii="Times New Roman" w:cs="Times New Roman" w:hAnsi="Times New Roman"/>
        </w:rPr>
        <w:t xml:space="preserve"> от 06.10.2003 № 131-ФЗ «Об общих принципах организации местного самоуправления в Российской Федерации»;</w:t>
      </w:r>
    </w:p>
    <w:p>
      <w:pPr>
        <w:pStyle w:val="style27"/>
        <w:numPr>
          <w:ilvl w:val="0"/>
          <w:numId w:val="16"/>
        </w:numPr>
        <w:jc w:val="both"/>
        <w:ind w:firstLine="851" w:left="0" w:right="0"/>
      </w:pPr>
      <w:hyperlink r:id="rId6">
        <w:r>
          <w:rPr>
            <w:szCs w:val="22"/>
            <w:rStyle w:val="style21"/>
            <w:rFonts w:ascii="Times New Roman" w:cs="Times New Roman" w:hAnsi="Times New Roman"/>
          </w:rPr>
          <w:t>постановлением</w:t>
        </w:r>
      </w:hyperlink>
      <w:r>
        <w:rPr>
          <w:szCs w:val="22"/>
          <w:rFonts w:ascii="Times New Roman" w:cs="Times New Roman" w:hAnsi="Times New Roman"/>
        </w:rPr>
        <w:t xml:space="preserve"> Правительства Российской Федерации от 19.11.2014 № 1221 «Об утверждении Правил присвоения, изменения и аннулирования адресов» (ред.от 12.08.2015г.);</w:t>
      </w:r>
    </w:p>
    <w:p>
      <w:pPr>
        <w:pStyle w:val="style27"/>
        <w:numPr>
          <w:ilvl w:val="0"/>
          <w:numId w:val="16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 xml:space="preserve">Приказом </w:t>
      </w:r>
      <w:r>
        <w:rPr>
          <w:color w:val="000000"/>
          <w:szCs w:val="22"/>
          <w:rFonts w:ascii="Times New Roman" w:cs="Times New Roman" w:hAnsi="Times New Roman"/>
          <w:lang w:eastAsia="en-US"/>
        </w:rPr>
        <w:t xml:space="preserve">Министерства </w:t>
      </w:r>
      <w:r>
        <w:rPr>
          <w:szCs w:val="22"/>
          <w:rFonts w:ascii="Times New Roman" w:cs="Times New Roman" w:hAnsi="Times New Roman"/>
        </w:rPr>
        <w:t xml:space="preserve">финансов Российской Федерации от 11.12.2014 № 146н «Об утверждении </w:t>
      </w:r>
      <w:r>
        <w:rPr>
          <w:color w:val="000000"/>
          <w:szCs w:val="22"/>
          <w:rFonts w:ascii="Times New Roman" w:cs="Times New Roman" w:hAnsi="Times New Roman"/>
          <w:lang w:eastAsia="en-US"/>
        </w:rPr>
        <w:t>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>
      <w:pPr>
        <w:pStyle w:val="style27"/>
        <w:numPr>
          <w:ilvl w:val="0"/>
          <w:numId w:val="16"/>
        </w:numPr>
        <w:jc w:val="both"/>
        <w:ind w:firstLine="851" w:left="0" w:right="0"/>
      </w:pPr>
      <w:hyperlink r:id="rId7">
        <w:r>
          <w:rPr>
            <w:szCs w:val="22"/>
            <w:rStyle w:val="style21"/>
            <w:rFonts w:ascii="Times New Roman" w:cs="Times New Roman" w:hAnsi="Times New Roman"/>
          </w:rPr>
          <w:t>Законом</w:t>
        </w:r>
      </w:hyperlink>
      <w:r>
        <w:rPr>
          <w:szCs w:val="22"/>
          <w:rFonts w:ascii="Times New Roman" w:cs="Times New Roman" w:hAnsi="Times New Roman"/>
        </w:rPr>
        <w:t xml:space="preserve"> Калужской области от 04.10.2004 № 344-ОЗ «О градостроительной деятельности в Калужской области»;</w:t>
      </w:r>
    </w:p>
    <w:p>
      <w:pPr>
        <w:pStyle w:val="style27"/>
        <w:numPr>
          <w:ilvl w:val="0"/>
          <w:numId w:val="16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Федеральным законом от 13.07.2015г №218 ФЗ « О государственной регистрации недвижимости»;</w:t>
      </w:r>
    </w:p>
    <w:p>
      <w:pPr>
        <w:pStyle w:val="style27"/>
        <w:numPr>
          <w:ilvl w:val="0"/>
          <w:numId w:val="16"/>
        </w:numPr>
        <w:jc w:val="both"/>
        <w:ind w:firstLine="851" w:left="0" w:right="0"/>
      </w:pPr>
      <w:hyperlink r:id="rId8">
        <w:r>
          <w:rPr>
            <w:szCs w:val="22"/>
            <w:rStyle w:val="style21"/>
            <w:rFonts w:ascii="Times New Roman" w:cs="Times New Roman" w:hAnsi="Times New Roman"/>
          </w:rPr>
          <w:t>Уставом</w:t>
        </w:r>
      </w:hyperlink>
      <w:r>
        <w:rPr>
          <w:szCs w:val="22"/>
          <w:rFonts w:ascii="Times New Roman" w:cs="Times New Roman" w:hAnsi="Times New Roman"/>
        </w:rPr>
        <w:t xml:space="preserve"> сельского поселения «Деревня Посконь»;</w:t>
      </w:r>
    </w:p>
    <w:p>
      <w:pPr>
        <w:pStyle w:val="style27"/>
        <w:numPr>
          <w:ilvl w:val="0"/>
          <w:numId w:val="16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решением Сельской Думы  сельского поселения «Деревня Посконь» от 30.08.2013 года №  76 «Об утверждении генерального плана сельского поселения «Деревня Посконь» ;</w:t>
      </w:r>
    </w:p>
    <w:p>
      <w:pPr>
        <w:pStyle w:val="style27"/>
        <w:numPr>
          <w:ilvl w:val="0"/>
          <w:numId w:val="16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иными нормативными правовыми актами Российской Федерации и Калужской области, регламентирующими правоотношения в сфере градостроительства и архитектуры.</w:t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1.3. Органы, учреждения и организации, участвующие в предоставлении муниципальной услуги.</w:t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1.3.1. Предоставление муниципальной услуги осуществляется администрацией сельского поселения «Деревня Посконь», ответственным за предоставление муниципальной услуги, является ведущийспециалист.</w:t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1.3.2. Ответственность за нарушение требований настоящего Административного регламента регулируется действующим законодательством Российской Федерации.</w:t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1.3.3. 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органы, учреждения и организации:</w:t>
      </w:r>
    </w:p>
    <w:p>
      <w:pPr>
        <w:pStyle w:val="style27"/>
        <w:numPr>
          <w:ilvl w:val="0"/>
          <w:numId w:val="4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Федеральная служба судебных приставов Российской Федерации;</w:t>
      </w:r>
    </w:p>
    <w:p>
      <w:pPr>
        <w:pStyle w:val="style27"/>
        <w:numPr>
          <w:ilvl w:val="0"/>
          <w:numId w:val="4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Федеральная антимонопольная служба Российской Федерации;</w:t>
      </w:r>
    </w:p>
    <w:p>
      <w:pPr>
        <w:pStyle w:val="style27"/>
        <w:numPr>
          <w:ilvl w:val="0"/>
          <w:numId w:val="4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Федеральное агентство кадастра объектов недвижимости Российской Федерации;</w:t>
      </w:r>
    </w:p>
    <w:p>
      <w:pPr>
        <w:pStyle w:val="style27"/>
        <w:numPr>
          <w:ilvl w:val="0"/>
          <w:numId w:val="4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Федеральное агентство по управлению федеральным имуществом Российской Федерации;</w:t>
      </w:r>
    </w:p>
    <w:p>
      <w:pPr>
        <w:pStyle w:val="style27"/>
        <w:numPr>
          <w:ilvl w:val="0"/>
          <w:numId w:val="4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органы местного самоуправления;</w:t>
      </w:r>
    </w:p>
    <w:p>
      <w:pPr>
        <w:pStyle w:val="style27"/>
        <w:numPr>
          <w:ilvl w:val="0"/>
          <w:numId w:val="4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органы по управлению государственным имуществом;</w:t>
      </w:r>
    </w:p>
    <w:p>
      <w:pPr>
        <w:pStyle w:val="style27"/>
        <w:numPr>
          <w:ilvl w:val="0"/>
          <w:numId w:val="4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органы (организации) технического учета и технической инвентаризации;</w:t>
      </w:r>
    </w:p>
    <w:p>
      <w:pPr>
        <w:pStyle w:val="style27"/>
        <w:numPr>
          <w:ilvl w:val="0"/>
          <w:numId w:val="4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органы нотариата;</w:t>
      </w:r>
    </w:p>
    <w:p>
      <w:pPr>
        <w:pStyle w:val="style27"/>
        <w:numPr>
          <w:ilvl w:val="0"/>
          <w:numId w:val="4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органы опеки и попечительства;</w:t>
      </w:r>
    </w:p>
    <w:p>
      <w:pPr>
        <w:pStyle w:val="style27"/>
        <w:numPr>
          <w:ilvl w:val="0"/>
          <w:numId w:val="4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судебные органы;</w:t>
      </w:r>
    </w:p>
    <w:p>
      <w:pPr>
        <w:pStyle w:val="style27"/>
        <w:numPr>
          <w:ilvl w:val="0"/>
          <w:numId w:val="4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лицензированная организация, выполняющая топографо-геодезические и картографические работы;</w:t>
      </w:r>
    </w:p>
    <w:p>
      <w:pPr>
        <w:pStyle w:val="style27"/>
        <w:numPr>
          <w:ilvl w:val="0"/>
          <w:numId w:val="4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иные уполномоченные органы, учреждения и организации.</w:t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1.4. Муниципальная услуга по присвоению адресов объектам адресации предоставляется бесплатно.</w:t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1.5. Применяемые термины и определения.</w:t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1.5.1. Муниципальная услуга - исполнение запроса заявителя, направленного на подготовку и выдачу документа, необходимого для подготовки проектной документации, получения разрешения на строительство объектов капитального строительства, на ввод объекта в эксплуатацию.</w:t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1.5.2. Административный регламент предоставления муниципальной услуги - нормативный правовой акт, устанавливающий в целях предоставления муниципальной услуги сроки, порядок подготовки, согласования и принятия решения при исполнении запроса заявителя, которое влечет получение документа, необходимого для подготовки проектной документации, получения разрешения на строительство объектов капитального строительства, на ввод объекта в эксплуатацию.</w:t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1.5.3. Заявитель - физическое или юридическое лицо или их законные представители, обратившиеся за предоставлением муниципальной услуги.</w:t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1.6. Количество взаимодействий заявителя с должностными лицами Администрации сельского поселения «Деревня Посконь» при получении данной муниципальной услуги - 1.</w:t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1.7. Время ожидания для подачи документов в Администрацию сельского поселения «Деревня Посконь»  и получения результата предоставления муниципальной услуги не может превышать 15 минут.</w:t>
      </w:r>
    </w:p>
    <w:p>
      <w:pPr>
        <w:pStyle w:val="style27"/>
        <w:jc w:val="both"/>
      </w:pPr>
      <w:r>
        <w:rPr/>
      </w:r>
    </w:p>
    <w:p>
      <w:pPr>
        <w:pStyle w:val="style27"/>
        <w:jc w:val="center"/>
      </w:pPr>
      <w:r>
        <w:rPr>
          <w:szCs w:val="22"/>
          <w:rFonts w:ascii="Times New Roman" w:cs="Times New Roman" w:hAnsi="Times New Roman"/>
        </w:rPr>
        <w:t>Раздел 2. ТРЕБОВАНИЯ К ПОРЯДКУ ПРЕДОСТАВЛЕНИЯ МУНИЦИПАЛЬНОЙ УСЛУГИ</w:t>
      </w:r>
    </w:p>
    <w:p>
      <w:pPr>
        <w:pStyle w:val="style27"/>
        <w:jc w:val="both"/>
      </w:pPr>
      <w:r>
        <w:rPr/>
      </w:r>
    </w:p>
    <w:p>
      <w:pPr>
        <w:pStyle w:val="style27"/>
        <w:jc w:val="center"/>
      </w:pPr>
      <w:r>
        <w:rPr>
          <w:b/>
          <w:szCs w:val="22"/>
          <w:rFonts w:ascii="Times New Roman" w:cs="Times New Roman" w:hAnsi="Times New Roman"/>
        </w:rPr>
        <w:t>Глава 1. Порядок информирования о муниципальной услуге</w:t>
      </w:r>
    </w:p>
    <w:p>
      <w:pPr>
        <w:pStyle w:val="style27"/>
        <w:jc w:val="both"/>
      </w:pPr>
      <w:r>
        <w:rPr/>
      </w:r>
    </w:p>
    <w:p>
      <w:pPr>
        <w:pStyle w:val="style27"/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2.1.1. Информация о порядке оказания муниципальной услуги предоставляется ведущим специалистом  Администрации сельского поселения «Деревня Посконь»</w:t>
      </w:r>
    </w:p>
    <w:p>
      <w:pPr>
        <w:pStyle w:val="style27"/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1) при личном контакте с заявителем;</w:t>
      </w:r>
    </w:p>
    <w:p>
      <w:pPr>
        <w:pStyle w:val="style27"/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2) с использованием средств телефонной связи и электронной связи;</w:t>
      </w:r>
    </w:p>
    <w:p>
      <w:pPr>
        <w:pStyle w:val="style27"/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3) письменно – в случае письменного обращения заявителя.</w:t>
      </w:r>
    </w:p>
    <w:p>
      <w:pPr>
        <w:pStyle w:val="style27"/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1.2. Информация о предоставлении муниципальной услуги должна содержать сведения:</w:t>
      </w:r>
    </w:p>
    <w:p>
      <w:pPr>
        <w:pStyle w:val="style27"/>
        <w:numPr>
          <w:ilvl w:val="0"/>
          <w:numId w:val="11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о действиях заявителя, являющихся основанием для предоставления муниципальной услуги;</w:t>
      </w:r>
    </w:p>
    <w:p>
      <w:pPr>
        <w:pStyle w:val="style27"/>
        <w:numPr>
          <w:ilvl w:val="0"/>
          <w:numId w:val="11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о результате оказания муниципальной услуги и порядке передачи результата заявителю;</w:t>
      </w:r>
    </w:p>
    <w:p>
      <w:pPr>
        <w:pStyle w:val="style27"/>
        <w:numPr>
          <w:ilvl w:val="0"/>
          <w:numId w:val="11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о порядке обжалования действий (бездействия) и решений, принятых в ходе предоставления муниципальной услуги.</w:t>
      </w:r>
    </w:p>
    <w:p>
      <w:pPr>
        <w:pStyle w:val="style27"/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2.1.3. Информация о порядке предоставления муниципальной услуги предоставляется:</w:t>
      </w:r>
    </w:p>
    <w:p>
      <w:pPr>
        <w:pStyle w:val="style27"/>
        <w:numPr>
          <w:ilvl w:val="0"/>
          <w:numId w:val="14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экспертом Администрации сельского поселения «Деревня Посконь» Калужская область, Мосальский район, д.Посконь,  ул. Центральная, д. 1, тел.: (48452) 2-19-35;</w:t>
      </w:r>
    </w:p>
    <w:p>
      <w:pPr>
        <w:pStyle w:val="style27"/>
        <w:numPr>
          <w:ilvl w:val="0"/>
          <w:numId w:val="14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с использованием средств телефонной и электронной связи;</w:t>
      </w:r>
    </w:p>
    <w:p>
      <w:pPr>
        <w:pStyle w:val="style27"/>
        <w:numPr>
          <w:ilvl w:val="0"/>
          <w:numId w:val="14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посредством публикаций в средствах массовой информации;</w:t>
      </w:r>
    </w:p>
    <w:p>
      <w:pPr>
        <w:pStyle w:val="style27"/>
        <w:numPr>
          <w:ilvl w:val="0"/>
          <w:numId w:val="14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в сети Интернет;</w:t>
      </w:r>
    </w:p>
    <w:p>
      <w:pPr>
        <w:pStyle w:val="style27"/>
        <w:numPr>
          <w:ilvl w:val="0"/>
          <w:numId w:val="14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 xml:space="preserve">на информационном стенде Администрации сельского поселения «Деревня Посконь» </w:t>
      </w:r>
    </w:p>
    <w:p>
      <w:pPr>
        <w:pStyle w:val="style27"/>
        <w:numPr>
          <w:ilvl w:val="0"/>
          <w:numId w:val="14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2.1.4. Обязанности специалиста по предоставлению услуги по телефону:</w:t>
      </w:r>
    </w:p>
    <w:p>
      <w:pPr>
        <w:pStyle w:val="style27"/>
        <w:numPr>
          <w:ilvl w:val="0"/>
          <w:numId w:val="17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называет организацию, свои фамилию, имя, отчество и должность;</w:t>
      </w:r>
    </w:p>
    <w:p>
      <w:pPr>
        <w:pStyle w:val="style27"/>
        <w:numPr>
          <w:ilvl w:val="0"/>
          <w:numId w:val="17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предлагает абоненту представиться;</w:t>
      </w:r>
    </w:p>
    <w:p>
      <w:pPr>
        <w:pStyle w:val="style27"/>
        <w:numPr>
          <w:ilvl w:val="0"/>
          <w:numId w:val="17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выслушивает суть вопроса;</w:t>
      </w:r>
    </w:p>
    <w:p>
      <w:pPr>
        <w:pStyle w:val="style27"/>
        <w:numPr>
          <w:ilvl w:val="0"/>
          <w:numId w:val="17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вежливо, корректно и лаконично дает ответ по существу вопросов в пределах компетенции специалиста.</w:t>
      </w:r>
    </w:p>
    <w:p>
      <w:pPr>
        <w:pStyle w:val="style27"/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2.1.5. Информирование о ходе предоставления муниципальной услуги осуществляется специалистом при личном контакте с заявителями, с использованием почтовой (в том числе и электронной), телефонной связи.</w:t>
      </w:r>
    </w:p>
    <w:p>
      <w:pPr>
        <w:pStyle w:val="style27"/>
        <w:jc w:val="both"/>
      </w:pPr>
      <w:r>
        <w:rPr/>
      </w:r>
    </w:p>
    <w:p>
      <w:pPr>
        <w:pStyle w:val="style27"/>
        <w:jc w:val="center"/>
      </w:pPr>
      <w:r>
        <w:rPr>
          <w:b/>
          <w:szCs w:val="22"/>
          <w:rFonts w:ascii="Times New Roman" w:cs="Times New Roman" w:hAnsi="Times New Roman"/>
        </w:rPr>
        <w:t>Глава 2. Порядок получения консультаций по предоставлению муниципальной услуги</w:t>
      </w:r>
    </w:p>
    <w:p>
      <w:pPr>
        <w:pStyle w:val="style27"/>
        <w:jc w:val="both"/>
      </w:pPr>
      <w:r>
        <w:rPr/>
      </w:r>
    </w:p>
    <w:p>
      <w:pPr>
        <w:pStyle w:val="style27"/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2.2.1. Консультации по предоставлению муниципальной услуги осуществляются в Администрации сельского поселения «Деревня Посконь» экспертом по адресу: Калужская область, Мосальский район, д.Посконь,  ул. Центральная, д. 1, тел.: (4 8452) 2-19-35</w:t>
      </w:r>
    </w:p>
    <w:p>
      <w:pPr>
        <w:pStyle w:val="style0"/>
        <w:widowControl/>
      </w:pPr>
      <w:r>
        <w:rPr>
          <w:rFonts w:ascii="Times New Roman" w:hAnsi="Times New Roman"/>
        </w:rPr>
        <w:t>2.2.2. Консультации осуществляются на личном приеме, по телефону, через письменные обращения граждан, в том числе по электронной почте (</w:t>
      </w:r>
      <w:r>
        <w:rPr>
          <w:rFonts w:ascii="Times New Roman" w:hAnsi="Times New Roman"/>
          <w:lang w:val="en-US"/>
        </w:rPr>
        <w:t>poskon</w:t>
      </w:r>
      <w:r>
        <w:rPr>
          <w:rFonts w:ascii="Times New Roman" w:hAnsi="Times New Roman"/>
          <w:lang w:val="ru-RU"/>
        </w:rPr>
        <w:t>1967</w:t>
      </w:r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 xml:space="preserve">) в определенное время: - </w:t>
      </w:r>
      <w:r>
        <w:rPr>
          <w:u w:val="single"/>
          <w:rFonts w:ascii="Times New Roman" w:hAnsi="Times New Roman"/>
        </w:rPr>
        <w:t>понедельник -  четверг</w:t>
      </w:r>
      <w:r>
        <w:rPr>
          <w:rFonts w:ascii="Times New Roman" w:hAnsi="Times New Roman"/>
        </w:rPr>
        <w:t xml:space="preserve">: 08.00 - 16.15; перерыв на обед - 13.00 - 14.00; </w:t>
      </w:r>
    </w:p>
    <w:p>
      <w:pPr>
        <w:pStyle w:val="style0"/>
        <w:widowControl/>
      </w:pPr>
      <w:r>
        <w:rPr>
          <w:rFonts w:ascii="Times New Roman" w:hAnsi="Times New Roman"/>
        </w:rPr>
        <w:t xml:space="preserve">- </w:t>
      </w:r>
      <w:r>
        <w:rPr>
          <w:u w:val="single"/>
          <w:rFonts w:ascii="Times New Roman" w:hAnsi="Times New Roman"/>
        </w:rPr>
        <w:t>пятница:</w:t>
      </w:r>
      <w:r>
        <w:rPr>
          <w:rFonts w:ascii="Times New Roman" w:hAnsi="Times New Roman"/>
        </w:rPr>
        <w:t xml:space="preserve"> 08.00 - 15.00; перерыв на обед - 13.00 - 14.00.</w:t>
      </w:r>
    </w:p>
    <w:p>
      <w:pPr>
        <w:pStyle w:val="style29"/>
        <w:jc w:val="both"/>
        <w:spacing w:after="0" w:before="0"/>
      </w:pPr>
      <w:r>
        <w:rPr>
          <w:color w:val="000000"/>
          <w:rFonts w:ascii="Times New Roman" w:hAnsi="Times New Roman"/>
          <w:lang w:val="ru-RU"/>
        </w:rPr>
        <w:t xml:space="preserve">- </w:t>
      </w:r>
      <w:r>
        <w:rPr>
          <w:color w:val="000000"/>
          <w:u w:val="single"/>
          <w:rFonts w:ascii="Times New Roman" w:hAnsi="Times New Roman"/>
          <w:lang w:val="ru-RU"/>
        </w:rPr>
        <w:t xml:space="preserve"> четверг</w:t>
      </w:r>
      <w:r>
        <w:rPr>
          <w:color w:val="000000"/>
          <w:rFonts w:ascii="Times New Roman" w:hAnsi="Times New Roman"/>
          <w:lang w:val="ru-RU"/>
        </w:rPr>
        <w:t xml:space="preserve"> – не приемный день (работа с документами, выезд на участки, объекты).</w:t>
      </w:r>
    </w:p>
    <w:p>
      <w:pPr>
        <w:pStyle w:val="style0"/>
      </w:pPr>
      <w:r>
        <w:rPr>
          <w:rFonts w:ascii="Times New Roman" w:hAnsi="Times New Roman"/>
        </w:rPr>
        <w:t>Выходные дни: суббота, воскресенье.</w:t>
      </w:r>
    </w:p>
    <w:p>
      <w:pPr>
        <w:pStyle w:val="style27"/>
        <w:jc w:val="both"/>
      </w:pPr>
      <w:r>
        <w:rPr/>
      </w:r>
    </w:p>
    <w:p>
      <w:pPr>
        <w:pStyle w:val="style27"/>
        <w:jc w:val="center"/>
      </w:pPr>
      <w:r>
        <w:rPr>
          <w:b/>
          <w:szCs w:val="22"/>
          <w:rFonts w:ascii="Times New Roman" w:cs="Times New Roman" w:hAnsi="Times New Roman"/>
        </w:rPr>
        <w:t>Глава 3. Порядок информирования о ходе предоставления муниципальной услуги</w:t>
      </w:r>
    </w:p>
    <w:p>
      <w:pPr>
        <w:pStyle w:val="style27"/>
        <w:jc w:val="both"/>
      </w:pPr>
      <w:r>
        <w:rPr/>
      </w:r>
    </w:p>
    <w:p>
      <w:pPr>
        <w:pStyle w:val="style27"/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2.3.1. В любое время с момента приема документов заявитель имеет право на получение сведений о ходе предоставления муниципальной услуги.</w:t>
      </w:r>
    </w:p>
    <w:p>
      <w:pPr>
        <w:pStyle w:val="style27"/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2.3.2. Информирование о ходе предоставления муниципальной услуги осуществляется специалистом по вопросам городского хозяйства и архитектуры Администрации сельского поселения «Деревня Посконь»:</w:t>
      </w:r>
    </w:p>
    <w:p>
      <w:pPr>
        <w:pStyle w:val="style27"/>
        <w:numPr>
          <w:ilvl w:val="0"/>
          <w:numId w:val="15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при непосредственном обращении заявителя,</w:t>
      </w:r>
    </w:p>
    <w:p>
      <w:pPr>
        <w:pStyle w:val="style27"/>
        <w:numPr>
          <w:ilvl w:val="0"/>
          <w:numId w:val="15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с использованием телефонной связи.</w:t>
      </w:r>
    </w:p>
    <w:p>
      <w:pPr>
        <w:pStyle w:val="style27"/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2.3.3.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на предоставление муниципальной услуги.</w:t>
      </w:r>
    </w:p>
    <w:p>
      <w:pPr>
        <w:pStyle w:val="style27"/>
        <w:jc w:val="both"/>
      </w:pPr>
      <w:r>
        <w:rPr/>
      </w:r>
    </w:p>
    <w:p>
      <w:pPr>
        <w:pStyle w:val="style27"/>
        <w:jc w:val="center"/>
      </w:pPr>
      <w:r>
        <w:rPr>
          <w:b/>
          <w:szCs w:val="22"/>
          <w:rFonts w:ascii="Times New Roman" w:cs="Times New Roman" w:hAnsi="Times New Roman"/>
        </w:rPr>
        <w:t>Глава 4. Технические требования к помещению</w:t>
      </w:r>
    </w:p>
    <w:p>
      <w:pPr>
        <w:pStyle w:val="style27"/>
        <w:jc w:val="center"/>
      </w:pPr>
      <w:r>
        <w:rPr/>
      </w:r>
    </w:p>
    <w:p>
      <w:pPr>
        <w:pStyle w:val="style27"/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2.4.1. Помещения для предоставления муниципальной услуги размещаются в здании ДК Раменский городского поселения «Деревня Посконь.</w:t>
      </w:r>
    </w:p>
    <w:p>
      <w:pPr>
        <w:pStyle w:val="style27"/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Помещения должны соответствовать санитарно-эпидемиологическим правилам и нормативам.</w:t>
      </w:r>
    </w:p>
    <w:p>
      <w:pPr>
        <w:pStyle w:val="style27"/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2.4.2. На территории, прилегающей к месторасположению Администрации сельского поселения «Деревня Посконь», оборудуются места для парковки автотранспортных средств. Доступ получателей муниципальной услуги к парковочным местам является бесплатным.</w:t>
      </w:r>
    </w:p>
    <w:p>
      <w:pPr>
        <w:pStyle w:val="style27"/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2.4.3.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>
      <w:pPr>
        <w:pStyle w:val="style27"/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Вход и выход из помещений оборудуются соответствующими указателями.</w:t>
      </w:r>
    </w:p>
    <w:p>
      <w:pPr>
        <w:pStyle w:val="style27"/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2.4.4. Места для информирования, предназначенные для ознакомления заявителей с информационными материалами, оборудуются:</w:t>
      </w:r>
    </w:p>
    <w:p>
      <w:pPr>
        <w:pStyle w:val="style27"/>
        <w:numPr>
          <w:ilvl w:val="0"/>
          <w:numId w:val="8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информационными стендами;</w:t>
      </w:r>
    </w:p>
    <w:p>
      <w:pPr>
        <w:pStyle w:val="style27"/>
        <w:numPr>
          <w:ilvl w:val="0"/>
          <w:numId w:val="8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стульями и столами для возможности оформления документов.</w:t>
      </w:r>
    </w:p>
    <w:p>
      <w:pPr>
        <w:pStyle w:val="style27"/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 xml:space="preserve">2.4.5. Места для ожидания приема на предоставление или получение документов оборудуются стульями. </w:t>
      </w:r>
    </w:p>
    <w:p>
      <w:pPr>
        <w:pStyle w:val="style27"/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2.4.6. Места предоставления муниципальной услуги оборудуются противопожарными системами и средствами пожаротушения, системами оповещения о возникновении чрезвычайных ситуаций, системами охранной сигнализации.</w:t>
      </w:r>
    </w:p>
    <w:p>
      <w:pPr>
        <w:pStyle w:val="style27"/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2.4.7. Помещения для непосредственного взаимодействия специалиста с заявителями организованы в виде отдельных рабочих мест.</w:t>
      </w:r>
    </w:p>
    <w:p>
      <w:pPr>
        <w:pStyle w:val="style27"/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Кабинеты для приема заявителей должны быть оборудованы информационными табличками (вывесками) с указанием:</w:t>
      </w:r>
    </w:p>
    <w:p>
      <w:pPr>
        <w:pStyle w:val="style27"/>
        <w:numPr>
          <w:ilvl w:val="0"/>
          <w:numId w:val="6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номера кабинета;</w:t>
      </w:r>
    </w:p>
    <w:p>
      <w:pPr>
        <w:pStyle w:val="style27"/>
        <w:numPr>
          <w:ilvl w:val="0"/>
          <w:numId w:val="6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фамилии, имени, отчества и должности специалиста, осуществляющего предоставление муниципальной услуги;</w:t>
      </w:r>
    </w:p>
    <w:p>
      <w:pPr>
        <w:pStyle w:val="style27"/>
        <w:numPr>
          <w:ilvl w:val="0"/>
          <w:numId w:val="6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времени перерыва на обед и технического перерыва.</w:t>
      </w:r>
    </w:p>
    <w:p>
      <w:pPr>
        <w:pStyle w:val="style27"/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>
      <w:pPr>
        <w:pStyle w:val="style27"/>
        <w:jc w:val="both"/>
      </w:pPr>
      <w:r>
        <w:rPr/>
      </w:r>
    </w:p>
    <w:p>
      <w:pPr>
        <w:pStyle w:val="style27"/>
        <w:jc w:val="center"/>
      </w:pPr>
      <w:r>
        <w:rPr>
          <w:szCs w:val="22"/>
          <w:rFonts w:ascii="Times New Roman" w:cs="Times New Roman" w:hAnsi="Times New Roman"/>
        </w:rPr>
        <w:t>Раздел 3. ТРЕБОВАНИЯ К СОСТАВУ ДОКУМЕНТОВ,</w:t>
      </w:r>
    </w:p>
    <w:p>
      <w:pPr>
        <w:pStyle w:val="style27"/>
        <w:jc w:val="center"/>
      </w:pPr>
      <w:r>
        <w:rPr>
          <w:szCs w:val="22"/>
          <w:rFonts w:ascii="Times New Roman" w:cs="Times New Roman" w:hAnsi="Times New Roman"/>
        </w:rPr>
        <w:t>НЕОБХОДИМЫХ ДЛЯ ПРЕДОСТАВЛЕНИЯ МУНИЦИПАЛЬНОЙ УСЛУГИ</w:t>
      </w:r>
    </w:p>
    <w:p>
      <w:pPr>
        <w:pStyle w:val="style27"/>
        <w:jc w:val="both"/>
      </w:pPr>
      <w:r>
        <w:rPr/>
      </w:r>
    </w:p>
    <w:p>
      <w:pPr>
        <w:pStyle w:val="style27"/>
        <w:jc w:val="center"/>
      </w:pPr>
      <w:r>
        <w:rPr>
          <w:b/>
          <w:szCs w:val="22"/>
          <w:rFonts w:ascii="Times New Roman" w:cs="Times New Roman" w:hAnsi="Times New Roman"/>
        </w:rPr>
        <w:t>Глава 1. Перечень документов, необходимых для предоставления</w:t>
      </w:r>
    </w:p>
    <w:p>
      <w:pPr>
        <w:pStyle w:val="style27"/>
        <w:jc w:val="center"/>
      </w:pPr>
      <w:r>
        <w:rPr>
          <w:b/>
          <w:szCs w:val="22"/>
          <w:rFonts w:ascii="Times New Roman" w:cs="Times New Roman" w:hAnsi="Times New Roman"/>
        </w:rPr>
        <w:t>муниципальной услуги</w:t>
      </w:r>
    </w:p>
    <w:p>
      <w:pPr>
        <w:pStyle w:val="style27"/>
        <w:jc w:val="both"/>
      </w:pPr>
      <w:r>
        <w:rPr/>
      </w:r>
    </w:p>
    <w:p>
      <w:pPr>
        <w:pStyle w:val="style27"/>
        <w:jc w:val="both"/>
        <w:ind w:firstLine="567" w:left="0" w:right="0"/>
      </w:pPr>
      <w:bookmarkStart w:id="0" w:name="P2597"/>
      <w:bookmarkEnd w:id="0"/>
      <w:r>
        <w:rPr>
          <w:szCs w:val="22"/>
          <w:rFonts w:ascii="Times New Roman" w:cs="Times New Roman" w:hAnsi="Times New Roman"/>
        </w:rPr>
        <w:t>3.1. В целях присвоения адреса объекту адресации заявитель обращается в Администрацию сельского поселения «Деревня Посконь»  с заявлением установленного образца (</w:t>
      </w:r>
      <w:r>
        <w:rPr>
          <w:color w:val="000000"/>
          <w:szCs w:val="22"/>
          <w:rFonts w:ascii="Times New Roman" w:cs="Times New Roman" w:hAnsi="Times New Roman"/>
          <w:lang w:eastAsia="en-US"/>
        </w:rPr>
        <w:t xml:space="preserve">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адреса») </w:t>
      </w:r>
      <w:r>
        <w:rPr>
          <w:szCs w:val="22"/>
          <w:rFonts w:ascii="Times New Roman" w:cs="Times New Roman" w:hAnsi="Times New Roman"/>
        </w:rPr>
        <w:t>в соответствии с порядком, установленным настоящим Административным регламентом.</w:t>
      </w:r>
    </w:p>
    <w:p>
      <w:pPr>
        <w:pStyle w:val="style27"/>
        <w:jc w:val="both"/>
        <w:ind w:firstLine="540" w:left="0" w:right="0"/>
      </w:pPr>
      <w:bookmarkStart w:id="1" w:name="P2598"/>
      <w:bookmarkEnd w:id="1"/>
      <w:r>
        <w:rPr>
          <w:szCs w:val="22"/>
          <w:rFonts w:ascii="Times New Roman" w:cs="Times New Roman" w:hAnsi="Times New Roman"/>
        </w:rPr>
        <w:t>3.2. 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>
      <w:pPr>
        <w:pStyle w:val="style27"/>
        <w:numPr>
          <w:ilvl w:val="0"/>
          <w:numId w:val="2"/>
        </w:numPr>
        <w:jc w:val="both"/>
        <w:ind w:firstLine="993" w:left="0" w:right="0"/>
      </w:pPr>
      <w:r>
        <w:rPr>
          <w:szCs w:val="22"/>
          <w:rFonts w:ascii="Times New Roman" w:cs="Times New Roman" w:hAnsi="Times New Roman"/>
        </w:rPr>
        <w:t>право хозяйственного ведения;</w:t>
      </w:r>
    </w:p>
    <w:p>
      <w:pPr>
        <w:pStyle w:val="style27"/>
        <w:numPr>
          <w:ilvl w:val="0"/>
          <w:numId w:val="2"/>
        </w:numPr>
        <w:jc w:val="both"/>
        <w:ind w:firstLine="993" w:left="0" w:right="0"/>
      </w:pPr>
      <w:r>
        <w:rPr>
          <w:szCs w:val="22"/>
          <w:rFonts w:ascii="Times New Roman" w:cs="Times New Roman" w:hAnsi="Times New Roman"/>
        </w:rPr>
        <w:t>право оперативного управления;</w:t>
      </w:r>
    </w:p>
    <w:p>
      <w:pPr>
        <w:pStyle w:val="style27"/>
        <w:numPr>
          <w:ilvl w:val="0"/>
          <w:numId w:val="2"/>
        </w:numPr>
        <w:jc w:val="both"/>
        <w:ind w:firstLine="993" w:left="0" w:right="0"/>
      </w:pPr>
      <w:r>
        <w:rPr>
          <w:szCs w:val="22"/>
          <w:rFonts w:ascii="Times New Roman" w:cs="Times New Roman" w:hAnsi="Times New Roman"/>
        </w:rPr>
        <w:t>право пожизненно наследуемого владения;</w:t>
      </w:r>
    </w:p>
    <w:p>
      <w:pPr>
        <w:pStyle w:val="style27"/>
        <w:numPr>
          <w:ilvl w:val="0"/>
          <w:numId w:val="2"/>
        </w:numPr>
        <w:jc w:val="both"/>
        <w:ind w:firstLine="993" w:left="0" w:right="0"/>
      </w:pPr>
      <w:r>
        <w:rPr>
          <w:szCs w:val="22"/>
          <w:rFonts w:ascii="Times New Roman" w:cs="Times New Roman" w:hAnsi="Times New Roman"/>
        </w:rPr>
        <w:t>право постоянного (бессрочного) пользования.</w:t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такого некоммерческого объединения.</w:t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3.3. В заявлении о присвоении адреса обязательно указываются следующие данные:</w:t>
      </w:r>
    </w:p>
    <w:p>
      <w:pPr>
        <w:pStyle w:val="style27"/>
        <w:numPr>
          <w:ilvl w:val="0"/>
          <w:numId w:val="10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фамилия, имя, отчество гражданина (если заявителем является физическое лицо) или полное наименование организации (если заявителем является юридическое лицо);</w:t>
      </w:r>
    </w:p>
    <w:p>
      <w:pPr>
        <w:pStyle w:val="style27"/>
        <w:numPr>
          <w:ilvl w:val="0"/>
          <w:numId w:val="10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место проживания (если заявителем является физическое лицо) или юридический адрес (если заявителем является юридическое лицо) заявителя;</w:t>
      </w:r>
    </w:p>
    <w:p>
      <w:pPr>
        <w:pStyle w:val="style27"/>
        <w:numPr>
          <w:ilvl w:val="0"/>
          <w:numId w:val="10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контактные телефоны.</w:t>
      </w:r>
    </w:p>
    <w:p>
      <w:pPr>
        <w:pStyle w:val="style27"/>
        <w:jc w:val="both"/>
        <w:ind w:firstLine="540" w:left="0" w:right="0"/>
      </w:pPr>
      <w:bookmarkStart w:id="2" w:name="P2610"/>
      <w:bookmarkEnd w:id="2"/>
      <w:r>
        <w:rPr>
          <w:szCs w:val="22"/>
          <w:rFonts w:ascii="Times New Roman" w:cs="Times New Roman" w:hAnsi="Times New Roman"/>
        </w:rPr>
        <w:t>3.4. Одновременно с поданным заявлением для оказания муниципальной услуги необходимы следующие документы:</w:t>
      </w:r>
    </w:p>
    <w:p>
      <w:pPr>
        <w:pStyle w:val="style27"/>
        <w:numPr>
          <w:ilvl w:val="0"/>
          <w:numId w:val="5"/>
        </w:numPr>
        <w:jc w:val="both"/>
        <w:ind w:firstLine="993" w:left="0" w:right="0"/>
      </w:pPr>
      <w:r>
        <w:rPr>
          <w:szCs w:val="22"/>
          <w:rFonts w:ascii="Times New Roman" w:cs="Times New Roman" w:hAnsi="Times New Roman"/>
        </w:rPr>
        <w:t>правоустанавливающие и (или) правоудостоверяющие документы на объект (объекты) адресации;</w:t>
      </w:r>
    </w:p>
    <w:p>
      <w:pPr>
        <w:pStyle w:val="style27"/>
        <w:numPr>
          <w:ilvl w:val="0"/>
          <w:numId w:val="5"/>
        </w:numPr>
        <w:jc w:val="both"/>
        <w:ind w:firstLine="993" w:left="0" w:right="0"/>
      </w:pPr>
      <w:bookmarkStart w:id="3" w:name="P2612"/>
      <w:bookmarkEnd w:id="3"/>
      <w:r>
        <w:rPr>
          <w:szCs w:val="22"/>
          <w:rFonts w:ascii="Times New Roman" w:cs="Times New Roman" w:hAnsi="Times New Roman"/>
        </w:rPr>
        <w:t>кадастровые паспорта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>
      <w:pPr>
        <w:pStyle w:val="style27"/>
        <w:numPr>
          <w:ilvl w:val="0"/>
          <w:numId w:val="5"/>
        </w:numPr>
        <w:jc w:val="both"/>
        <w:ind w:firstLine="993" w:left="0" w:right="0"/>
      </w:pPr>
      <w:r>
        <w:rPr>
          <w:szCs w:val="22"/>
          <w:rFonts w:ascii="Times New Roman" w:cs="Times New Roman" w:hAnsi="Times New Roman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>
      <w:pPr>
        <w:pStyle w:val="style27"/>
        <w:numPr>
          <w:ilvl w:val="0"/>
          <w:numId w:val="5"/>
        </w:numPr>
        <w:jc w:val="both"/>
        <w:ind w:firstLine="993" w:left="0" w:right="0"/>
      </w:pPr>
      <w:r>
        <w:rPr>
          <w:szCs w:val="22"/>
          <w:rFonts w:ascii="Times New Roman" w:cs="Times New Roman" w:hAnsi="Times New Roman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>
      <w:pPr>
        <w:pStyle w:val="style27"/>
        <w:numPr>
          <w:ilvl w:val="0"/>
          <w:numId w:val="5"/>
        </w:numPr>
        <w:jc w:val="both"/>
        <w:ind w:firstLine="993" w:left="0" w:right="0"/>
      </w:pPr>
      <w:r>
        <w:rPr>
          <w:szCs w:val="22"/>
          <w:rFonts w:ascii="Times New Roman" w:cs="Times New Roman" w:hAnsi="Times New Roman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>
      <w:pPr>
        <w:pStyle w:val="style27"/>
        <w:numPr>
          <w:ilvl w:val="0"/>
          <w:numId w:val="5"/>
        </w:numPr>
        <w:jc w:val="both"/>
        <w:ind w:firstLine="993" w:left="0" w:right="0"/>
      </w:pPr>
      <w:r>
        <w:rPr>
          <w:szCs w:val="22"/>
          <w:rFonts w:ascii="Times New Roman" w:cs="Times New Roman" w:hAnsi="Times New Roman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>
      <w:pPr>
        <w:pStyle w:val="style27"/>
        <w:numPr>
          <w:ilvl w:val="0"/>
          <w:numId w:val="5"/>
        </w:numPr>
        <w:jc w:val="both"/>
        <w:ind w:firstLine="993" w:left="0" w:right="0"/>
      </w:pPr>
      <w:r>
        <w:rPr>
          <w:szCs w:val="22"/>
          <w:rFonts w:ascii="Times New Roman" w:cs="Times New Roman" w:hAnsi="Times New Roman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>
      <w:pPr>
        <w:pStyle w:val="style27"/>
        <w:numPr>
          <w:ilvl w:val="0"/>
          <w:numId w:val="5"/>
        </w:numPr>
        <w:jc w:val="both"/>
        <w:ind w:firstLine="993" w:left="0" w:right="0"/>
      </w:pPr>
      <w:r>
        <w:rPr>
          <w:szCs w:val="22"/>
          <w:rFonts w:ascii="Times New Roman" w:cs="Times New Roman" w:hAnsi="Times New Roman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>
      <w:pPr>
        <w:pStyle w:val="style27"/>
        <w:numPr>
          <w:ilvl w:val="0"/>
          <w:numId w:val="5"/>
        </w:numPr>
        <w:jc w:val="both"/>
        <w:ind w:firstLine="993" w:left="0" w:right="0"/>
      </w:pPr>
      <w:bookmarkStart w:id="4" w:name="P2619"/>
      <w:bookmarkEnd w:id="4"/>
      <w:r>
        <w:rPr>
          <w:szCs w:val="22"/>
          <w:rFonts w:ascii="Times New Roman" w:cs="Times New Roman" w:hAnsi="Times New Roman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 xml:space="preserve">В соответствии с </w:t>
      </w:r>
      <w:hyperlink r:id="rId9">
        <w:r>
          <w:rPr>
            <w:szCs w:val="22"/>
            <w:rStyle w:val="style21"/>
            <w:rFonts w:ascii="Times New Roman" w:cs="Times New Roman" w:hAnsi="Times New Roman"/>
          </w:rPr>
          <w:t>п. 3</w:t>
        </w:r>
      </w:hyperlink>
      <w:r>
        <w:rPr>
          <w:szCs w:val="22"/>
          <w:rFonts w:ascii="Times New Roman" w:cs="Times New Roman" w:hAnsi="Times New Roman"/>
        </w:rPr>
        <w:t>0 Правил присвоения, изменения и аннулирования адресов документы, указанные в подпунктах 2 - 9 настоящего пункта, не могут быть затребованы у заявителя. Однако данные документы могут быть представлены заявителем самостоятельно. Остальные документы, указанные в п. 3.4, прилагаются к заявлению.</w:t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>
      <w:pPr>
        <w:pStyle w:val="style27"/>
        <w:jc w:val="both"/>
        <w:ind w:firstLine="540" w:left="0" w:right="0"/>
      </w:pPr>
      <w:bookmarkStart w:id="5" w:name="P2623"/>
      <w:bookmarkEnd w:id="5"/>
      <w:r>
        <w:rPr>
          <w:szCs w:val="22"/>
          <w:rFonts w:ascii="Times New Roman" w:cs="Times New Roman" w:hAnsi="Times New Roman"/>
        </w:rPr>
        <w:t>3.5. Представленные документы должны соответствовать следующим требованиям:</w:t>
      </w:r>
    </w:p>
    <w:p>
      <w:pPr>
        <w:pStyle w:val="style27"/>
        <w:numPr>
          <w:ilvl w:val="0"/>
          <w:numId w:val="1"/>
        </w:numPr>
        <w:jc w:val="both"/>
        <w:ind w:firstLine="993" w:left="0" w:right="0"/>
      </w:pPr>
      <w:r>
        <w:rPr>
          <w:szCs w:val="22"/>
          <w:rFonts w:ascii="Times New Roman" w:cs="Times New Roman" w:hAnsi="Times New Roman"/>
        </w:rPr>
        <w:t>документы имеют надлежащие подписи сторон или определенных законодательством должностных лиц;</w:t>
      </w:r>
    </w:p>
    <w:p>
      <w:pPr>
        <w:pStyle w:val="style27"/>
        <w:numPr>
          <w:ilvl w:val="0"/>
          <w:numId w:val="1"/>
        </w:numPr>
        <w:jc w:val="both"/>
        <w:ind w:firstLine="993" w:left="0" w:right="0"/>
      </w:pPr>
      <w:r>
        <w:rPr>
          <w:szCs w:val="22"/>
          <w:rFonts w:ascii="Times New Roman" w:cs="Times New Roman" w:hAnsi="Times New Roman"/>
        </w:rPr>
        <w:t>тексты документов должны быть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(если заявителем является физическое лицо) или юридические адреса (если заявителем является юридическое лицо) написаны полностью, в документах нет подчисток, приписок, зачеркнутых слов и иных неоговоренных исправлений;</w:t>
      </w:r>
    </w:p>
    <w:p>
      <w:pPr>
        <w:pStyle w:val="style27"/>
        <w:numPr>
          <w:ilvl w:val="0"/>
          <w:numId w:val="1"/>
        </w:numPr>
        <w:jc w:val="both"/>
        <w:ind w:firstLine="993" w:left="0" w:right="0"/>
      </w:pPr>
      <w:r>
        <w:rPr>
          <w:szCs w:val="22"/>
          <w:rFonts w:ascii="Times New Roman" w:cs="Times New Roman" w:hAnsi="Times New Roman"/>
        </w:rPr>
        <w:t>документы не должны быть исполнены карандашом;</w:t>
      </w:r>
    </w:p>
    <w:p>
      <w:pPr>
        <w:pStyle w:val="style27"/>
        <w:numPr>
          <w:ilvl w:val="0"/>
          <w:numId w:val="1"/>
        </w:numPr>
        <w:jc w:val="both"/>
        <w:ind w:firstLine="993" w:left="0" w:right="0"/>
      </w:pPr>
      <w:r>
        <w:rPr>
          <w:szCs w:val="22"/>
          <w:rFonts w:ascii="Times New Roman" w:cs="Times New Roman" w:hAnsi="Times New Roman"/>
        </w:rPr>
        <w:t>документы не должны иметь серьезных повреждений, наличие которых не позволяет однозначно истолковать их содержание;</w:t>
      </w:r>
    </w:p>
    <w:p>
      <w:pPr>
        <w:pStyle w:val="style27"/>
        <w:numPr>
          <w:ilvl w:val="0"/>
          <w:numId w:val="1"/>
        </w:numPr>
        <w:jc w:val="both"/>
        <w:ind w:firstLine="993" w:left="0" w:right="0"/>
      </w:pPr>
      <w:r>
        <w:rPr>
          <w:szCs w:val="22"/>
          <w:rFonts w:ascii="Times New Roman" w:cs="Times New Roman" w:hAnsi="Times New Roman"/>
        </w:rPr>
        <w:t>в представленных документах не должно быть разночтений наименований, показателей, адресов и т.д.</w:t>
      </w:r>
    </w:p>
    <w:p>
      <w:pPr>
        <w:pStyle w:val="style27"/>
        <w:jc w:val="both"/>
      </w:pPr>
      <w:r>
        <w:rPr/>
      </w:r>
    </w:p>
    <w:p>
      <w:pPr>
        <w:pStyle w:val="style27"/>
        <w:jc w:val="center"/>
      </w:pPr>
      <w:r>
        <w:rPr>
          <w:szCs w:val="22"/>
          <w:rFonts w:ascii="Times New Roman" w:cs="Times New Roman" w:hAnsi="Times New Roman"/>
        </w:rPr>
        <w:t>Раздел 4. ПРЕДОСТАВЛЕНИЕ МУНИЦИПАЛЬНОЙ УСЛУГИ</w:t>
      </w:r>
    </w:p>
    <w:p>
      <w:pPr>
        <w:pStyle w:val="style27"/>
        <w:jc w:val="both"/>
      </w:pPr>
      <w:r>
        <w:rPr/>
      </w:r>
    </w:p>
    <w:p>
      <w:pPr>
        <w:pStyle w:val="style27"/>
        <w:jc w:val="center"/>
      </w:pPr>
      <w:r>
        <w:rPr>
          <w:b/>
          <w:szCs w:val="22"/>
          <w:rFonts w:ascii="Times New Roman" w:cs="Times New Roman" w:hAnsi="Times New Roman"/>
        </w:rPr>
        <w:t>Глава 1. Порядок и сроки предоставления муниципальной услуги</w:t>
      </w:r>
    </w:p>
    <w:p>
      <w:pPr>
        <w:pStyle w:val="style27"/>
        <w:jc w:val="both"/>
      </w:pPr>
      <w:r>
        <w:rPr/>
      </w:r>
    </w:p>
    <w:p>
      <w:pPr>
        <w:pStyle w:val="style0"/>
        <w:ind w:firstLine="540" w:left="0" w:right="0"/>
        <w:spacing w:line="100" w:lineRule="atLeast"/>
      </w:pPr>
      <w:r>
        <w:rPr>
          <w:rFonts w:ascii="Times New Roman" w:hAnsi="Times New Roman"/>
        </w:rPr>
        <w:t>4.1. Предоставление муниципальной услуги осуществляется с момента поступления в Администрацию сельского поселения «Деревня Посконь» пакета документов, необходимых для рассмотрения вопроса о предоставлении муниципальной услуги и внесения сведений о присвоении, изменении и аннулировании адресов объектам адресации в федеральной информационной адресной системе (ФИАС), в срок не более чем 18 (восемнадцать) рабочих дней со дня поступления заявления.</w:t>
      </w:r>
    </w:p>
    <w:p>
      <w:pPr>
        <w:pStyle w:val="style27"/>
        <w:jc w:val="both"/>
      </w:pPr>
      <w:r>
        <w:rPr/>
      </w:r>
    </w:p>
    <w:p>
      <w:pPr>
        <w:pStyle w:val="style27"/>
        <w:jc w:val="center"/>
      </w:pPr>
      <w:r>
        <w:rPr>
          <w:b/>
          <w:szCs w:val="22"/>
          <w:rFonts w:ascii="Times New Roman" w:cs="Times New Roman" w:hAnsi="Times New Roman"/>
        </w:rPr>
        <w:t>Глава 2. Исчерпывающий перечень оснований для отказа или приостановления  муниципальной услуги</w:t>
      </w:r>
    </w:p>
    <w:p>
      <w:pPr>
        <w:pStyle w:val="style27"/>
        <w:jc w:val="both"/>
      </w:pPr>
      <w:r>
        <w:rPr/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4.2.1. В предоставлении муниципальной услуги может быть отказано по следующим основаниям:</w:t>
      </w:r>
    </w:p>
    <w:p>
      <w:pPr>
        <w:pStyle w:val="style27"/>
        <w:numPr>
          <w:ilvl w:val="0"/>
          <w:numId w:val="3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с заявлением о присвоении объекту адресации адреса обратилось лицо, не указанное в п. 3.2 настоящего Регламента;</w:t>
      </w:r>
    </w:p>
    <w:p>
      <w:pPr>
        <w:pStyle w:val="style27"/>
        <w:numPr>
          <w:ilvl w:val="0"/>
          <w:numId w:val="3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по собственной инициативе;</w:t>
      </w:r>
    </w:p>
    <w:p>
      <w:pPr>
        <w:pStyle w:val="style27"/>
        <w:numPr>
          <w:ilvl w:val="0"/>
          <w:numId w:val="3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заявителя, выданы с нарушением порядка, установленного законодательством Российской Федерации;</w:t>
      </w:r>
    </w:p>
    <w:p>
      <w:pPr>
        <w:pStyle w:val="style27"/>
        <w:numPr>
          <w:ilvl w:val="0"/>
          <w:numId w:val="3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отсутствуют случаи и условия для присвоения объекту адресации адреса или аннулирования его адреса.</w:t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4.2.2. Принятое Администрацией сельского поселения «Деревня Посконь»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3 рабочих дней с момента принятия соответствующего решения направляется заявителю заказным письмом с уведомлением о вручении либо вручается лично. Отказ должен быть подписан Главой Администрации сельского поселения «Деревня Посконь»</w:t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4.2.3. Решение об отказе в присвоении объекту адресации адреса или аннулировании его адреса должно содержать причину отказа.</w:t>
      </w:r>
    </w:p>
    <w:p>
      <w:pPr>
        <w:pStyle w:val="style27"/>
        <w:jc w:val="both"/>
      </w:pPr>
      <w:r>
        <w:rPr/>
      </w:r>
    </w:p>
    <w:p>
      <w:pPr>
        <w:pStyle w:val="style27"/>
        <w:jc w:val="center"/>
      </w:pPr>
      <w:r>
        <w:rPr>
          <w:szCs w:val="22"/>
          <w:rFonts w:ascii="Times New Roman" w:cs="Times New Roman" w:hAnsi="Times New Roman"/>
        </w:rPr>
        <w:t>Раздел 5. АДМИНИСТРАТИВНЫЕ ПРОЦЕДУРЫ</w:t>
      </w:r>
    </w:p>
    <w:p>
      <w:pPr>
        <w:pStyle w:val="style27"/>
        <w:jc w:val="both"/>
      </w:pPr>
      <w:r>
        <w:rPr/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Предоставление муниципальной услуги включает в себя следующие административные процедуры:</w:t>
      </w:r>
    </w:p>
    <w:p>
      <w:pPr>
        <w:pStyle w:val="style27"/>
        <w:numPr>
          <w:ilvl w:val="0"/>
          <w:numId w:val="9"/>
        </w:numPr>
        <w:jc w:val="both"/>
        <w:ind w:firstLine="993" w:left="0" w:right="0"/>
      </w:pPr>
      <w:r>
        <w:rPr>
          <w:szCs w:val="22"/>
          <w:rFonts w:ascii="Times New Roman" w:cs="Times New Roman" w:hAnsi="Times New Roman"/>
        </w:rPr>
        <w:t>прием документов для оказания муниципальной услуги;</w:t>
      </w:r>
    </w:p>
    <w:p>
      <w:pPr>
        <w:pStyle w:val="style27"/>
        <w:numPr>
          <w:ilvl w:val="0"/>
          <w:numId w:val="9"/>
        </w:numPr>
        <w:jc w:val="both"/>
        <w:ind w:firstLine="993" w:left="0" w:right="0"/>
      </w:pPr>
      <w:bookmarkStart w:id="6" w:name="P2651"/>
      <w:bookmarkEnd w:id="6"/>
      <w:r>
        <w:rPr>
          <w:szCs w:val="22"/>
          <w:rFonts w:ascii="Times New Roman" w:cs="Times New Roman" w:hAnsi="Times New Roman"/>
        </w:rPr>
        <w:t>проверка представленных документов на соответствие требованиям, установленным нормативными правовыми актами;</w:t>
      </w:r>
    </w:p>
    <w:p>
      <w:pPr>
        <w:pStyle w:val="style27"/>
        <w:numPr>
          <w:ilvl w:val="0"/>
          <w:numId w:val="9"/>
        </w:numPr>
        <w:jc w:val="both"/>
        <w:ind w:firstLine="993" w:left="0" w:right="0"/>
      </w:pPr>
      <w:r>
        <w:rPr>
          <w:szCs w:val="22"/>
          <w:rFonts w:ascii="Times New Roman" w:cs="Times New Roman" w:hAnsi="Times New Roman"/>
        </w:rPr>
        <w:t>регистрация заявления и приложенных к нему документов, необходимых для оказания муниципальной услуги;</w:t>
      </w:r>
    </w:p>
    <w:p>
      <w:pPr>
        <w:pStyle w:val="style27"/>
        <w:numPr>
          <w:ilvl w:val="0"/>
          <w:numId w:val="9"/>
        </w:numPr>
        <w:jc w:val="both"/>
        <w:ind w:firstLine="993" w:left="0" w:right="0"/>
      </w:pPr>
      <w:r>
        <w:rPr>
          <w:szCs w:val="22"/>
          <w:rFonts w:ascii="Times New Roman" w:cs="Times New Roman" w:hAnsi="Times New Roman"/>
        </w:rPr>
        <w:t>принятие решения о выдаче или об отказе в выдаче постановления о присвоении адреса объекту адресации;</w:t>
      </w:r>
    </w:p>
    <w:p>
      <w:pPr>
        <w:pStyle w:val="style27"/>
        <w:numPr>
          <w:ilvl w:val="0"/>
          <w:numId w:val="9"/>
        </w:numPr>
        <w:jc w:val="both"/>
        <w:ind w:firstLine="993" w:left="0" w:right="0"/>
      </w:pPr>
      <w:r>
        <w:rPr>
          <w:szCs w:val="22"/>
          <w:rFonts w:ascii="Times New Roman" w:cs="Times New Roman" w:hAnsi="Times New Roman"/>
        </w:rPr>
        <w:t>подготовка проекта постановления Администрации сельского поселения «Деревня Посконь»  о присвоении адреса объекту адресации;</w:t>
      </w:r>
    </w:p>
    <w:p>
      <w:pPr>
        <w:pStyle w:val="style27"/>
        <w:numPr>
          <w:ilvl w:val="0"/>
          <w:numId w:val="9"/>
        </w:numPr>
        <w:jc w:val="both"/>
        <w:ind w:firstLine="993" w:left="0" w:right="0"/>
      </w:pPr>
      <w:r>
        <w:rPr>
          <w:szCs w:val="22"/>
          <w:rFonts w:ascii="Times New Roman" w:cs="Times New Roman" w:hAnsi="Times New Roman"/>
        </w:rPr>
        <w:t>выдача постановления Администрации сельского поселения «Деревня Посконь»  (далее - постановление) о присвоении адреса объекту адресации и регистрация адреса или аннулирование адреса в системе ФИАС.</w:t>
      </w:r>
    </w:p>
    <w:p>
      <w:pPr>
        <w:pStyle w:val="style27"/>
        <w:jc w:val="both"/>
      </w:pPr>
      <w:r>
        <w:rPr/>
      </w:r>
    </w:p>
    <w:p>
      <w:pPr>
        <w:pStyle w:val="style27"/>
        <w:jc w:val="center"/>
      </w:pPr>
      <w:r>
        <w:rPr>
          <w:b/>
          <w:szCs w:val="22"/>
          <w:rFonts w:ascii="Times New Roman" w:cs="Times New Roman" w:hAnsi="Times New Roman"/>
        </w:rPr>
        <w:t>Глава 1. Последовательность административных действий (процедур) при предоставлении муниципальной услуги</w:t>
      </w:r>
    </w:p>
    <w:p>
      <w:pPr>
        <w:pStyle w:val="style27"/>
        <w:jc w:val="both"/>
      </w:pPr>
      <w:r>
        <w:rPr/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5.1.1. Административная процедура при принятии решения о подготовке проекта постановления о присвоении адреса объекту адресации осуществляется на основании поступившего от заявителя (представителя - по доверенности) заявления и документов, указанных в пунктах 3.1 и 3.4 раздела 3 настоящего Административного регламента.</w:t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5.1.2. При предоставлении заявителем документов специалист, уполномоченный принимать документы, проверяет полномочия заявителя или доверенного лица, действующего от его имени.</w:t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5.1.3. Специалист, уполномоченный принимать документы, знакомится с комплектом документов, определяет их соответствие установленным требованиям.</w:t>
      </w:r>
    </w:p>
    <w:p>
      <w:pPr>
        <w:pStyle w:val="style27"/>
        <w:jc w:val="both"/>
      </w:pPr>
      <w:r>
        <w:rPr/>
      </w:r>
    </w:p>
    <w:p>
      <w:pPr>
        <w:pStyle w:val="style27"/>
        <w:jc w:val="center"/>
      </w:pPr>
      <w:r>
        <w:rPr>
          <w:b/>
          <w:szCs w:val="22"/>
          <w:rFonts w:ascii="Times New Roman" w:cs="Times New Roman" w:hAnsi="Times New Roman"/>
        </w:rPr>
        <w:t>Глава 2. Рассмотрение представленных документов и принятие решения о выдаче постановления о присвоении адреса объекту адресации</w:t>
      </w:r>
    </w:p>
    <w:p>
      <w:pPr>
        <w:pStyle w:val="style27"/>
        <w:jc w:val="both"/>
      </w:pPr>
      <w:r>
        <w:rPr/>
      </w:r>
    </w:p>
    <w:p>
      <w:pPr>
        <w:pStyle w:val="style27"/>
        <w:jc w:val="both"/>
        <w:ind w:firstLine="567" w:left="0" w:right="0"/>
      </w:pPr>
      <w:bookmarkStart w:id="7" w:name="P2671"/>
      <w:bookmarkEnd w:id="7"/>
      <w:r>
        <w:rPr>
          <w:szCs w:val="22"/>
          <w:rFonts w:ascii="Times New Roman" w:cs="Times New Roman" w:hAnsi="Times New Roman"/>
        </w:rPr>
        <w:t>5.2.1. Глава Администрации сельского поселения «Деревня Посконь» в течение 1 рабочего дня со времени поступления документов назначает исполнителя для подготовки проекта постановления о присвоении почтового адреса объекту адресации.</w:t>
      </w:r>
    </w:p>
    <w:p>
      <w:pPr>
        <w:pStyle w:val="style27"/>
        <w:jc w:val="both"/>
        <w:ind w:firstLine="567" w:left="0" w:right="0"/>
      </w:pPr>
      <w:r>
        <w:rPr>
          <w:szCs w:val="22"/>
          <w:rFonts w:ascii="Times New Roman" w:cs="Times New Roman" w:hAnsi="Times New Roman"/>
        </w:rPr>
        <w:t>5.2.2. Исполнитель проверяет наличие полного пакета документов и готовит проект постановления.</w:t>
      </w:r>
    </w:p>
    <w:p>
      <w:pPr>
        <w:pStyle w:val="style27"/>
        <w:jc w:val="both"/>
        <w:ind w:firstLine="567" w:left="0" w:right="0"/>
      </w:pPr>
      <w:bookmarkStart w:id="8" w:name="P2673"/>
      <w:bookmarkEnd w:id="8"/>
      <w:r>
        <w:rPr>
          <w:szCs w:val="22"/>
          <w:rFonts w:ascii="Times New Roman" w:cs="Times New Roman" w:hAnsi="Times New Roman"/>
        </w:rPr>
        <w:t>5.2.3. Проект постановления визируется исполнителем - специалистом по вопросам городского хозяйства и архитектуры Администрации.</w:t>
      </w:r>
    </w:p>
    <w:p>
      <w:pPr>
        <w:pStyle w:val="style27"/>
        <w:jc w:val="both"/>
      </w:pPr>
      <w:r>
        <w:rPr>
          <w:szCs w:val="22"/>
          <w:rFonts w:ascii="Times New Roman" w:cs="Times New Roman" w:hAnsi="Times New Roman"/>
        </w:rPr>
        <w:t xml:space="preserve">       </w:t>
      </w:r>
      <w:r>
        <w:rPr>
          <w:szCs w:val="22"/>
          <w:rFonts w:ascii="Times New Roman" w:cs="Times New Roman" w:hAnsi="Times New Roman"/>
        </w:rPr>
        <w:t>После подписания главой Администрации, а в случае его отсутствия - заместителем главы Администрации сельского поселения «Деревня Посконь» который исполняет его полномочия, постановления о присвоении адреса или аннулирования адреса объекту адресации передается специалисту по вопросам архитектуры. Специалист  производит регистрацию адреса или аннулирование адреса в системе ФИАС и выдает заявителю  постановление о присвоении адреса или аннулирования адреса объекту адресации.</w:t>
      </w:r>
    </w:p>
    <w:p>
      <w:pPr>
        <w:pStyle w:val="style27"/>
        <w:jc w:val="both"/>
        <w:ind w:firstLine="567" w:left="0" w:right="0"/>
      </w:pPr>
      <w:r>
        <w:rPr/>
      </w:r>
    </w:p>
    <w:p>
      <w:pPr>
        <w:pStyle w:val="style27"/>
        <w:jc w:val="both"/>
      </w:pPr>
      <w:r>
        <w:rPr/>
      </w:r>
    </w:p>
    <w:p>
      <w:pPr>
        <w:pStyle w:val="style27"/>
        <w:jc w:val="center"/>
      </w:pPr>
      <w:r>
        <w:rPr>
          <w:szCs w:val="22"/>
          <w:rFonts w:ascii="Times New Roman" w:cs="Times New Roman" w:hAnsi="Times New Roman"/>
        </w:rPr>
        <w:t>Раздел 6. ПОРЯДОК И ФОРМЫ КОНТРОЛЯ</w:t>
      </w:r>
    </w:p>
    <w:p>
      <w:pPr>
        <w:pStyle w:val="style27"/>
        <w:jc w:val="center"/>
      </w:pPr>
      <w:r>
        <w:rPr>
          <w:szCs w:val="22"/>
          <w:rFonts w:ascii="Times New Roman" w:cs="Times New Roman" w:hAnsi="Times New Roman"/>
        </w:rPr>
        <w:t>ЗА ИСПОЛНЕНИЕМ МУНИЦИПАЛЬНОЙ УСЛУГИ</w:t>
      </w:r>
    </w:p>
    <w:p>
      <w:pPr>
        <w:pStyle w:val="style27"/>
        <w:jc w:val="both"/>
      </w:pPr>
      <w:r>
        <w:rPr/>
      </w:r>
    </w:p>
    <w:p>
      <w:pPr>
        <w:pStyle w:val="style27"/>
        <w:jc w:val="both"/>
        <w:ind w:firstLine="567" w:left="0" w:right="0"/>
      </w:pPr>
      <w:r>
        <w:rPr>
          <w:szCs w:val="22"/>
          <w:rFonts w:ascii="Times New Roman" w:cs="Times New Roman" w:hAnsi="Times New Roman"/>
        </w:rPr>
        <w:t>6.1. Специалист по вопросам городского хозяйства и архитектуры, ответственный за информирование и консультирование граждан, несет персональную ответственность за полноту, грамотность и доступность проведенного консультирования, за полноту собранных документов, правильность их оформления, соблюдение требований к документам, за правильность выполнения процедур по приему, контролю соблюдения требований к составу документов.</w:t>
      </w:r>
    </w:p>
    <w:p>
      <w:pPr>
        <w:pStyle w:val="style27"/>
        <w:jc w:val="both"/>
        <w:ind w:firstLine="567" w:left="0" w:right="0"/>
      </w:pPr>
      <w:r>
        <w:rPr>
          <w:szCs w:val="22"/>
          <w:rFonts w:ascii="Times New Roman" w:cs="Times New Roman" w:hAnsi="Times New Roman"/>
        </w:rPr>
        <w:t>6.2. Руководство предоставлением муниципальной услуги осуществляется Главой Администрации сельского поселения «Деревня Посконь»</w:t>
      </w:r>
    </w:p>
    <w:p>
      <w:pPr>
        <w:pStyle w:val="style27"/>
        <w:jc w:val="both"/>
        <w:ind w:firstLine="567" w:left="0" w:right="0"/>
      </w:pPr>
      <w:bookmarkStart w:id="9" w:name="P2685"/>
      <w:bookmarkEnd w:id="9"/>
      <w:r>
        <w:rPr>
          <w:szCs w:val="22"/>
          <w:rFonts w:ascii="Times New Roman" w:cs="Times New Roman" w:hAnsi="Times New Roman"/>
        </w:rPr>
        <w:t>6.3. Персональная ответственность специалистов, должностных лиц закрепляется в должностных регламентах и должностных инструкциях в соответствии с требованием законодательства.</w:t>
      </w:r>
    </w:p>
    <w:p>
      <w:pPr>
        <w:pStyle w:val="style27"/>
        <w:jc w:val="both"/>
      </w:pPr>
      <w:r>
        <w:rPr/>
      </w:r>
    </w:p>
    <w:p>
      <w:pPr>
        <w:pStyle w:val="style27"/>
        <w:jc w:val="center"/>
      </w:pPr>
      <w:r>
        <w:rPr>
          <w:szCs w:val="22"/>
          <w:rFonts w:ascii="Times New Roman" w:cs="Times New Roman" w:hAnsi="Times New Roman"/>
        </w:rPr>
        <w:t>Раздел 7. ДОСУДЕБНЫЙ (ВНЕСУДЕБНЫЙ) ПОРЯДОК ОБЖАЛОВАНИЯ</w:t>
      </w:r>
    </w:p>
    <w:p>
      <w:pPr>
        <w:pStyle w:val="style27"/>
        <w:jc w:val="center"/>
      </w:pPr>
      <w:r>
        <w:rPr>
          <w:szCs w:val="22"/>
          <w:rFonts w:ascii="Times New Roman" w:cs="Times New Roman" w:hAnsi="Times New Roman"/>
        </w:rPr>
        <w:t>РЕШЕНИЙ И ДЕЙСТВИЙ (БЕЗДЕЙСТВИЯ) ОРГАНА, ПРЕДОСТАВЛЯЮЩЕГО</w:t>
      </w:r>
    </w:p>
    <w:p>
      <w:pPr>
        <w:pStyle w:val="style27"/>
        <w:jc w:val="center"/>
      </w:pPr>
      <w:r>
        <w:rPr>
          <w:szCs w:val="22"/>
          <w:rFonts w:ascii="Times New Roman" w:cs="Times New Roman" w:hAnsi="Times New Roman"/>
        </w:rPr>
        <w:t>МУНИЦИПАЛЬНУЮ УСЛУГУ, А ТАКЖЕ ДОЛЖНОСТНЫХ ЛИЦ</w:t>
      </w:r>
    </w:p>
    <w:p>
      <w:pPr>
        <w:pStyle w:val="style27"/>
        <w:jc w:val="center"/>
      </w:pPr>
      <w:r>
        <w:rPr>
          <w:szCs w:val="22"/>
          <w:rFonts w:ascii="Times New Roman" w:cs="Times New Roman" w:hAnsi="Times New Roman"/>
        </w:rPr>
        <w:t>ИЛИ МУНИЦИПАЛЬНЫХ СЛУЖАЩИХ</w:t>
      </w:r>
    </w:p>
    <w:p>
      <w:pPr>
        <w:pStyle w:val="style27"/>
        <w:jc w:val="both"/>
      </w:pPr>
      <w:r>
        <w:rPr/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7.1. Заявитель имеет право на обжалование действий и (или) бездействия должностных лиц Администрации сельского поселения «Деревня Посконь» в досудебном (внесудебном) порядке.</w:t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 xml:space="preserve">Заявитель может обратиться с жалобой по основаниям и в порядке, установленном </w:t>
      </w:r>
      <w:hyperlink r:id="rId10">
        <w:r>
          <w:rPr>
            <w:szCs w:val="22"/>
            <w:rStyle w:val="style21"/>
            <w:rFonts w:ascii="Times New Roman" w:cs="Times New Roman" w:hAnsi="Times New Roman"/>
          </w:rPr>
          <w:t>статей 11.1</w:t>
        </w:r>
      </w:hyperlink>
      <w:r>
        <w:rPr>
          <w:szCs w:val="22"/>
          <w:rFonts w:ascii="Times New Roman" w:cs="Times New Roman" w:hAnsi="Times New Roman"/>
        </w:rPr>
        <w:t xml:space="preserve"> и </w:t>
      </w:r>
      <w:hyperlink r:id="rId11">
        <w:r>
          <w:rPr>
            <w:szCs w:val="22"/>
            <w:rStyle w:val="style21"/>
            <w:rFonts w:ascii="Times New Roman" w:cs="Times New Roman" w:hAnsi="Times New Roman"/>
          </w:rPr>
          <w:t>11.2</w:t>
        </w:r>
      </w:hyperlink>
      <w:r>
        <w:rPr>
          <w:szCs w:val="22"/>
          <w:rFonts w:ascii="Times New Roman" w:cs="Times New Roman" w:hAnsi="Times New Roman"/>
        </w:rPr>
        <w:t xml:space="preserve"> Федерального закона от 27 июля 2010 г. № 210-ФЗ «Об организации предоставления государственных и муниципальных услуг», в том числе в следующих случаях:</w:t>
      </w:r>
    </w:p>
    <w:p>
      <w:pPr>
        <w:pStyle w:val="style27"/>
        <w:numPr>
          <w:ilvl w:val="0"/>
          <w:numId w:val="12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нарушение срока регистрации запроса заявителя о предоставлении муниципальной услуги;</w:t>
      </w:r>
    </w:p>
    <w:p>
      <w:pPr>
        <w:pStyle w:val="style27"/>
        <w:numPr>
          <w:ilvl w:val="0"/>
          <w:numId w:val="12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нарушение срока предоставления муниципальной услуги;</w:t>
      </w:r>
    </w:p>
    <w:p>
      <w:pPr>
        <w:pStyle w:val="style27"/>
        <w:numPr>
          <w:ilvl w:val="0"/>
          <w:numId w:val="12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>
      <w:pPr>
        <w:pStyle w:val="style27"/>
        <w:numPr>
          <w:ilvl w:val="0"/>
          <w:numId w:val="12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>
      <w:pPr>
        <w:pStyle w:val="style27"/>
        <w:numPr>
          <w:ilvl w:val="0"/>
          <w:numId w:val="12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style27"/>
        <w:numPr>
          <w:ilvl w:val="0"/>
          <w:numId w:val="12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style27"/>
        <w:numPr>
          <w:ilvl w:val="0"/>
          <w:numId w:val="12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отказ органа, предоставляющего,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style27"/>
        <w:numPr>
          <w:ilvl w:val="0"/>
          <w:numId w:val="12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нарушение срока или порядка выдачи документов по результатам предоставления муниципальной услуги;</w:t>
      </w:r>
    </w:p>
    <w:p>
      <w:pPr>
        <w:pStyle w:val="style27"/>
        <w:numPr>
          <w:ilvl w:val="0"/>
          <w:numId w:val="12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7.2. Жалоба подается в письменной форме на бумажном носителе, в электронной форме в Администрацию сельского поселения «Деревня Посконь» предоставляющую муниципальную услугу. Жалобы на действия (бездействия) специалиста по вопросам архитектуры подаются главе Администрации сельского поселения «Деревня Посконь»</w:t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</w:t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7.3. Жалоба должна содержать:</w:t>
      </w:r>
    </w:p>
    <w:p>
      <w:pPr>
        <w:pStyle w:val="style27"/>
        <w:numPr>
          <w:ilvl w:val="0"/>
          <w:numId w:val="7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>
      <w:pPr>
        <w:pStyle w:val="style27"/>
        <w:numPr>
          <w:ilvl w:val="0"/>
          <w:numId w:val="7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style27"/>
        <w:numPr>
          <w:ilvl w:val="0"/>
          <w:numId w:val="7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>
      <w:pPr>
        <w:pStyle w:val="style27"/>
        <w:numPr>
          <w:ilvl w:val="0"/>
          <w:numId w:val="7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7.4. Основанием для начала процедуры досудебного обжалования является поступление в Администрацию сельского поселения «Деревня Посконь» жалобы, направленной по почте, по электронной почте либо представленной заявителем в письменной форме на бумажном носителе.</w:t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7.5. Жалоба, поступившая в Администрацию сельского поселения «Деревня Посконь» подлежит рассмотрению главой Администрации сельского поселения «Деревня Посконь» в течение пятнадцати рабочих дней со дня ее регистрации, а в случае обжалования отказа Администрацией сельского поселения «Деревня Посконь»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style27"/>
        <w:jc w:val="both"/>
        <w:ind w:firstLine="540" w:left="0" w:right="0"/>
      </w:pPr>
      <w:bookmarkStart w:id="10" w:name="P2232"/>
      <w:bookmarkEnd w:id="10"/>
      <w:r>
        <w:rPr>
          <w:szCs w:val="22"/>
          <w:rFonts w:ascii="Times New Roman" w:cs="Times New Roman" w:hAnsi="Times New Roman"/>
        </w:rPr>
        <w:t>7.6. По результатам рассмотрения жалобы Администрация сельского поселения «Деревня Посконь»  принимает одно из следующих решений:</w:t>
      </w:r>
    </w:p>
    <w:p>
      <w:pPr>
        <w:pStyle w:val="style27"/>
        <w:numPr>
          <w:ilvl w:val="0"/>
          <w:numId w:val="13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удовлетворяет жалобу, в том числе в форме отмены принятого постановления, исправления допущенных сельского поселения «Деревня Посконь»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>
      <w:pPr>
        <w:pStyle w:val="style27"/>
        <w:numPr>
          <w:ilvl w:val="0"/>
          <w:numId w:val="13"/>
        </w:numPr>
        <w:jc w:val="both"/>
        <w:ind w:firstLine="851" w:left="0" w:right="0"/>
      </w:pPr>
      <w:r>
        <w:rPr>
          <w:szCs w:val="22"/>
          <w:rFonts w:ascii="Times New Roman" w:cs="Times New Roman" w:hAnsi="Times New Roman"/>
        </w:rPr>
        <w:t>отказывает в удовлетворении жалобы.</w:t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7.7. Не позднее дня, следующего за днем принятия решения, указанного в п. 7.6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style27"/>
        <w:jc w:val="both"/>
        <w:ind w:firstLine="540" w:left="0" w:right="0"/>
      </w:pPr>
      <w:r>
        <w:rPr>
          <w:szCs w:val="22"/>
          <w:rFonts w:ascii="Times New Roman" w:cs="Times New Roman" w:hAnsi="Times New Roman"/>
        </w:rPr>
        <w:t>7.8.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сельского поселения «Деревня Посконь» незамедлительно направляет имеющиеся материалы в органы прокуратуры.</w:t>
      </w:r>
    </w:p>
    <w:p>
      <w:pPr>
        <w:pStyle w:val="style27"/>
        <w:jc w:val="both"/>
        <w:ind w:firstLine="540" w:left="0" w:right="0"/>
      </w:pPr>
      <w:r>
        <w:rPr/>
      </w:r>
    </w:p>
    <w:p>
      <w:pPr>
        <w:pStyle w:val="style27"/>
        <w:jc w:val="both"/>
      </w:pPr>
      <w:r>
        <w:rPr/>
      </w:r>
    </w:p>
    <w:p>
      <w:pPr>
        <w:pStyle w:val="style27"/>
        <w:jc w:val="both"/>
        <w:ind w:firstLine="540" w:left="0" w:right="0"/>
      </w:pPr>
      <w:r>
        <w:rPr/>
      </w:r>
    </w:p>
    <w:p>
      <w:pPr>
        <w:pStyle w:val="style27"/>
        <w:jc w:val="both"/>
        <w:ind w:firstLine="540" w:left="0" w:right="0"/>
      </w:pPr>
      <w:r>
        <w:rPr/>
      </w:r>
    </w:p>
    <w:p>
      <w:pPr>
        <w:pStyle w:val="style0"/>
        <w:jc w:val="right"/>
        <w:spacing w:line="100" w:lineRule="atLeast"/>
      </w:pPr>
      <w:r>
        <w:rPr>
          <w:sz w:val="20"/>
          <w:szCs w:val="20"/>
          <w:rFonts w:ascii="Times New Roman" w:hAnsi="Times New Roman"/>
        </w:rPr>
        <w:t>Приложение № 1</w:t>
      </w:r>
    </w:p>
    <w:p>
      <w:pPr>
        <w:pStyle w:val="style0"/>
        <w:ind w:hanging="0" w:left="4820" w:right="0"/>
        <w:spacing w:line="100" w:lineRule="atLeast"/>
      </w:pPr>
      <w:r>
        <w:rPr>
          <w:sz w:val="20"/>
          <w:szCs w:val="20"/>
          <w:rFonts w:ascii="Times New Roman" w:hAnsi="Times New Roman"/>
        </w:rPr>
        <w:t xml:space="preserve">к Административному регламенту по предоставлению муниципальной услуги «Присвоение, изменение и аннулирование адреса объекту адресации на территории сельского поселения «Деревня Посконь» от   .02.2022г. № </w:t>
      </w:r>
    </w:p>
    <w:p>
      <w:pPr>
        <w:pStyle w:val="style0"/>
        <w:jc w:val="center"/>
        <w:spacing w:line="100" w:lineRule="atLeast"/>
      </w:pPr>
      <w:r>
        <w:rPr/>
      </w:r>
    </w:p>
    <w:p>
      <w:pPr>
        <w:pStyle w:val="style0"/>
        <w:jc w:val="center"/>
        <w:spacing w:line="100" w:lineRule="atLeast"/>
      </w:pPr>
      <w:r>
        <w:rPr>
          <w:b/>
          <w:bCs/>
          <w:rFonts w:ascii="Times New Roman" w:hAnsi="Times New Roman"/>
        </w:rPr>
        <w:t>ФОРМА ЗАЯВЛЕНИЯ</w:t>
      </w:r>
    </w:p>
    <w:p>
      <w:pPr>
        <w:pStyle w:val="style0"/>
        <w:jc w:val="center"/>
        <w:spacing w:line="100" w:lineRule="atLeast"/>
      </w:pPr>
      <w:r>
        <w:rPr>
          <w:b/>
          <w:bCs/>
          <w:rFonts w:ascii="Times New Roman" w:hAnsi="Times New Roman"/>
        </w:rPr>
        <w:t>О ПРИСВОЕНИИ ОБЪЕКТУ АДРЕСАЦИИ АДРЕСА ИЛИ АННУЛИРОВАНИИ</w:t>
      </w:r>
    </w:p>
    <w:p>
      <w:pPr>
        <w:pStyle w:val="style0"/>
        <w:jc w:val="center"/>
        <w:spacing w:line="100" w:lineRule="atLeast"/>
      </w:pPr>
      <w:r>
        <w:rPr>
          <w:b/>
          <w:bCs/>
          <w:rFonts w:ascii="Times New Roman" w:hAnsi="Times New Roman"/>
        </w:rPr>
        <w:t>ЕГО АДРЕСА</w:t>
      </w:r>
    </w:p>
    <w:p>
      <w:pPr>
        <w:pStyle w:val="style0"/>
        <w:jc w:val="center"/>
        <w:spacing w:line="100" w:lineRule="atLeast"/>
      </w:pPr>
      <w:r>
        <w:rPr/>
      </w:r>
    </w:p>
    <w:p>
      <w:pPr>
        <w:pStyle w:val="style0"/>
        <w:jc w:val="center"/>
        <w:spacing w:line="100" w:lineRule="atLeast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216"/>
      </w:tblPr>
      <w:tblGrid>
        <w:gridCol w:w="1367"/>
        <w:gridCol w:w="1367"/>
        <w:gridCol w:w="1367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5" w:right="0"/>
              <w:spacing w:after="200" w:before="0" w:line="100" w:lineRule="atLeast"/>
            </w:pPr>
            <w:r>
              <w:rPr>
                <w:rFonts w:ascii="Times New Roman" w:hAnsi="Times New Roman"/>
              </w:rPr>
              <w:t>Лист N ___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5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0" w:right="0"/>
              <w:spacing w:after="200" w:before="0" w:line="100" w:lineRule="atLeast"/>
            </w:pPr>
            <w:r>
              <w:rPr>
                <w:rFonts w:ascii="Times New Roman" w:hAnsi="Times New Roman"/>
              </w:rPr>
              <w:t>Всего листов ___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gridSpan w:val="7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Заявление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Merge w:val="restart"/>
            <w:gridSpan w:val="4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</w:rPr>
              <w:t>Заявление принято</w:t>
            </w:r>
          </w:p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</w:rPr>
              <w:t>регистрационный номер _______________</w:t>
            </w:r>
          </w:p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</w:rPr>
              <w:t>количество листов заявления ___________</w:t>
            </w:r>
          </w:p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</w:rPr>
              <w:t>количество прилагаемых документов ____,</w:t>
            </w:r>
          </w:p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</w:rPr>
              <w:t>в том числе оригиналов ___, копий ____, количество листов в оригиналах ____, копиях ____</w:t>
            </w:r>
          </w:p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</w:rPr>
              <w:t>ФИО должностного лица ________________</w:t>
            </w:r>
          </w:p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подпись должностного лица ____________</w:t>
            </w:r>
          </w:p>
        </w:tc>
      </w:tr>
      <w:tr>
        <w:trPr>
          <w:trHeight w:hRule="atLeast" w:val="469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</w:rPr>
              <w:t>в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rFonts w:ascii="Times New Roman" w:hAnsi="Times New Roman"/>
              </w:rPr>
              <w:t>----------------------------------------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rFonts w:ascii="Times New Roman" w:hAnsi="Times New Roman"/>
              </w:rPr>
              <w:t>(наименование органа местного самоуправления, органа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rFonts w:ascii="Times New Roman" w:hAnsi="Times New Roman"/>
              </w:rPr>
              <w:t>______________________________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Merge w:val="continue"/>
            <w:gridSpan w:val="4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дата "__" ____________ ____ г.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6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Прошу в отношении объекта адресации: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6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Вид: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Сооружение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Объект незавершенного строительства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Здание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Помещение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Merge w:val="restart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6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Присвоить адрес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6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В связи с: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5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" w:left="0" w:right="0"/>
              <w:spacing w:after="200" w:before="0" w:line="100" w:lineRule="atLeast"/>
            </w:pPr>
            <w:r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5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5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5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5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6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Образованием земельного участка(ов) путем раздела земельного участка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" w:left="0" w:right="0"/>
              <w:spacing w:after="200" w:before="0" w:line="100" w:lineRule="atLeast"/>
            </w:pPr>
            <w:r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5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5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Адрес земельного участка, раздел которого осуществляется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5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5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5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Образованием земельного участка путем объединения земельных участков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" w:left="0" w:right="0"/>
              <w:spacing w:after="200" w:before="0" w:line="100" w:lineRule="atLeast"/>
            </w:pPr>
            <w:r>
              <w:rPr>
                <w:rFonts w:ascii="Times New Roman" w:hAnsi="Times New Roman"/>
              </w:rPr>
              <w:t>Количество объединяемых земельных участков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5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" w:left="0" w:right="0"/>
              <w:spacing w:after="200" w:before="0" w:line="100" w:lineRule="atLeast"/>
            </w:pPr>
            <w:r>
              <w:rPr>
                <w:rFonts w:ascii="Times New Roman" w:hAnsi="Times New Roman"/>
              </w:rPr>
              <w:t xml:space="preserve">Кадастровый номер объединяемого земельного участка </w:t>
            </w:r>
            <w:r>
              <w:rPr>
                <w:color w:val="0000FF"/>
                <w:rFonts w:ascii="Times New Roman" w:hAnsi="Times New Roman"/>
              </w:rPr>
              <w:t>&lt;1&gt;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5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 xml:space="preserve">Адрес объединяемого земельного участка </w:t>
            </w:r>
            <w:r>
              <w:rPr>
                <w:color w:val="0000FF"/>
                <w:rFonts w:ascii="Times New Roman" w:hAnsi="Times New Roman"/>
              </w:rPr>
              <w:t>&lt;1&gt;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5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5"/>
            <w:shd w:fill="FFFFFF"/>
            <w:tcW w:type="dxa" w:w="1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</w:tbl>
    <w:p>
      <w:pPr>
        <w:pStyle w:val="style0"/>
        <w:spacing w:line="100" w:lineRule="atLeast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216"/>
      </w:tblPr>
      <w:tblGrid>
        <w:gridCol w:w="3212"/>
        <w:gridCol w:w="3213"/>
        <w:gridCol w:w="3213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5" w:right="0"/>
              <w:spacing w:after="200" w:before="0" w:line="100" w:lineRule="atLeast"/>
            </w:pPr>
            <w:r>
              <w:rPr>
                <w:rFonts w:ascii="Times New Roman" w:hAnsi="Times New Roman"/>
              </w:rPr>
              <w:t>Лист N ___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0" w:right="0"/>
              <w:spacing w:after="200" w:before="0" w:line="100" w:lineRule="atLeast"/>
            </w:pPr>
            <w:r>
              <w:rPr>
                <w:rFonts w:ascii="Times New Roman" w:hAnsi="Times New Roman"/>
              </w:rPr>
              <w:t>Всего листов ___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</w:tcBorders>
            <w:gridSpan w:val="3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restart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Образованием земельного участка(ов) путем выдела из земельного участка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Адрес земельного участка, из которого осуществляется выдел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Образованием земельного участка(ов) путем перераспределения земельных участков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Количество земельных участков, которые перераспределяются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 xml:space="preserve">Кадастровый номер земельного участка, который перераспределяется </w:t>
            </w:r>
            <w:r>
              <w:rPr>
                <w:color w:val="0000FF"/>
                <w:rFonts w:ascii="Times New Roman" w:hAnsi="Times New Roman"/>
              </w:rPr>
              <w:t>&lt;2&gt;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 xml:space="preserve">Адрес земельного участка, который перераспределяется </w:t>
            </w:r>
            <w:r>
              <w:rPr>
                <w:color w:val="0000FF"/>
                <w:rFonts w:ascii="Times New Roman" w:hAnsi="Times New Roman"/>
              </w:rPr>
              <w:t>&lt;2&gt;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Строительством, реконструкцией здания, сооружения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Кадастровый номер помещения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Адрес помещения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</w:tbl>
    <w:p>
      <w:pPr>
        <w:pStyle w:val="style0"/>
        <w:spacing w:line="100" w:lineRule="atLeast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216"/>
      </w:tblPr>
      <w:tblGrid>
        <w:gridCol w:w="636"/>
        <w:gridCol w:w="637"/>
        <w:gridCol w:w="637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5" w:right="0"/>
              <w:spacing w:after="200" w:before="0" w:line="100" w:lineRule="atLeast"/>
            </w:pPr>
            <w:r>
              <w:rPr>
                <w:rFonts w:ascii="Times New Roman" w:hAnsi="Times New Roman"/>
              </w:rPr>
              <w:t>Лист N ___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0" w:right="0"/>
              <w:spacing w:after="200" w:before="0" w:line="100" w:lineRule="atLeast"/>
            </w:pPr>
            <w:r>
              <w:rPr>
                <w:rFonts w:ascii="Times New Roman" w:hAnsi="Times New Roman"/>
              </w:rPr>
              <w:t>Всего листов ___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</w:tcBorders>
            <w:gridSpan w:val="6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restart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Образованием помещения(ий) в здании, сооружении путем раздела здания, сооружения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Образование нежилого помещения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Кадастровый номер здания, сооружения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Адрес здания, сооружения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Образованием помещения(ий) в здании, сооружении путем раздела помещения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 xml:space="preserve">Назначение помещения (жилое (нежилое) помещение) </w:t>
            </w:r>
            <w:r>
              <w:rPr>
                <w:color w:val="0000FF"/>
                <w:rFonts w:ascii="Times New Roman" w:hAnsi="Times New Roman"/>
              </w:rPr>
              <w:t>&lt;3&gt;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 xml:space="preserve">Вид помещения </w:t>
            </w:r>
            <w:r>
              <w:rPr>
                <w:color w:val="0000FF"/>
                <w:rFonts w:ascii="Times New Roman" w:hAnsi="Times New Roman"/>
              </w:rPr>
              <w:t>&lt;3&gt;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 xml:space="preserve">Количество помещений </w:t>
            </w:r>
            <w:r>
              <w:rPr>
                <w:color w:val="0000FF"/>
                <w:rFonts w:ascii="Times New Roman" w:hAnsi="Times New Roman"/>
              </w:rPr>
              <w:t>&lt;3&gt;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" w:left="0" w:right="0"/>
              <w:spacing w:after="200" w:before="0" w:line="100" w:lineRule="atLeast"/>
            </w:pPr>
            <w:r>
              <w:rPr>
                <w:rFonts w:ascii="Times New Roman" w:hAnsi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Адрес помещения, раздел которого осуществляется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Образование нежилого помещения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Количество объединяемых помещений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 xml:space="preserve">Кадастровый номер объединяемого помещения </w:t>
            </w:r>
            <w:r>
              <w:rPr>
                <w:color w:val="0000FF"/>
                <w:rFonts w:ascii="Times New Roman" w:hAnsi="Times New Roman"/>
              </w:rPr>
              <w:t>&lt;4&gt;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 xml:space="preserve">Адрес объединяемого помещения </w:t>
            </w:r>
            <w:r>
              <w:rPr>
                <w:color w:val="0000FF"/>
                <w:rFonts w:ascii="Times New Roman" w:hAnsi="Times New Roman"/>
              </w:rPr>
              <w:t>&lt;4&gt;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Образование нежилого помещения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Кадастровый номер здания, сооружения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Адрес здания, сооружения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6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</w:tbl>
    <w:p>
      <w:pPr>
        <w:pStyle w:val="style0"/>
        <w:spacing w:line="100" w:lineRule="atLeast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216"/>
      </w:tblPr>
      <w:tblGrid>
        <w:gridCol w:w="3212"/>
        <w:gridCol w:w="3213"/>
        <w:gridCol w:w="3213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5" w:right="0"/>
              <w:spacing w:after="200" w:before="0" w:line="100" w:lineRule="atLeast"/>
            </w:pPr>
            <w:r>
              <w:rPr>
                <w:rFonts w:ascii="Times New Roman" w:hAnsi="Times New Roman"/>
              </w:rPr>
              <w:t>Лист N ___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0" w:right="0"/>
              <w:spacing w:after="200" w:before="0" w:line="100" w:lineRule="atLeast"/>
            </w:pPr>
            <w:r>
              <w:rPr>
                <w:rFonts w:ascii="Times New Roman" w:hAnsi="Times New Roman"/>
              </w:rPr>
              <w:t>Всего листов ___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Аннулировать адрес объекта адресации: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Наименование страны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" w:left="0" w:right="0"/>
              <w:spacing w:after="200" w:before="0" w:line="100" w:lineRule="atLeast"/>
            </w:pPr>
            <w:r>
              <w:rPr>
                <w:rFonts w:ascii="Times New Roman" w:hAnsi="Times New Roman"/>
              </w:rPr>
              <w:t>Наименование субъекта Российской Федерации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0" w:left="0" w:right="0"/>
              <w:spacing w:after="200" w:before="0" w:line="100" w:lineRule="atLeast"/>
            </w:pPr>
            <w:r>
              <w:rPr>
                <w:rFonts w:ascii="Times New Roman" w:hAnsi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Наименование поселения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" w:left="0" w:right="0"/>
              <w:spacing w:after="200" w:before="0" w:line="100" w:lineRule="atLeast"/>
            </w:pPr>
            <w:r>
              <w:rPr>
                <w:rFonts w:ascii="Times New Roman" w:hAnsi="Times New Roman"/>
              </w:rPr>
              <w:t>Наименование внутригородского района городского округа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" w:left="0" w:right="0"/>
              <w:spacing w:after="200" w:before="0" w:line="100" w:lineRule="atLeast"/>
            </w:pPr>
            <w:r>
              <w:rPr>
                <w:rFonts w:ascii="Times New Roman" w:hAnsi="Times New Roman"/>
              </w:rPr>
              <w:t>Наименование элемента планировочной структуры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" w:left="0" w:right="0"/>
              <w:spacing w:after="200" w:before="0" w:line="100" w:lineRule="atLeast"/>
            </w:pPr>
            <w:r>
              <w:rPr>
                <w:rFonts w:ascii="Times New Roman" w:hAnsi="Times New Roman"/>
              </w:rPr>
              <w:t>Наименование элемента улично-дорожной сети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" w:left="0" w:right="0"/>
              <w:spacing w:after="200" w:before="0" w:line="100" w:lineRule="atLeast"/>
            </w:pPr>
            <w:r>
              <w:rPr>
                <w:rFonts w:ascii="Times New Roman" w:hAnsi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" w:left="0" w:right="0"/>
              <w:spacing w:after="200" w:before="0" w:line="100" w:lineRule="atLeast"/>
            </w:pPr>
            <w:r>
              <w:rPr>
                <w:rFonts w:ascii="Times New Roman" w:hAnsi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В связи с: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Прекращением существования объекта адресации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 xml:space="preserve">Отказом в осуществлении кадастрового учета объекта адресации по основаниям, указанным в пунктах 1 и </w:t>
            </w:r>
            <w:hyperlink r:id="rId12">
              <w:r>
                <w:rPr>
                  <w:rStyle w:val="style21"/>
                  <w:rFonts w:ascii="Times New Roman" w:hAnsi="Times New Roman"/>
                </w:rPr>
                <w:t>3 части 2 статьи 27</w:t>
              </w:r>
            </w:hyperlink>
            <w:r>
              <w:rPr>
                <w:rFonts w:ascii="Times New Roman" w:hAnsi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Присвоением объекту адресации нового адреса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</w:tbl>
    <w:p>
      <w:pPr>
        <w:pStyle w:val="style0"/>
        <w:spacing w:line="100" w:lineRule="atLeast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216"/>
      </w:tblPr>
      <w:tblGrid>
        <w:gridCol w:w="467"/>
        <w:gridCol w:w="468"/>
        <w:gridCol w:w="468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5" w:right="0"/>
              <w:spacing w:after="200" w:before="0" w:line="100" w:lineRule="atLeast"/>
            </w:pPr>
            <w:r>
              <w:rPr>
                <w:rFonts w:ascii="Times New Roman" w:hAnsi="Times New Roman"/>
              </w:rPr>
              <w:t>Лист N ___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5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0" w:right="0"/>
              <w:spacing w:after="200" w:before="0" w:line="100" w:lineRule="atLeast"/>
            </w:pPr>
            <w:r>
              <w:rPr>
                <w:rFonts w:ascii="Times New Roman" w:hAnsi="Times New Roman"/>
              </w:rPr>
              <w:t>Всего листов ___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gridSpan w:val="7"/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Merge w:val="restart"/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6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физическое лицо: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фамилия: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имя (полностью):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отчество (полностью) (при наличии):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ИНН (при наличии):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документ, удостоверяющий личность: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вид: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серия: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номер: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дата выдачи: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кем выдан: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"__" ______ ____ г.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" w:left="0" w:right="0"/>
              <w:spacing w:after="200" w:before="0" w:line="100" w:lineRule="atLeast"/>
            </w:pPr>
            <w:r>
              <w:rPr>
                <w:rFonts w:ascii="Times New Roman" w:hAnsi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полное наименование: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ИНН (для российского юридического лица):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КПП (для российского юридического лица):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дата регистрации (для иностранного юридического лица):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номер регистрации (для иностранного юридического лица):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"__" ________ ____ г.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Вещное право на объект адресации: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право собственности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право хозяйственного ведения имуществом на объект адресации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право оперативного управления имуществом на объект адресации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право пожизненно наследуемого владения земельным участком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право постоянного (бессрочного) пользования земельным участком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Merge w:val="restart"/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6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Лично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В многофункциональном центре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Почтовым отправлением по адресу: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5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" w:left="0" w:right="0"/>
              <w:spacing w:after="200" w:before="0" w:line="100" w:lineRule="atLeast"/>
            </w:pPr>
            <w:r>
              <w:rPr>
                <w:rFonts w:ascii="Times New Roman" w:hAnsi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5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В личном кабинете федеральной информационной адресной системы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0" w:left="0" w:right="0"/>
              <w:spacing w:after="200" w:before="0" w:line="100" w:lineRule="atLeast"/>
            </w:pPr>
            <w:r>
              <w:rPr>
                <w:rFonts w:ascii="Times New Roman" w:hAnsi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Merge w:val="restart"/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6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Расписку в получении документов прошу: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Выдать лично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</w:rPr>
              <w:t>Расписка получена: ___________________________________</w:t>
            </w:r>
          </w:p>
          <w:p>
            <w:pPr>
              <w:pStyle w:val="style0"/>
              <w:ind w:hanging="0" w:left="3005" w:right="0"/>
              <w:spacing w:after="200" w:before="0" w:line="100" w:lineRule="atLeast"/>
            </w:pPr>
            <w:r>
              <w:rPr>
                <w:rFonts w:ascii="Times New Roman" w:hAnsi="Times New Roman"/>
              </w:rPr>
              <w:t>(подпись заявителя)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Направить почтовым отправлением по адресу: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5"/>
            <w:shd w:fill="FFFFFF"/>
            <w:tcW w:type="dxa" w:w="4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Не направлять</w:t>
            </w:r>
          </w:p>
        </w:tc>
      </w:tr>
    </w:tbl>
    <w:p>
      <w:pPr>
        <w:pStyle w:val="style0"/>
        <w:spacing w:line="100" w:lineRule="atLeast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216"/>
      </w:tblPr>
      <w:tblGrid>
        <w:gridCol w:w="1092"/>
        <w:gridCol w:w="1093"/>
        <w:gridCol w:w="1093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5" w:right="0"/>
              <w:spacing w:after="200" w:before="0" w:line="100" w:lineRule="atLeast"/>
            </w:pPr>
            <w:r>
              <w:rPr>
                <w:rFonts w:ascii="Times New Roman" w:hAnsi="Times New Roman"/>
              </w:rPr>
              <w:t>Лист N ___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5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0" w:right="0"/>
              <w:spacing w:after="200" w:before="0" w:line="100" w:lineRule="atLeast"/>
            </w:pPr>
            <w:r>
              <w:rPr>
                <w:rFonts w:ascii="Times New Roman" w:hAnsi="Times New Roman"/>
              </w:rPr>
              <w:t>Всего листов ___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gridSpan w:val="7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Merge w:val="restart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6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Заявитель: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5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5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физическое лицо: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фамилия: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имя (полностью):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отчество (полностью) (при наличии):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ИНН (при наличии):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документ, удостоверяющий личность: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вид: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серия: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номер: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дата выдачи: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кем выдан: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"__" ______ ____ г.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" w:left="0" w:right="0"/>
              <w:spacing w:after="200" w:before="0" w:line="100" w:lineRule="atLeast"/>
            </w:pPr>
            <w:r>
              <w:rPr>
                <w:rFonts w:ascii="Times New Roman" w:hAnsi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полное наименование: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КПП (для российского юридического лица):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ИНН (для российского юридического лица):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дата регистрации (для иностранного юридического лица):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номер регистрации (для иностранного юридического лица):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"__" _________ ____ г.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6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Документы, прилагаемые к заявлению: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6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6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6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Оригинал в количестве ___ экз., на ___ л.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5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Копия в количестве ___ экз., на ___ л.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6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6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6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Оригинал в количестве ___ экз., на ___ л.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5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Копия в количестве ___ экз., на ___ л.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6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6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6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Оригинал в количестве ___ экз., на ___ л.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5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Копия в количестве ___ экз., на ___ л.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spacing w:after="200" w:before="0" w:line="100" w:lineRule="atLeast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6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Примечание: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6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6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6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6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6"/>
            <w:shd w:fill="FFFFFF"/>
            <w:tcW w:type="dxa" w:w="1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</w:tbl>
    <w:p>
      <w:pPr>
        <w:pStyle w:val="style0"/>
        <w:spacing w:line="100" w:lineRule="atLeast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216"/>
      </w:tblPr>
      <w:tblGrid>
        <w:gridCol w:w="1433"/>
        <w:gridCol w:w="1433"/>
        <w:gridCol w:w="1434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5" w:right="0"/>
              <w:spacing w:after="200" w:before="0" w:line="100" w:lineRule="atLeast"/>
            </w:pPr>
            <w:r>
              <w:rPr>
                <w:rFonts w:ascii="Times New Roman" w:hAnsi="Times New Roman"/>
              </w:rPr>
              <w:t>Лист N ___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4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0" w:right="0"/>
              <w:spacing w:after="200" w:before="0" w:line="100" w:lineRule="atLeast"/>
            </w:pPr>
            <w:r>
              <w:rPr>
                <w:rFonts w:ascii="Times New Roman" w:hAnsi="Times New Roman"/>
              </w:rPr>
              <w:t>Всего листов ___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/>
            <w:tcW w:type="dxa" w:w="14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FFFFFF"/>
            <w:tcW w:type="dxa" w:w="14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4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14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14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</w:rPr>
              <w:t>Настоящим также подтверждаю, что:</w:t>
            </w:r>
          </w:p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/>
            <w:tcW w:type="dxa" w:w="14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Подпись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4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Дата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/>
            <w:tcW w:type="dxa" w:w="14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rFonts w:ascii="Times New Roman" w:hAnsi="Times New Roman"/>
              </w:rPr>
              <w:t>_________________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rFonts w:ascii="Times New Roman" w:hAnsi="Times New Roman"/>
              </w:rPr>
              <w:t>_______________________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(инициалы, фамилия)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"__" ___________ ____ г.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/>
            <w:tcW w:type="dxa" w:w="14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14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shd w:fill="FFFFFF"/>
            <w:tcW w:type="dxa" w:w="14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14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shd w:fill="FFFFFF"/>
            <w:tcW w:type="dxa" w:w="14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14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shd w:fill="FFFFFF"/>
            <w:tcW w:type="dxa" w:w="14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14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right w:color="00000A" w:space="0" w:sz="4" w:val="single"/>
            </w:tcBorders>
            <w:shd w:fill="FFFFFF"/>
            <w:tcW w:type="dxa" w:w="14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14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14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/>
            </w:r>
          </w:p>
        </w:tc>
      </w:tr>
    </w:tbl>
    <w:p>
      <w:pPr>
        <w:pStyle w:val="style0"/>
        <w:spacing w:line="100" w:lineRule="atLeast"/>
      </w:pPr>
      <w:r>
        <w:rPr/>
      </w:r>
    </w:p>
    <w:p>
      <w:pPr>
        <w:pStyle w:val="style0"/>
        <w:ind w:firstLine="540" w:left="0" w:right="0"/>
        <w:spacing w:line="100" w:lineRule="atLeast"/>
      </w:pPr>
      <w:r>
        <w:rPr>
          <w:rFonts w:ascii="Times New Roman" w:hAnsi="Times New Roman"/>
        </w:rPr>
        <w:t>--------------------------------</w:t>
      </w:r>
    </w:p>
    <w:p>
      <w:pPr>
        <w:pStyle w:val="style0"/>
        <w:ind w:firstLine="540" w:left="0" w:right="0"/>
        <w:spacing w:after="200" w:before="200" w:line="100" w:lineRule="atLeast"/>
      </w:pPr>
      <w:bookmarkStart w:id="11" w:name="Par531"/>
      <w:bookmarkEnd w:id="11"/>
      <w:r>
        <w:rPr>
          <w:rFonts w:ascii="Times New Roman" w:hAnsi="Times New Roman"/>
        </w:rPr>
        <w:t>&lt;1&gt; Строка дублируется для каждого объединенного земельного участка.</w:t>
      </w:r>
    </w:p>
    <w:p>
      <w:pPr>
        <w:pStyle w:val="style0"/>
        <w:ind w:firstLine="540" w:left="0" w:right="0"/>
        <w:spacing w:after="200" w:before="200" w:line="100" w:lineRule="atLeast"/>
      </w:pPr>
      <w:bookmarkStart w:id="12" w:name="Par532"/>
      <w:bookmarkEnd w:id="12"/>
      <w:r>
        <w:rPr>
          <w:rFonts w:ascii="Times New Roman" w:hAnsi="Times New Roman"/>
        </w:rPr>
        <w:t>&lt;2&gt; Строка дублируется для каждого перераспределенного земельного участка.</w:t>
      </w:r>
    </w:p>
    <w:p>
      <w:pPr>
        <w:pStyle w:val="style0"/>
        <w:ind w:firstLine="540" w:left="0" w:right="0"/>
        <w:spacing w:after="200" w:before="200" w:line="100" w:lineRule="atLeast"/>
      </w:pPr>
      <w:bookmarkStart w:id="13" w:name="Par533"/>
      <w:bookmarkEnd w:id="13"/>
      <w:r>
        <w:rPr>
          <w:rFonts w:ascii="Times New Roman" w:hAnsi="Times New Roman"/>
        </w:rPr>
        <w:t>&lt;3&gt; Строка дублируется для каждого разделенного помещения.</w:t>
      </w:r>
    </w:p>
    <w:p>
      <w:pPr>
        <w:pStyle w:val="style0"/>
        <w:ind w:firstLine="540" w:left="0" w:right="0"/>
        <w:spacing w:after="200" w:before="200" w:line="100" w:lineRule="atLeast"/>
      </w:pPr>
      <w:bookmarkStart w:id="14" w:name="Par534"/>
      <w:bookmarkEnd w:id="14"/>
      <w:r>
        <w:rPr>
          <w:rFonts w:ascii="Times New Roman" w:hAnsi="Times New Roman"/>
        </w:rPr>
        <w:t>&lt;4&gt; Строка дублируется для каждого объединенного помещения.</w:t>
      </w:r>
    </w:p>
    <w:p>
      <w:pPr>
        <w:pStyle w:val="style0"/>
        <w:ind w:firstLine="540" w:left="0" w:right="0"/>
        <w:spacing w:line="100" w:lineRule="atLeast"/>
      </w:pPr>
      <w:r>
        <w:rPr/>
      </w:r>
    </w:p>
    <w:p>
      <w:pPr>
        <w:pStyle w:val="style0"/>
        <w:ind w:firstLine="540" w:left="0" w:right="0"/>
        <w:spacing w:line="100" w:lineRule="atLeast"/>
      </w:pPr>
      <w:r>
        <w:rPr>
          <w:rFonts w:ascii="Times New Roman" w:hAnsi="Times New Roman"/>
        </w:rPr>
        <w:t>Примечание.</w:t>
      </w:r>
    </w:p>
    <w:p>
      <w:pPr>
        <w:pStyle w:val="style0"/>
        <w:ind w:firstLine="540" w:left="0" w:right="0"/>
        <w:spacing w:after="200" w:before="200" w:line="100" w:lineRule="atLeast"/>
      </w:pPr>
      <w:r>
        <w:rPr>
          <w:rFonts w:ascii="Times New Roman" w:hAnsi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>
      <w:pPr>
        <w:pStyle w:val="style0"/>
        <w:ind w:firstLine="540" w:left="0" w:right="0"/>
        <w:spacing w:after="200" w:before="200" w:line="100" w:lineRule="atLeast"/>
      </w:pPr>
      <w:r>
        <w:rPr>
          <w:rFonts w:ascii="Times New Roman" w:hAnsi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>
      <w:pPr>
        <w:pStyle w:val="style0"/>
        <w:spacing w:line="100" w:lineRule="atLeast"/>
      </w:pPr>
      <w:r>
        <w:rPr/>
      </w:r>
    </w:p>
    <w:tbl>
      <w:tblPr>
        <w:tblBorders>
          <w:right w:color="00000A" w:space="0" w:sz="4" w:val="single"/>
        </w:tblBorders>
        <w:jc w:val="left"/>
        <w:tblInd w:type="dxa" w:w="-216"/>
      </w:tblPr>
      <w:tblGrid>
        <w:gridCol w:w="564"/>
        <w:gridCol w:w="544"/>
        <w:gridCol w:w="549"/>
      </w:tblGrid>
      <w:tr>
        <w:trPr>
          <w:cantSplit w:val="off"/>
        </w:trPr>
        <w:tc>
          <w:tcPr>
            <w:tcBorders>
              <w:right w:color="00000A" w:space="0" w:sz="4" w:val="single"/>
            </w:tcBorders>
            <w:shd w:fill="FFFFFF"/>
            <w:tcW w:type="dxa" w:w="5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spacing w:after="200" w:before="0" w:line="100" w:lineRule="atLeast"/>
            </w:pPr>
            <w:bookmarkStart w:id="15" w:name="Par540"/>
            <w:bookmarkEnd w:id="15"/>
            <w:r>
              <w:rPr>
                <w:sz w:val="20"/>
                <w:szCs w:val="20"/>
                <w:rFonts w:ascii="Times New Roman" w:hAnsi="Times New Roman"/>
              </w:rPr>
              <w:t>(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V</w:t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shd w:fill="FFFFFF"/>
            <w:tcW w:type="dxa" w:w="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).</w:t>
            </w:r>
          </w:p>
        </w:tc>
      </w:tr>
    </w:tbl>
    <w:p>
      <w:pPr>
        <w:pStyle w:val="style0"/>
        <w:spacing w:line="100" w:lineRule="atLeast"/>
      </w:pPr>
      <w:r>
        <w:rPr/>
      </w:r>
    </w:p>
    <w:p>
      <w:pPr>
        <w:pStyle w:val="style0"/>
        <w:ind w:firstLine="540" w:left="0" w:right="0"/>
        <w:spacing w:line="100" w:lineRule="atLeast"/>
      </w:pPr>
      <w:r>
        <w:rPr>
          <w:rFonts w:ascii="Times New Roman" w:hAnsi="Times New Roman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jc w:val="right"/>
        <w:spacing w:line="100" w:lineRule="atLeast"/>
      </w:pPr>
      <w:r>
        <w:rPr>
          <w:rFonts w:ascii="Times New Roman" w:hAnsi="Times New Roman"/>
        </w:rPr>
        <w:t>Приложение № 2</w:t>
      </w:r>
    </w:p>
    <w:p>
      <w:pPr>
        <w:pStyle w:val="style0"/>
        <w:ind w:hanging="0" w:left="4820" w:right="0"/>
        <w:spacing w:line="100" w:lineRule="atLeast"/>
      </w:pPr>
      <w:r>
        <w:rPr>
          <w:sz w:val="20"/>
          <w:szCs w:val="20"/>
          <w:rFonts w:ascii="Times New Roman" w:hAnsi="Times New Roman"/>
        </w:rPr>
        <w:t xml:space="preserve">к Административному регламенту по предоставлению муниципальной услуги «Присвоение, изменение и аннулирование адреса объекту адресации на территории сельского поселения «Деревня Посконь» от   .02.2022г. № </w:t>
      </w:r>
    </w:p>
    <w:p>
      <w:pPr>
        <w:pStyle w:val="style0"/>
        <w:jc w:val="right"/>
        <w:spacing w:line="100" w:lineRule="atLeast"/>
      </w:pPr>
      <w:r>
        <w:rPr/>
      </w:r>
    </w:p>
    <w:p>
      <w:pPr>
        <w:pStyle w:val="style0"/>
        <w:jc w:val="center"/>
        <w:spacing w:line="100" w:lineRule="atLeast"/>
      </w:pPr>
      <w:r>
        <w:rPr>
          <w:b/>
          <w:bCs/>
          <w:rFonts w:ascii="Times New Roman" w:hAnsi="Times New Roman"/>
        </w:rPr>
        <w:t>ФОРМА РЕШЕНИЯ</w:t>
      </w:r>
    </w:p>
    <w:p>
      <w:pPr>
        <w:pStyle w:val="style0"/>
        <w:jc w:val="center"/>
        <w:spacing w:line="100" w:lineRule="atLeast"/>
      </w:pPr>
      <w:r>
        <w:rPr>
          <w:b/>
          <w:bCs/>
          <w:rFonts w:ascii="Times New Roman" w:hAnsi="Times New Roman"/>
        </w:rPr>
        <w:t>ОБ ОТКАЗЕ В ПРИСВОЕНИИ ОБЪЕКТУ АДРЕСАЦИИ АДРЕСА</w:t>
      </w:r>
    </w:p>
    <w:p>
      <w:pPr>
        <w:pStyle w:val="style0"/>
        <w:jc w:val="center"/>
        <w:spacing w:line="100" w:lineRule="atLeast"/>
      </w:pPr>
      <w:r>
        <w:rPr>
          <w:b/>
          <w:bCs/>
          <w:rFonts w:ascii="Times New Roman" w:hAnsi="Times New Roman"/>
        </w:rPr>
        <w:t>ИЛИ АННУЛИРОВАНИИ ЕГО АДРЕСА</w:t>
      </w:r>
    </w:p>
    <w:p>
      <w:pPr>
        <w:pStyle w:val="style0"/>
        <w:jc w:val="right"/>
        <w:spacing w:line="100" w:lineRule="atLeast"/>
      </w:pPr>
      <w:r>
        <w:rPr/>
      </w:r>
    </w:p>
    <w:p>
      <w:pPr>
        <w:pStyle w:val="style0"/>
        <w:ind w:hanging="0" w:left="5387" w:right="0"/>
        <w:spacing w:line="100" w:lineRule="atLeast"/>
      </w:pPr>
      <w:r>
        <w:rPr>
          <w:sz w:val="20"/>
          <w:szCs w:val="20"/>
          <w:rFonts w:ascii="Times New Roman" w:hAnsi="Times New Roman"/>
        </w:rPr>
        <w:t>______________________________</w:t>
      </w:r>
    </w:p>
    <w:p>
      <w:pPr>
        <w:pStyle w:val="style0"/>
        <w:ind w:hanging="0" w:left="5387" w:right="0"/>
        <w:spacing w:line="100" w:lineRule="atLeast"/>
      </w:pPr>
      <w:r>
        <w:rPr>
          <w:sz w:val="20"/>
          <w:szCs w:val="20"/>
          <w:rFonts w:ascii="Times New Roman" w:hAnsi="Times New Roman"/>
        </w:rPr>
        <w:t>____________________________________</w:t>
      </w:r>
    </w:p>
    <w:p>
      <w:pPr>
        <w:pStyle w:val="style0"/>
        <w:jc w:val="center"/>
        <w:ind w:hanging="0" w:left="5387" w:right="0"/>
        <w:spacing w:line="100" w:lineRule="atLeast"/>
      </w:pPr>
      <w:r>
        <w:rPr>
          <w:sz w:val="20"/>
          <w:szCs w:val="20"/>
          <w:rFonts w:ascii="Times New Roman" w:hAnsi="Times New Roman"/>
        </w:rPr>
        <w:t>(Ф.И.О., адрес заявителя</w:t>
      </w:r>
    </w:p>
    <w:p>
      <w:pPr>
        <w:pStyle w:val="style0"/>
        <w:jc w:val="center"/>
        <w:ind w:hanging="0" w:left="5387" w:right="0"/>
        <w:spacing w:line="100" w:lineRule="atLeast"/>
      </w:pPr>
      <w:r>
        <w:rPr>
          <w:sz w:val="20"/>
          <w:szCs w:val="20"/>
          <w:rFonts w:ascii="Times New Roman" w:hAnsi="Times New Roman"/>
        </w:rPr>
        <w:t>(представителя) заявителя)</w:t>
      </w:r>
    </w:p>
    <w:p>
      <w:pPr>
        <w:pStyle w:val="style0"/>
        <w:ind w:hanging="0" w:left="5387" w:right="0"/>
        <w:spacing w:line="100" w:lineRule="atLeast"/>
      </w:pPr>
      <w:r>
        <w:rPr>
          <w:sz w:val="20"/>
          <w:szCs w:val="20"/>
          <w:rFonts w:ascii="Times New Roman" w:hAnsi="Times New Roman"/>
        </w:rPr>
        <w:t>____________________________________</w:t>
      </w:r>
    </w:p>
    <w:p>
      <w:pPr>
        <w:pStyle w:val="style0"/>
        <w:jc w:val="center"/>
        <w:ind w:hanging="0" w:left="5387" w:right="0"/>
        <w:spacing w:line="100" w:lineRule="atLeast"/>
      </w:pPr>
      <w:r>
        <w:rPr>
          <w:sz w:val="20"/>
          <w:szCs w:val="20"/>
          <w:rFonts w:ascii="Times New Roman" w:hAnsi="Times New Roman"/>
        </w:rPr>
        <w:t>(регистрационный номер</w:t>
      </w:r>
    </w:p>
    <w:p>
      <w:pPr>
        <w:pStyle w:val="style0"/>
        <w:jc w:val="center"/>
        <w:ind w:hanging="0" w:left="5387" w:right="0"/>
        <w:spacing w:line="100" w:lineRule="atLeast"/>
      </w:pPr>
      <w:r>
        <w:rPr>
          <w:sz w:val="20"/>
          <w:szCs w:val="20"/>
          <w:rFonts w:ascii="Times New Roman" w:hAnsi="Times New Roman"/>
        </w:rPr>
        <w:t>заявления о присвоении</w:t>
      </w:r>
    </w:p>
    <w:p>
      <w:pPr>
        <w:pStyle w:val="style0"/>
        <w:jc w:val="center"/>
        <w:ind w:hanging="0" w:left="5387" w:right="0"/>
        <w:spacing w:line="100" w:lineRule="atLeast"/>
      </w:pPr>
      <w:r>
        <w:rPr>
          <w:sz w:val="20"/>
          <w:szCs w:val="20"/>
          <w:rFonts w:ascii="Times New Roman" w:hAnsi="Times New Roman"/>
        </w:rPr>
        <w:t>объекту адресации адреса</w:t>
      </w:r>
    </w:p>
    <w:p>
      <w:pPr>
        <w:pStyle w:val="style0"/>
        <w:jc w:val="center"/>
        <w:ind w:hanging="0" w:left="5387" w:right="0"/>
        <w:spacing w:line="100" w:lineRule="atLeast"/>
      </w:pPr>
      <w:r>
        <w:rPr>
          <w:sz w:val="20"/>
          <w:szCs w:val="20"/>
          <w:rFonts w:ascii="Times New Roman" w:hAnsi="Times New Roman"/>
        </w:rPr>
        <w:t>или аннулировании его адреса)</w:t>
      </w:r>
    </w:p>
    <w:p>
      <w:pPr>
        <w:pStyle w:val="style0"/>
        <w:ind w:hanging="0" w:left="5387" w:right="0"/>
        <w:spacing w:line="100" w:lineRule="atLeast"/>
      </w:pPr>
      <w:r>
        <w:rPr/>
      </w:r>
    </w:p>
    <w:p>
      <w:pPr>
        <w:pStyle w:val="style0"/>
        <w:jc w:val="center"/>
        <w:spacing w:line="100" w:lineRule="atLeast"/>
      </w:pPr>
      <w:r>
        <w:rPr>
          <w:rFonts w:ascii="Times New Roman" w:hAnsi="Times New Roman"/>
        </w:rPr>
        <w:t>Решение</w:t>
      </w:r>
    </w:p>
    <w:p>
      <w:pPr>
        <w:pStyle w:val="style0"/>
        <w:jc w:val="center"/>
        <w:spacing w:line="100" w:lineRule="atLeast"/>
      </w:pPr>
      <w:r>
        <w:rPr>
          <w:rFonts w:ascii="Times New Roman" w:hAnsi="Times New Roman"/>
        </w:rPr>
        <w:t>об отказе в присвоении объекту адресации адреса</w:t>
      </w:r>
    </w:p>
    <w:p>
      <w:pPr>
        <w:pStyle w:val="style0"/>
        <w:jc w:val="center"/>
        <w:spacing w:line="100" w:lineRule="atLeast"/>
      </w:pPr>
      <w:r>
        <w:rPr>
          <w:rFonts w:ascii="Times New Roman" w:hAnsi="Times New Roman"/>
        </w:rPr>
        <w:t>или аннулировании его адреса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jc w:val="center"/>
        <w:spacing w:line="100" w:lineRule="atLeast"/>
      </w:pPr>
      <w:r>
        <w:rPr>
          <w:rFonts w:ascii="Times New Roman" w:hAnsi="Times New Roman"/>
        </w:rPr>
        <w:t>от ___________ № __________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hAnsi="Times New Roman"/>
        </w:rPr>
        <w:t>_____________________________________________________________________________________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hAnsi="Times New Roman"/>
        </w:rPr>
        <w:t>____________________________________________________________________________________</w:t>
      </w:r>
    </w:p>
    <w:p>
      <w:pPr>
        <w:pStyle w:val="style0"/>
        <w:jc w:val="center"/>
        <w:spacing w:line="100" w:lineRule="atLeast"/>
      </w:pPr>
      <w:r>
        <w:rPr>
          <w:sz w:val="20"/>
          <w:szCs w:val="20"/>
          <w:rFonts w:ascii="Times New Roman" w:hAnsi="Times New Roman"/>
        </w:rPr>
        <w:t>(наименование органа местного самоуправления, органа государственной</w:t>
      </w:r>
    </w:p>
    <w:p>
      <w:pPr>
        <w:pStyle w:val="style0"/>
        <w:jc w:val="center"/>
        <w:spacing w:line="100" w:lineRule="atLeast"/>
      </w:pPr>
      <w:r>
        <w:rPr>
          <w:sz w:val="20"/>
          <w:szCs w:val="20"/>
          <w:rFonts w:ascii="Times New Roman" w:hAnsi="Times New Roman"/>
        </w:rPr>
        <w:t>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</w:t>
      </w:r>
    </w:p>
    <w:p>
      <w:pPr>
        <w:pStyle w:val="style0"/>
        <w:jc w:val="center"/>
        <w:spacing w:line="100" w:lineRule="atLeast"/>
      </w:pPr>
      <w:r>
        <w:rPr>
          <w:sz w:val="20"/>
          <w:szCs w:val="20"/>
          <w:rFonts w:ascii="Times New Roman" w:hAnsi="Times New Roman"/>
        </w:rPr>
        <w:t>законом субъекта Российской Федерации)</w:t>
      </w:r>
    </w:p>
    <w:p>
      <w:pPr>
        <w:pStyle w:val="style0"/>
        <w:spacing w:line="100" w:lineRule="atLeast"/>
      </w:pPr>
      <w:r>
        <w:rPr>
          <w:rFonts w:ascii="Times New Roman" w:hAnsi="Times New Roman"/>
        </w:rPr>
        <w:t>сообщает, что</w:t>
      </w:r>
      <w:r>
        <w:rPr>
          <w:sz w:val="20"/>
          <w:szCs w:val="20"/>
          <w:rFonts w:ascii="Times New Roman" w:hAnsi="Times New Roman"/>
        </w:rPr>
        <w:t xml:space="preserve"> ________________________________________________________________________,</w:t>
      </w:r>
    </w:p>
    <w:p>
      <w:pPr>
        <w:pStyle w:val="style0"/>
        <w:jc w:val="center"/>
        <w:spacing w:line="100" w:lineRule="atLeast"/>
      </w:pPr>
      <w:r>
        <w:rPr>
          <w:sz w:val="20"/>
          <w:szCs w:val="20"/>
          <w:rFonts w:ascii="Times New Roman" w:hAnsi="Times New Roman"/>
        </w:rPr>
        <w:t>(Ф.И.О. заявителя в дательном падеже, наименование, номер</w:t>
      </w:r>
    </w:p>
    <w:p>
      <w:pPr>
        <w:pStyle w:val="style0"/>
        <w:jc w:val="center"/>
        <w:spacing w:line="100" w:lineRule="atLeast"/>
      </w:pPr>
      <w:r>
        <w:rPr>
          <w:sz w:val="20"/>
          <w:szCs w:val="20"/>
          <w:rFonts w:ascii="Times New Roman" w:hAnsi="Times New Roman"/>
        </w:rPr>
        <w:t>и дата выдачи документа,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hAnsi="Times New Roman"/>
        </w:rPr>
        <w:t>____________________________________________________________________________________</w:t>
      </w:r>
    </w:p>
    <w:p>
      <w:pPr>
        <w:pStyle w:val="style0"/>
        <w:jc w:val="center"/>
        <w:spacing w:line="100" w:lineRule="atLeast"/>
      </w:pPr>
      <w:r>
        <w:rPr>
          <w:sz w:val="20"/>
          <w:szCs w:val="20"/>
          <w:rFonts w:ascii="Times New Roman" w:hAnsi="Times New Roman"/>
        </w:rPr>
        <w:t>подтверждающего личность, почтовый адрес - для физического лица;</w:t>
      </w:r>
    </w:p>
    <w:p>
      <w:pPr>
        <w:pStyle w:val="style0"/>
        <w:jc w:val="center"/>
        <w:spacing w:line="100" w:lineRule="atLeast"/>
      </w:pPr>
      <w:r>
        <w:rPr>
          <w:sz w:val="20"/>
          <w:szCs w:val="20"/>
          <w:rFonts w:ascii="Times New Roman" w:hAnsi="Times New Roman"/>
        </w:rPr>
        <w:t>полное наименование, ИНН, КПП (для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hAnsi="Times New Roman"/>
        </w:rPr>
        <w:t>_____________________________________________________________________________________</w:t>
      </w:r>
    </w:p>
    <w:p>
      <w:pPr>
        <w:pStyle w:val="style0"/>
        <w:jc w:val="center"/>
        <w:spacing w:line="100" w:lineRule="atLeast"/>
      </w:pPr>
      <w:r>
        <w:rPr>
          <w:sz w:val="20"/>
          <w:szCs w:val="20"/>
          <w:rFonts w:ascii="Times New Roman" w:hAnsi="Times New Roman"/>
        </w:rPr>
        <w:t>российского юридического лица), страна, дата и номер регистрации</w:t>
      </w:r>
    </w:p>
    <w:p>
      <w:pPr>
        <w:pStyle w:val="style0"/>
        <w:jc w:val="center"/>
        <w:spacing w:line="100" w:lineRule="atLeast"/>
      </w:pPr>
      <w:r>
        <w:rPr>
          <w:sz w:val="20"/>
          <w:szCs w:val="20"/>
          <w:rFonts w:ascii="Times New Roman" w:hAnsi="Times New Roman"/>
        </w:rPr>
        <w:t>(для иностранного юридического лица),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hAnsi="Times New Roman"/>
        </w:rPr>
        <w:t>____________________________________________________________________________________,</w:t>
      </w:r>
    </w:p>
    <w:p>
      <w:pPr>
        <w:pStyle w:val="style0"/>
        <w:jc w:val="center"/>
        <w:spacing w:line="100" w:lineRule="atLeast"/>
      </w:pPr>
      <w:r>
        <w:rPr>
          <w:sz w:val="20"/>
          <w:szCs w:val="20"/>
          <w:rFonts w:ascii="Times New Roman" w:hAnsi="Times New Roman"/>
        </w:rPr>
        <w:t>почтовый адрес - для юридического лица)</w:t>
      </w:r>
    </w:p>
    <w:p>
      <w:pPr>
        <w:pStyle w:val="style0"/>
        <w:spacing w:line="100" w:lineRule="atLeast"/>
      </w:pPr>
      <w:r>
        <w:rPr>
          <w:rFonts w:ascii="Times New Roman" w:hAnsi="Times New Roman"/>
        </w:rPr>
        <w:t>на  основании  Правил  присвоения,  изменения  и   аннулирования   адресов, утвержденных постановлением Правительства Российской Федерации от 19 ноября 2014 г.  N 1221,  отказано  в  присвоении (аннулировании) адреса следующему   (нужное подчеркнуть)</w:t>
      </w:r>
    </w:p>
    <w:p>
      <w:pPr>
        <w:pStyle w:val="style0"/>
        <w:spacing w:line="100" w:lineRule="atLeast"/>
      </w:pPr>
      <w:r>
        <w:rPr>
          <w:rFonts w:ascii="Times New Roman" w:hAnsi="Times New Roman"/>
        </w:rPr>
        <w:t>объекту адресации</w:t>
      </w:r>
      <w:r>
        <w:rPr>
          <w:sz w:val="20"/>
          <w:szCs w:val="20"/>
          <w:rFonts w:ascii="Times New Roman" w:hAnsi="Times New Roman"/>
        </w:rPr>
        <w:t xml:space="preserve"> ________________________________________________________________________.</w:t>
      </w:r>
    </w:p>
    <w:p>
      <w:pPr>
        <w:pStyle w:val="style0"/>
        <w:jc w:val="center"/>
        <w:spacing w:line="100" w:lineRule="atLeast"/>
      </w:pPr>
      <w:r>
        <w:rPr>
          <w:sz w:val="20"/>
          <w:szCs w:val="20"/>
          <w:rFonts w:ascii="Times New Roman" w:hAnsi="Times New Roman"/>
        </w:rPr>
        <w:t>(вид и наименование объекта адресации, описание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hAnsi="Times New Roman"/>
        </w:rPr>
        <w:t>____________________________________________________________________________________</w:t>
      </w:r>
    </w:p>
    <w:p>
      <w:pPr>
        <w:pStyle w:val="style0"/>
        <w:jc w:val="center"/>
        <w:spacing w:line="100" w:lineRule="atLeast"/>
      </w:pPr>
      <w:r>
        <w:rPr>
          <w:sz w:val="20"/>
          <w:szCs w:val="20"/>
          <w:rFonts w:ascii="Times New Roman" w:hAnsi="Times New Roman"/>
        </w:rPr>
        <w:t>местонахождения объекта адресации в случае обращения заявителя</w:t>
      </w:r>
    </w:p>
    <w:p>
      <w:pPr>
        <w:pStyle w:val="style0"/>
        <w:jc w:val="center"/>
        <w:spacing w:line="100" w:lineRule="atLeast"/>
      </w:pPr>
      <w:r>
        <w:rPr>
          <w:sz w:val="20"/>
          <w:szCs w:val="20"/>
          <w:rFonts w:ascii="Times New Roman" w:hAnsi="Times New Roman"/>
        </w:rPr>
        <w:t>о присвоении объекту адресации адреса,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hAnsi="Times New Roman"/>
        </w:rPr>
        <w:t>_____________________________________________________________________________________</w:t>
      </w:r>
    </w:p>
    <w:p>
      <w:pPr>
        <w:pStyle w:val="style0"/>
        <w:jc w:val="center"/>
        <w:spacing w:line="100" w:lineRule="atLeast"/>
      </w:pPr>
      <w:r>
        <w:rPr>
          <w:sz w:val="20"/>
          <w:szCs w:val="20"/>
          <w:rFonts w:ascii="Times New Roman" w:hAnsi="Times New Roman"/>
        </w:rPr>
        <w:t>адрес объекта адресации в случае обращения заявителя</w:t>
      </w:r>
    </w:p>
    <w:p>
      <w:pPr>
        <w:pStyle w:val="style0"/>
        <w:jc w:val="center"/>
        <w:spacing w:line="100" w:lineRule="atLeast"/>
      </w:pPr>
      <w:r>
        <w:rPr>
          <w:sz w:val="20"/>
          <w:szCs w:val="20"/>
          <w:rFonts w:ascii="Times New Roman" w:hAnsi="Times New Roman"/>
        </w:rPr>
        <w:t>об аннулировании его адреса)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hAnsi="Times New Roman"/>
        </w:rPr>
        <w:t>_____________________________________________________________________________________</w:t>
      </w:r>
    </w:p>
    <w:p>
      <w:pPr>
        <w:pStyle w:val="style0"/>
        <w:spacing w:line="100" w:lineRule="atLeast"/>
      </w:pPr>
      <w:r>
        <w:rPr>
          <w:rFonts w:ascii="Times New Roman" w:hAnsi="Times New Roman"/>
        </w:rPr>
        <w:t>в связи с</w:t>
      </w:r>
      <w:r>
        <w:rPr>
          <w:sz w:val="20"/>
          <w:szCs w:val="20"/>
          <w:rFonts w:ascii="Times New Roman" w:hAnsi="Times New Roman"/>
        </w:rPr>
        <w:t xml:space="preserve"> _____________________________________________________________________________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hAnsi="Times New Roman"/>
        </w:rPr>
        <w:t>____________________________________________________________________________________.</w:t>
      </w:r>
    </w:p>
    <w:p>
      <w:pPr>
        <w:pStyle w:val="style0"/>
        <w:jc w:val="center"/>
        <w:spacing w:line="100" w:lineRule="atLeast"/>
      </w:pPr>
      <w:r>
        <w:rPr>
          <w:sz w:val="20"/>
          <w:szCs w:val="20"/>
          <w:rFonts w:ascii="Times New Roman" w:hAnsi="Times New Roman"/>
        </w:rPr>
        <w:t>(основание отказа)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>
          <w:rFonts w:ascii="Times New Roman" w:hAnsi="Times New Roman"/>
        </w:rPr>
        <w:t>Уполномоченное лицо органа  местного самоуправления, органа государственной  власти субъекта Российской Федерации - города федерального значения или органа местного самоуправления внутригородского муниципального образования  города федерального значения, уполномоченного законом субъекта Российской Федерации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tbl>
      <w:tblPr>
        <w:tblBorders>
          <w:bottom w:color="000001" w:space="0" w:sz="4" w:val="single"/>
        </w:tblBorders>
        <w:jc w:val="left"/>
        <w:tblInd w:type="dxa" w:w="-324"/>
      </w:tblPr>
      <w:tblGrid>
        <w:gridCol w:w="5491"/>
        <w:gridCol w:w="887"/>
        <w:gridCol w:w="3193"/>
      </w:tblGrid>
      <w:tr>
        <w:trPr>
          <w:cantSplit w:val="off"/>
        </w:trPr>
        <w:tc>
          <w:tcPr>
            <w:tcBorders>
              <w:bottom w:color="000001" w:space="0" w:sz="4" w:val="single"/>
            </w:tcBorders>
            <w:shd w:fill="FFFFFF"/>
            <w:tcW w:type="dxa" w:w="54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Borders/>
            <w:shd w:fill="FFFFFF"/>
            <w:tcW w:type="dxa" w:w="8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bottom w:color="000001" w:space="0" w:sz="4" w:val="single"/>
            </w:tcBorders>
            <w:shd w:fill="FFFFFF"/>
            <w:tcW w:type="dxa" w:w="31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/>
            <w:tcW w:type="dxa" w:w="54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  <w:lang w:eastAsia="en-US"/>
              </w:rPr>
              <w:t>(должность, Ф.И.О.)</w:t>
            </w:r>
          </w:p>
        </w:tc>
        <w:tc>
          <w:tcPr>
            <w:tcBorders>
              <w:bottom w:color="000001" w:space="0" w:sz="4" w:val="single"/>
            </w:tcBorders>
            <w:shd w:fill="FFFFFF"/>
            <w:tcW w:type="dxa" w:w="8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</w:tcBorders>
            <w:shd w:fill="FFFFFF"/>
            <w:tcW w:type="dxa" w:w="31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  <w:lang w:eastAsia="en-US"/>
              </w:rPr>
              <w:t>(подпись)</w:t>
            </w:r>
          </w:p>
        </w:tc>
      </w:tr>
    </w:tbl>
    <w:p>
      <w:pPr>
        <w:pStyle w:val="style0"/>
        <w:jc w:val="right"/>
        <w:spacing w:line="100" w:lineRule="atLeast"/>
      </w:pPr>
      <w:r>
        <w:rPr/>
      </w:r>
    </w:p>
    <w:p>
      <w:pPr>
        <w:pStyle w:val="style0"/>
        <w:jc w:val="right"/>
        <w:spacing w:line="100" w:lineRule="atLeast"/>
      </w:pPr>
      <w:r>
        <w:rPr/>
      </w:r>
    </w:p>
    <w:p>
      <w:pPr>
        <w:pStyle w:val="style0"/>
        <w:jc w:val="right"/>
        <w:spacing w:line="100" w:lineRule="atLeast"/>
      </w:pPr>
      <w:r>
        <w:rPr/>
      </w:r>
    </w:p>
    <w:p>
      <w:pPr>
        <w:pStyle w:val="style0"/>
        <w:jc w:val="right"/>
        <w:spacing w:line="100" w:lineRule="atLeast"/>
      </w:pPr>
      <w:r>
        <w:rPr/>
      </w:r>
    </w:p>
    <w:p>
      <w:pPr>
        <w:pStyle w:val="style0"/>
        <w:jc w:val="right"/>
        <w:spacing w:line="100" w:lineRule="atLeast"/>
      </w:pPr>
      <w:r>
        <w:rPr/>
      </w:r>
    </w:p>
    <w:p>
      <w:pPr>
        <w:pStyle w:val="style0"/>
        <w:jc w:val="right"/>
        <w:spacing w:line="100" w:lineRule="atLeast"/>
      </w:pPr>
      <w:r>
        <w:rPr>
          <w:rFonts w:ascii="Times New Roman" w:hAnsi="Times New Roman"/>
        </w:rPr>
        <w:t>Приложение № 3</w:t>
      </w:r>
    </w:p>
    <w:p>
      <w:pPr>
        <w:pStyle w:val="style0"/>
        <w:ind w:hanging="0" w:left="4820" w:right="0"/>
        <w:spacing w:line="100" w:lineRule="atLeast"/>
      </w:pPr>
      <w:r>
        <w:rPr>
          <w:sz w:val="20"/>
          <w:szCs w:val="20"/>
          <w:rFonts w:ascii="Times New Roman" w:hAnsi="Times New Roman"/>
        </w:rPr>
        <w:t xml:space="preserve">к Административному регламенту по предоставлению муниципальной услуги «Присвоение, изменение и аннулирование адреса объекту адресации на территории сельского поселения «Деревня Посконь от    .02.2022г. № 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jc w:val="center"/>
        <w:spacing w:line="100" w:lineRule="atLeast"/>
      </w:pPr>
      <w:r>
        <w:rPr>
          <w:b/>
          <w:rFonts w:ascii="Times New Roman" w:hAnsi="Times New Roman"/>
        </w:rPr>
        <w:t>БЛОК-СХЕМА</w:t>
      </w:r>
    </w:p>
    <w:p>
      <w:pPr>
        <w:pStyle w:val="style28"/>
        <w:jc w:val="center"/>
      </w:pPr>
      <w:r>
        <w:rPr>
          <w:szCs w:val="22"/>
          <w:rFonts w:ascii="Times New Roman" w:cs="Times New Roman" w:hAnsi="Times New Roman"/>
        </w:rPr>
        <w:t>ПРЕДОСТАВЛЕНИЯ МУНИЦИПАЛЬНОЙ УСЛУГИ</w:t>
      </w:r>
    </w:p>
    <w:p>
      <w:pPr>
        <w:pStyle w:val="style28"/>
        <w:jc w:val="center"/>
      </w:pPr>
      <w:r>
        <w:rPr>
          <w:szCs w:val="22"/>
          <w:rFonts w:ascii="Times New Roman" w:cs="Times New Roman" w:hAnsi="Times New Roman"/>
        </w:rPr>
        <w:t>«ПРИСВОЕНИЕ, ИЗМЕНЕНИЕ И АННУЛИРОВАНИЕ АДРЕСА</w:t>
      </w:r>
    </w:p>
    <w:p>
      <w:pPr>
        <w:pStyle w:val="style28"/>
        <w:jc w:val="center"/>
      </w:pPr>
      <w:r>
        <w:rPr>
          <w:szCs w:val="22"/>
          <w:rFonts w:ascii="Times New Roman" w:cs="Times New Roman" w:hAnsi="Times New Roman"/>
        </w:rPr>
        <w:t>ОБЪЕКТУ АДРЕСАЦИИ НА ТЕРРИТОРИИ</w:t>
      </w:r>
    </w:p>
    <w:p>
      <w:pPr>
        <w:pStyle w:val="style28"/>
        <w:jc w:val="center"/>
      </w:pPr>
      <w:r>
        <w:rPr>
          <w:szCs w:val="22"/>
          <w:rFonts w:ascii="Times New Roman" w:cs="Times New Roman" w:hAnsi="Times New Roman"/>
        </w:rPr>
        <w:t>СЕЛЬСКОГО ПОСЕЛЕНИЯ «Деревня Посконь»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jc w:val="center"/>
        <w:spacing w:line="100" w:lineRule="atLeast"/>
      </w:pPr>
      <w:r>
        <w:rPr/>
        <w:pict>
          <v:shapetype id="shapetype_109" coordsize="21600,21600" o:spt="109" path="m,l21600,l21600,21600l,21600xe">
            <v:stroke joinstyle="miter"/>
            <v:path gradientshapeok="t" o:connecttype="rect" textboxrect="0,0,21600,21600"/>
          </v:shapetype>
          <v:shape id="shape_71500861" style="position:absolute;margin-left:-94.3pt;margin-top:5.15pt;width:619.25pt;height:34.15pt" type="shapetype_109">
            <w10:wrap w10:type="none"/>
            <v:fill detectmouseclick="t"/>
            <v:stroke color="#000023" joinstyle="round"/>
          </v:shape>
        </w:pict>
      </w:r>
    </w:p>
    <w:p>
      <w:pPr>
        <w:pStyle w:val="style0"/>
      </w:pPr>
      <w:bookmarkStart w:id="16" w:name="P2451"/>
      <w:bookmarkStart w:id="17" w:name="P2451"/>
      <w:bookmarkEnd w:id="17"/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pict>
          <v:shapetype id="shapetype_67" coordsize="21600,21600" o:spt="67" adj="10800,10800" path="m0@3l@5@3l@5,l@6,l@6@3l21600@3l10800,21600xe"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0"/>
              <v:h position="0,@3"/>
            </v:handles>
          </v:shapetype>
          <v:shape id="shape_71500862" style="position:absolute;margin-left:204.05pt;margin-top:0.4pt;width:14pt;height:28.2pt" type="shapetype_67">
            <w10:wrap w10:type="none"/>
            <v:fill detectmouseclick="t"/>
            <v:stroke color="#000023" joinstyle="round"/>
          </v:shape>
        </w:pict>
      </w:r>
    </w:p>
    <w:p>
      <w:pPr>
        <w:pStyle w:val="style0"/>
      </w:pPr>
      <w:r>
        <w:rPr/>
      </w:r>
    </w:p>
    <w:p>
      <w:pPr>
        <w:pStyle w:val="style0"/>
        <w:jc w:val="center"/>
        <w:spacing w:line="100" w:lineRule="atLeast"/>
      </w:pPr>
      <w:r>
        <w:rPr/>
      </w:r>
    </w:p>
    <w:p>
      <w:pPr>
        <w:pStyle w:val="style0"/>
        <w:tabs>
          <w:tab w:leader="none" w:pos="709" w:val="left"/>
          <w:tab w:leader="none" w:pos="3742" w:val="left"/>
        </w:tabs>
      </w:pPr>
      <w:r>
        <w:rPr>
          <w:sz w:val="20"/>
          <w:szCs w:val="20"/>
          <w:rFonts w:ascii="Times New Roman" w:hAnsi="Times New Roman"/>
        </w:rPr>
        <w:tab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  <w:spacing w:line="100" w:lineRule="atLeast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  <w:spacing w:line="100" w:lineRule="atLeast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pacing w:after="200" w:before="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)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3."/>
      <w:pPr>
        <w:ind w:hanging="18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lowerLetter"/>
      <w:lvlJc w:val="left"/>
      <w:lvlText w:val="%5."/>
      <w:pPr>
        <w:ind w:hanging="360" w:left="3600"/>
      </w:pPr>
    </w:lvl>
    <w:lvl w:ilvl="5">
      <w:start w:val="1"/>
      <w:numFmt w:val="lowerRoman"/>
      <w:lvlJc w:val="right"/>
      <w:lvlText w:val="%6."/>
      <w:pPr>
        <w:ind w:hanging="18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lowerLetter"/>
      <w:lvlJc w:val="left"/>
      <w:lvlText w:val="%8."/>
      <w:pPr>
        <w:ind w:hanging="360" w:left="5760"/>
      </w:pPr>
    </w:lvl>
    <w:lvl w:ilvl="8">
      <w:start w:val="1"/>
      <w:numFmt w:val="lowerRoman"/>
      <w:lvlJc w:val="right"/>
      <w:lvlText w:val="%9."/>
      <w:pPr>
        <w:ind w:hanging="180" w:left="6480"/>
      </w:pPr>
    </w:lvl>
  </w:abstractNum>
  <w:abstractNum w:abstractNumId="2">
    <w:lvl w:ilvl="0">
      <w:start w:val="1"/>
      <w:numFmt w:val="decimal"/>
      <w:lvlJc w:val="left"/>
      <w:lvlText w:val="%1)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3."/>
      <w:pPr>
        <w:ind w:hanging="18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lowerLetter"/>
      <w:lvlJc w:val="left"/>
      <w:lvlText w:val="%5."/>
      <w:pPr>
        <w:ind w:hanging="360" w:left="3600"/>
      </w:pPr>
    </w:lvl>
    <w:lvl w:ilvl="5">
      <w:start w:val="1"/>
      <w:numFmt w:val="lowerRoman"/>
      <w:lvlJc w:val="right"/>
      <w:lvlText w:val="%6."/>
      <w:pPr>
        <w:ind w:hanging="18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lowerLetter"/>
      <w:lvlJc w:val="left"/>
      <w:lvlText w:val="%8."/>
      <w:pPr>
        <w:ind w:hanging="360" w:left="5760"/>
      </w:pPr>
    </w:lvl>
    <w:lvl w:ilvl="8">
      <w:start w:val="1"/>
      <w:numFmt w:val="lowerRoman"/>
      <w:lvlJc w:val="right"/>
      <w:lvlText w:val="%9."/>
      <w:pPr>
        <w:ind w:hanging="180" w:left="6480"/>
      </w:pPr>
    </w:lvl>
  </w:abstractNum>
  <w:abstractNum w:abstractNumId="3">
    <w:lvl w:ilvl="0">
      <w:start w:val="1"/>
      <w:numFmt w:val="bullet"/>
      <w:lvlJc w:val="left"/>
      <w:lvlText w:val="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Jc w:val="left"/>
      <w:lvlText w:val="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decimal"/>
      <w:lvlJc w:val="left"/>
      <w:lvlText w:val="%1)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3."/>
      <w:pPr>
        <w:ind w:hanging="18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lowerLetter"/>
      <w:lvlJc w:val="left"/>
      <w:lvlText w:val="%5."/>
      <w:pPr>
        <w:ind w:hanging="360" w:left="3600"/>
      </w:pPr>
    </w:lvl>
    <w:lvl w:ilvl="5">
      <w:start w:val="1"/>
      <w:numFmt w:val="lowerRoman"/>
      <w:lvlJc w:val="right"/>
      <w:lvlText w:val="%6."/>
      <w:pPr>
        <w:ind w:hanging="18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lowerLetter"/>
      <w:lvlJc w:val="left"/>
      <w:lvlText w:val="%8."/>
      <w:pPr>
        <w:ind w:hanging="360" w:left="5760"/>
      </w:pPr>
    </w:lvl>
    <w:lvl w:ilvl="8">
      <w:start w:val="1"/>
      <w:numFmt w:val="lowerRoman"/>
      <w:lvlJc w:val="right"/>
      <w:lvlText w:val="%9."/>
      <w:pPr>
        <w:ind w:hanging="180" w:left="6480"/>
      </w:pPr>
    </w:lvl>
  </w:abstractNum>
  <w:abstractNum w:abstractNumId="6">
    <w:lvl w:ilvl="0">
      <w:start w:val="1"/>
      <w:numFmt w:val="bullet"/>
      <w:lvlJc w:val="left"/>
      <w:lvlText w:val="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Jc w:val="left"/>
      <w:lvlText w:val="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bullet"/>
      <w:lvlJc w:val="left"/>
      <w:lvlText w:val="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9">
    <w:lvl w:ilvl="0">
      <w:start w:val="1"/>
      <w:numFmt w:val="decimal"/>
      <w:lvlJc w:val="left"/>
      <w:lvlText w:val="%1)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3."/>
      <w:pPr>
        <w:ind w:hanging="18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lowerLetter"/>
      <w:lvlJc w:val="left"/>
      <w:lvlText w:val="%5."/>
      <w:pPr>
        <w:ind w:hanging="360" w:left="3600"/>
      </w:pPr>
    </w:lvl>
    <w:lvl w:ilvl="5">
      <w:start w:val="1"/>
      <w:numFmt w:val="lowerRoman"/>
      <w:lvlJc w:val="right"/>
      <w:lvlText w:val="%6."/>
      <w:pPr>
        <w:ind w:hanging="18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lowerLetter"/>
      <w:lvlJc w:val="left"/>
      <w:lvlText w:val="%8."/>
      <w:pPr>
        <w:ind w:hanging="360" w:left="5760"/>
      </w:pPr>
    </w:lvl>
    <w:lvl w:ilvl="8">
      <w:start w:val="1"/>
      <w:numFmt w:val="lowerRoman"/>
      <w:lvlJc w:val="right"/>
      <w:lvlText w:val="%9."/>
      <w:pPr>
        <w:ind w:hanging="180" w:left="6480"/>
      </w:pPr>
    </w:lvl>
  </w:abstractNum>
  <w:abstractNum w:abstractNumId="10">
    <w:lvl w:ilvl="0">
      <w:start w:val="1"/>
      <w:numFmt w:val="bullet"/>
      <w:lvlJc w:val="left"/>
      <w:lvlText w:val="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11">
    <w:lvl w:ilvl="0">
      <w:start w:val="1"/>
      <w:numFmt w:val="bullet"/>
      <w:lvlJc w:val="left"/>
      <w:lvlText w:val="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12">
    <w:lvl w:ilvl="0">
      <w:start w:val="1"/>
      <w:numFmt w:val="decimal"/>
      <w:lvlJc w:val="left"/>
      <w:lvlText w:val="%1)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3."/>
      <w:pPr>
        <w:ind w:hanging="18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lowerLetter"/>
      <w:lvlJc w:val="left"/>
      <w:lvlText w:val="%5."/>
      <w:pPr>
        <w:ind w:hanging="360" w:left="3600"/>
      </w:pPr>
    </w:lvl>
    <w:lvl w:ilvl="5">
      <w:start w:val="1"/>
      <w:numFmt w:val="lowerRoman"/>
      <w:lvlJc w:val="right"/>
      <w:lvlText w:val="%6."/>
      <w:pPr>
        <w:ind w:hanging="18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lowerLetter"/>
      <w:lvlJc w:val="left"/>
      <w:lvlText w:val="%8."/>
      <w:pPr>
        <w:ind w:hanging="360" w:left="5760"/>
      </w:pPr>
    </w:lvl>
    <w:lvl w:ilvl="8">
      <w:start w:val="1"/>
      <w:numFmt w:val="lowerRoman"/>
      <w:lvlJc w:val="right"/>
      <w:lvlText w:val="%9."/>
      <w:pPr>
        <w:ind w:hanging="180" w:left="6480"/>
      </w:pPr>
    </w:lvl>
  </w:abstractNum>
  <w:abstractNum w:abstractNumId="13">
    <w:lvl w:ilvl="0">
      <w:start w:val="1"/>
      <w:numFmt w:val="decimal"/>
      <w:lvlJc w:val="left"/>
      <w:lvlText w:val="%1)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3."/>
      <w:pPr>
        <w:ind w:hanging="18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lowerLetter"/>
      <w:lvlJc w:val="left"/>
      <w:lvlText w:val="%5."/>
      <w:pPr>
        <w:ind w:hanging="360" w:left="3600"/>
      </w:pPr>
    </w:lvl>
    <w:lvl w:ilvl="5">
      <w:start w:val="1"/>
      <w:numFmt w:val="lowerRoman"/>
      <w:lvlJc w:val="right"/>
      <w:lvlText w:val="%6."/>
      <w:pPr>
        <w:ind w:hanging="18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lowerLetter"/>
      <w:lvlJc w:val="left"/>
      <w:lvlText w:val="%8."/>
      <w:pPr>
        <w:ind w:hanging="360" w:left="5760"/>
      </w:pPr>
    </w:lvl>
    <w:lvl w:ilvl="8">
      <w:start w:val="1"/>
      <w:numFmt w:val="lowerRoman"/>
      <w:lvlJc w:val="right"/>
      <w:lvlText w:val="%9."/>
      <w:pPr>
        <w:ind w:hanging="180" w:left="6480"/>
      </w:pPr>
    </w:lvl>
  </w:abstractNum>
  <w:abstractNum w:abstractNumId="14">
    <w:lvl w:ilvl="0">
      <w:start w:val="1"/>
      <w:numFmt w:val="bullet"/>
      <w:lvlJc w:val="left"/>
      <w:lvlText w:val="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15">
    <w:lvl w:ilvl="0">
      <w:start w:val="1"/>
      <w:numFmt w:val="bullet"/>
      <w:lvlJc w:val="left"/>
      <w:lvlText w:val="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16">
    <w:lvl w:ilvl="0">
      <w:start w:val="1"/>
      <w:numFmt w:val="bullet"/>
      <w:lvlJc w:val="left"/>
      <w:lvlText w:val="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17">
    <w:lvl w:ilvl="0">
      <w:start w:val="1"/>
      <w:numFmt w:val="bullet"/>
      <w:lvlJc w:val="left"/>
      <w:lvlText w:val="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18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Times New Roman" w:eastAsia="Times New Roman" w:hAnsi="Calibri"/>
      <w:lang w:bidi="ar-SA" w:eastAsia="ru-RU" w:val="ru-RU"/>
    </w:rPr>
  </w:style>
  <w:style w:styleId="style15" w:type="character">
    <w:name w:val="ListLabel 1"/>
    <w:next w:val="style15"/>
    <w:rPr>
      <w:rFonts w:cs="Times New Roman"/>
    </w:rPr>
  </w:style>
  <w:style w:styleId="style16" w:type="character">
    <w:name w:val="ListLabel 2"/>
    <w:next w:val="style16"/>
    <w:rPr>
      <w:rFonts w:cs="Courier New"/>
    </w:rPr>
  </w:style>
  <w:style w:styleId="style17" w:type="character">
    <w:name w:val="ListLabel 3"/>
    <w:next w:val="style17"/>
    <w:rPr>
      <w:rFonts w:cs="Wingdings"/>
    </w:rPr>
  </w:style>
  <w:style w:styleId="style18" w:type="character">
    <w:name w:val="Default Paragraph Font"/>
    <w:next w:val="style18"/>
    <w:rPr/>
  </w:style>
  <w:style w:styleId="style19" w:type="character">
    <w:name w:val="Title Char"/>
    <w:basedOn w:val="style18"/>
    <w:next w:val="style19"/>
    <w:rPr/>
  </w:style>
  <w:style w:styleId="style20" w:type="character">
    <w:name w:val="ConsPlusNormal Знак"/>
    <w:next w:val="style20"/>
    <w:rPr/>
  </w:style>
  <w:style w:styleId="style21" w:type="character">
    <w:name w:val="Интернет-ссылка"/>
    <w:basedOn w:val="style18"/>
    <w:next w:val="style21"/>
    <w:rPr>
      <w:color w:val="0000FF"/>
      <w:u w:val="single"/>
      <w:rFonts w:cs="Times New Roman"/>
      <w:lang w:bidi="ru-RU" w:eastAsia="ru-RU" w:val="ru-RU"/>
    </w:rPr>
  </w:style>
  <w:style w:styleId="style22" w:type="paragraph">
    <w:name w:val="Заголовок"/>
    <w:basedOn w:val="style0"/>
    <w:next w:val="style23"/>
    <w:pPr>
      <w:jc w:val="center"/>
      <w:keepNext/>
      <w:spacing w:after="0" w:before="240" w:line="100" w:lineRule="atLeast"/>
    </w:pPr>
    <w:rPr>
      <w:sz w:val="28"/>
      <w:b/>
      <w:szCs w:val="24"/>
      <w:bCs/>
      <w:rFonts w:ascii="Times New Roman" w:cs="Tahoma" w:eastAsia="Arial Unicode MS" w:hAnsi="Times New Roman"/>
    </w:rPr>
  </w:style>
  <w:style w:styleId="style23" w:type="paragraph">
    <w:name w:val="Основной текст"/>
    <w:basedOn w:val="style0"/>
    <w:next w:val="style23"/>
    <w:pPr>
      <w:spacing w:after="120" w:before="0"/>
    </w:pPr>
    <w:rPr/>
  </w:style>
  <w:style w:styleId="style24" w:type="paragraph">
    <w:name w:val="Список"/>
    <w:basedOn w:val="style23"/>
    <w:next w:val="style24"/>
    <w:pPr/>
    <w:rPr>
      <w:rFonts w:ascii="Arial" w:cs="Tahoma" w:hAnsi="Arial"/>
    </w:rPr>
  </w:style>
  <w:style w:styleId="style25" w:type="paragraph">
    <w:name w:val="Название"/>
    <w:basedOn w:val="style0"/>
    <w:next w:val="style25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6" w:type="paragraph">
    <w:name w:val="Указатель"/>
    <w:basedOn w:val="style0"/>
    <w:next w:val="style26"/>
    <w:pPr>
      <w:suppressLineNumbers/>
    </w:pPr>
    <w:rPr>
      <w:rFonts w:ascii="Arial" w:cs="Tahoma" w:hAnsi="Arial"/>
    </w:rPr>
  </w:style>
  <w:style w:styleId="style27" w:type="paragraph">
    <w:name w:val="ConsPlusNormal"/>
    <w:next w:val="style27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28" w:type="paragraph">
    <w:name w:val="ConsPlusTitle"/>
    <w:next w:val="style28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29" w:type="paragraph">
    <w:name w:val="Normal (Web)"/>
    <w:basedOn w:val="style0"/>
    <w:next w:val="style2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:\&#1056;&#1040;&#1041;&#1054;&#1063;&#1048;&#1049; &#1089;&#1090;&#1086;&#1083;\&#1040;&#1076;&#1084;&#1080;&#1085;&#1080;&#1089;&#1090;&#1088;&#1072;&#1090;&#1080;&#1074;&#1085;&#1099;&#1077; &#1088;&#1077;&#1075;&#1083;&#1072;&#1084;&#1077;&#1085;&#1090;&#1099;\2020&#1075;-2021\&#1040;&#1076;&#1084;&#1080;&#1085;&#1080;&#1089;&#1090;&#1088;&#1072;&#1090;&#1080;&#1074;&#1085;&#1099;&#1077; &#1088;&#1077;&#1075;&#1083;&#1072;&#1084;&#1077;&#1085;&#1090;&#1099; &#1085;&#1086;&#1074;&#1099;&#1077;  &#1076;&#1077;&#1082;&#1072;&#1073;&#1088;&#1100; 2020-&#1103;&#1085;&#1074;&#1072;&#1088;&#1100; 2021\&#1055;&#1088;&#1080;&#1089;&#1074;&#1086;&#1077;&#1085;&#1080;&#1077; &#1072;&#1076;&#1088;&#1077;&#1089;&#1086;&#1074; 2021\&#1055;&#1088;&#1080;&#1089;&#1074;&#1086;&#1077;&#1085;&#1080;&#1077; &#1072;&#1076;&#1088;&#1077;&#1089;&#1086;&#1074; &#1087;&#1086;&#1089;&#1090;&#1072;&#1085;&#1086;&#1074;&#1083;&#1077;&#1085;&#1080;&#1077;&#8470;11 &#1086;&#1090; 12.01. 2021.docx" TargetMode="External"/><Relationship Id="rId3" Type="http://schemas.openxmlformats.org/officeDocument/2006/relationships/hyperlink" Target="consultantplus://offline/ref=4CB53F90A2C485ED2D567EFA69F11E0C645620A763AC4826FCAA6BHDjEN" TargetMode="External"/><Relationship Id="rId4" Type="http://schemas.openxmlformats.org/officeDocument/2006/relationships/hyperlink" Target="consultantplus://offline/ref=4CB53F90A2C485ED2D567EFA69F11E0C67592FA16EFB1F24ADFF65DB0DH2j1N" TargetMode="External"/><Relationship Id="rId5" Type="http://schemas.openxmlformats.org/officeDocument/2006/relationships/hyperlink" Target="consultantplus://offline/ref=4CB53F90A2C485ED2D567EFA69F11E0C675620A26BF21F24ADFF65DB0DH2j1N" TargetMode="External"/><Relationship Id="rId6" Type="http://schemas.openxmlformats.org/officeDocument/2006/relationships/hyperlink" Target="consultantplus://offline/ref=4CB53F90A2C485ED2D567EFA69F11E0C675623A768FB1F24ADFF65DB0DH2j1N" TargetMode="External"/><Relationship Id="rId7" Type="http://schemas.openxmlformats.org/officeDocument/2006/relationships/hyperlink" Target="consultantplus://offline/ref=4CB53F90A2C485ED2D5660F77F9D4002615579AF60FC1473F4A03E865A28E30DH6j3N" TargetMode="External"/><Relationship Id="rId8" Type="http://schemas.openxmlformats.org/officeDocument/2006/relationships/hyperlink" Target="consultantplus://offline/ref=4CB53F90A2C485ED2D5660F77F9D4002615579AF60FD1375F8A03E865A28E30DH6j3N" TargetMode="External"/><Relationship Id="rId9" Type="http://schemas.openxmlformats.org/officeDocument/2006/relationships/hyperlink" Target="consultantplus://offline/ref=4CB53F90A2C485ED2D567EFA69F11E0C675623A768FB1F24ADFF65DB0D21E95A24974CFAEDF19BFDH0j0N" TargetMode="External"/><Relationship Id="rId10" Type="http://schemas.openxmlformats.org/officeDocument/2006/relationships/hyperlink" Target="consultantplus://offline/ref=4CB53F90A2C485ED2D567EFA69F11E0C675921A16FFC1F24ADFF65DB0D21E95A24974CF2HEj5N" TargetMode="External"/><Relationship Id="rId11" Type="http://schemas.openxmlformats.org/officeDocument/2006/relationships/hyperlink" Target="consultantplus://offline/ref=4CB53F90A2C485ED2D567EFA69F11E0C675921A16FFC1F24ADFF65DB0D21E95A24974CFAEDHFj6N" TargetMode="External"/><Relationship Id="rId12" Type="http://schemas.openxmlformats.org/officeDocument/2006/relationships/hyperlink" Target="consultantplus://offline/ref=801D02630D476D8864E2E659C87BEC2977C81B14EFB8083BC8F8077A19CFFF1E9F71A9EExD76G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2022-02-03T06:31:00.00Z</dcterms:created>
  <dc:creator>Barakshina</dc:creator>
  <cp:lastModifiedBy>АДСС</cp:lastModifiedBy>
  <dcterms:modified xsi:type="dcterms:W3CDTF">2022-02-04T07:07:00.00Z</dcterms:modified>
  <cp:revision>12</cp:revision>
  <dc:title>                    </dc:title>
</cp:coreProperties>
</file>