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D1" w:rsidRPr="000F2ED1" w:rsidRDefault="000F2ED1" w:rsidP="000F2ED1">
      <w:pPr>
        <w:ind w:firstLine="0"/>
        <w:jc w:val="right"/>
        <w:rPr>
          <w:rFonts w:eastAsia="Calibri" w:cs="Times New Roman"/>
          <w:szCs w:val="28"/>
        </w:rPr>
      </w:pPr>
      <w:r w:rsidRPr="000F2ED1">
        <w:rPr>
          <w:rFonts w:ascii="Calibri" w:eastAsia="Calibri" w:hAnsi="Calibri" w:cs="Times New Roman"/>
          <w:noProof/>
          <w:sz w:val="20"/>
          <w:szCs w:val="20"/>
          <w:lang w:eastAsia="ru-RU"/>
        </w:rPr>
        <w:drawing>
          <wp:anchor distT="0" distB="0" distL="114300" distR="114300" simplePos="0" relativeHeight="251659264" behindDoc="0" locked="0" layoutInCell="1" allowOverlap="1" wp14:anchorId="6A3C6887" wp14:editId="2A82F77C">
            <wp:simplePos x="0" y="0"/>
            <wp:positionH relativeFrom="margin">
              <wp:posOffset>3041650</wp:posOffset>
            </wp:positionH>
            <wp:positionV relativeFrom="margin">
              <wp:posOffset>-320040</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ED1" w:rsidRPr="000F2ED1" w:rsidRDefault="000F2ED1" w:rsidP="000F2ED1">
      <w:pPr>
        <w:spacing w:before="240"/>
        <w:ind w:firstLine="0"/>
        <w:jc w:val="center"/>
        <w:rPr>
          <w:rFonts w:eastAsia="Calibri" w:cs="Times New Roman"/>
          <w:b/>
          <w:szCs w:val="28"/>
        </w:rPr>
      </w:pPr>
      <w:r w:rsidRPr="000F2ED1">
        <w:rPr>
          <w:rFonts w:eastAsia="Calibri" w:cs="Times New Roman"/>
          <w:b/>
          <w:szCs w:val="28"/>
        </w:rPr>
        <w:t xml:space="preserve">АДМИНИСТРАЦИЯ </w:t>
      </w:r>
      <w:r w:rsidR="00016D2F">
        <w:rPr>
          <w:rFonts w:eastAsia="Calibri" w:cs="Times New Roman"/>
          <w:b/>
          <w:szCs w:val="28"/>
        </w:rPr>
        <w:t>ПЛАТАВСКОГО</w:t>
      </w:r>
      <w:r w:rsidRPr="000F2ED1">
        <w:rPr>
          <w:rFonts w:eastAsia="Calibri" w:cs="Times New Roman"/>
          <w:b/>
          <w:szCs w:val="28"/>
        </w:rPr>
        <w:t xml:space="preserve"> СЕЛЬСКОГО </w:t>
      </w:r>
      <w:r>
        <w:rPr>
          <w:rFonts w:eastAsia="Calibri" w:cs="Times New Roman"/>
          <w:b/>
          <w:szCs w:val="28"/>
        </w:rPr>
        <w:t xml:space="preserve">ПОСЕЛЕНИЯ РЕПЬЁВСКОГО </w:t>
      </w:r>
      <w:r w:rsidRPr="000F2ED1">
        <w:rPr>
          <w:rFonts w:eastAsia="Calibri" w:cs="Times New Roman"/>
          <w:b/>
          <w:szCs w:val="28"/>
        </w:rPr>
        <w:t>МУНИЦИПАЛЬНОГО РАЙОНА ВОРОНЕЖСКОЙ ОБЛАСТИ</w:t>
      </w:r>
    </w:p>
    <w:p w:rsidR="000F2ED1" w:rsidRPr="000F2ED1" w:rsidRDefault="000F2ED1" w:rsidP="000F2ED1">
      <w:pPr>
        <w:ind w:firstLine="0"/>
        <w:jc w:val="center"/>
        <w:outlineLvl w:val="0"/>
        <w:rPr>
          <w:rFonts w:eastAsia="Calibri" w:cs="Times New Roman"/>
          <w:b/>
          <w:spacing w:val="30"/>
          <w:sz w:val="36"/>
          <w:szCs w:val="36"/>
        </w:rPr>
      </w:pPr>
      <w:r w:rsidRPr="000F2ED1">
        <w:rPr>
          <w:rFonts w:eastAsia="Calibri" w:cs="Times New Roman"/>
          <w:b/>
          <w:spacing w:val="30"/>
          <w:sz w:val="36"/>
          <w:szCs w:val="36"/>
        </w:rPr>
        <w:t>РАСПОРЯЖЕНИЕ</w:t>
      </w:r>
    </w:p>
    <w:p w:rsidR="000F2ED1" w:rsidRPr="000F2ED1" w:rsidRDefault="00016D2F" w:rsidP="000F2ED1">
      <w:pPr>
        <w:tabs>
          <w:tab w:val="left" w:pos="-1134"/>
        </w:tabs>
        <w:spacing w:line="240" w:lineRule="auto"/>
        <w:ind w:right="4534" w:firstLine="0"/>
        <w:rPr>
          <w:rFonts w:eastAsia="Calibri" w:cs="Times New Roman"/>
          <w:color w:val="FFFFFF"/>
          <w:szCs w:val="28"/>
          <w:u w:val="single"/>
        </w:rPr>
      </w:pPr>
      <w:r>
        <w:rPr>
          <w:rFonts w:eastAsia="Calibri" w:cs="Times New Roman"/>
          <w:szCs w:val="28"/>
          <w:u w:val="single"/>
        </w:rPr>
        <w:t>«26</w:t>
      </w:r>
      <w:r w:rsidR="00725A04">
        <w:rPr>
          <w:rFonts w:eastAsia="Calibri" w:cs="Times New Roman"/>
          <w:szCs w:val="28"/>
          <w:u w:val="single"/>
        </w:rPr>
        <w:t xml:space="preserve">» </w:t>
      </w:r>
      <w:r>
        <w:rPr>
          <w:rFonts w:eastAsia="Calibri" w:cs="Times New Roman"/>
          <w:szCs w:val="28"/>
          <w:u w:val="single"/>
        </w:rPr>
        <w:t>октября 2017 г. №91</w:t>
      </w:r>
      <w:r w:rsidR="000F2ED1" w:rsidRPr="000F2ED1">
        <w:rPr>
          <w:rFonts w:eastAsia="Calibri" w:cs="Times New Roman"/>
          <w:szCs w:val="28"/>
          <w:u w:val="single"/>
        </w:rPr>
        <w:t xml:space="preserve"> -р</w:t>
      </w:r>
    </w:p>
    <w:p w:rsidR="000F2ED1" w:rsidRPr="000F2ED1" w:rsidRDefault="00725A04" w:rsidP="00725A04">
      <w:pPr>
        <w:spacing w:line="480" w:lineRule="auto"/>
        <w:ind w:right="4820" w:firstLine="0"/>
        <w:rPr>
          <w:rFonts w:eastAsia="Calibri" w:cs="Times New Roman"/>
          <w:sz w:val="24"/>
          <w:szCs w:val="24"/>
        </w:rPr>
      </w:pPr>
      <w:r>
        <w:rPr>
          <w:rFonts w:eastAsia="Calibri" w:cs="Times New Roman"/>
          <w:sz w:val="24"/>
          <w:szCs w:val="24"/>
        </w:rPr>
        <w:t xml:space="preserve">               </w:t>
      </w:r>
      <w:r w:rsidR="000F2ED1" w:rsidRPr="000F2ED1">
        <w:rPr>
          <w:rFonts w:eastAsia="Calibri" w:cs="Times New Roman"/>
          <w:sz w:val="24"/>
          <w:szCs w:val="24"/>
        </w:rPr>
        <w:t>с.</w:t>
      </w:r>
      <w:r w:rsidR="00016D2F">
        <w:rPr>
          <w:rFonts w:eastAsia="Calibri" w:cs="Times New Roman"/>
          <w:sz w:val="24"/>
          <w:szCs w:val="24"/>
        </w:rPr>
        <w:t xml:space="preserve"> Платава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F2ED1" w:rsidRPr="000F2ED1" w:rsidTr="00EA6816">
        <w:tc>
          <w:tcPr>
            <w:tcW w:w="4644" w:type="dxa"/>
            <w:tcBorders>
              <w:top w:val="nil"/>
              <w:left w:val="nil"/>
              <w:bottom w:val="nil"/>
              <w:right w:val="nil"/>
            </w:tcBorders>
          </w:tcPr>
          <w:p w:rsidR="000F2ED1" w:rsidRPr="000F2ED1" w:rsidRDefault="000F2ED1" w:rsidP="000F2ED1">
            <w:pPr>
              <w:tabs>
                <w:tab w:val="left" w:pos="720"/>
              </w:tabs>
              <w:spacing w:line="240" w:lineRule="auto"/>
              <w:ind w:right="-6" w:firstLine="0"/>
              <w:rPr>
                <w:rFonts w:eastAsia="Times New Roman" w:cs="Times New Roman"/>
                <w:b/>
                <w:szCs w:val="28"/>
                <w:lang w:eastAsia="ru-RU"/>
              </w:rPr>
            </w:pPr>
            <w:r w:rsidRPr="000F2ED1">
              <w:rPr>
                <w:rFonts w:eastAsia="Times New Roman" w:cs="Times New Roman"/>
                <w:b/>
                <w:szCs w:val="28"/>
                <w:lang w:eastAsia="ru-RU"/>
              </w:rPr>
              <w:t>Об утверждении технологической схемы предоставления муниципальной услуги «</w:t>
            </w:r>
            <w:r>
              <w:rPr>
                <w:rFonts w:eastAsia="Times New Roman" w:cs="Times New Roman"/>
                <w:b/>
                <w:szCs w:val="28"/>
                <w:lang w:eastAsia="ru-RU"/>
              </w:rPr>
              <w:t>Предоставление разрешения на осуществление земляных работ</w:t>
            </w:r>
            <w:r w:rsidRPr="000F2ED1">
              <w:rPr>
                <w:rFonts w:eastAsia="Times New Roman" w:cs="Times New Roman"/>
                <w:b/>
                <w:szCs w:val="28"/>
                <w:lang w:eastAsia="ru-RU"/>
              </w:rPr>
              <w:t>»</w:t>
            </w:r>
          </w:p>
        </w:tc>
      </w:tr>
    </w:tbl>
    <w:p w:rsidR="000F2ED1" w:rsidRPr="000F2ED1" w:rsidRDefault="000F2ED1" w:rsidP="000F2ED1">
      <w:pPr>
        <w:autoSpaceDE w:val="0"/>
        <w:autoSpaceDN w:val="0"/>
        <w:adjustRightInd w:val="0"/>
        <w:rPr>
          <w:rFonts w:eastAsia="Times New Roman" w:cs="Times New Roman"/>
          <w:szCs w:val="28"/>
          <w:lang w:eastAsia="ru-RU"/>
        </w:rPr>
      </w:pPr>
    </w:p>
    <w:p w:rsidR="000F2ED1" w:rsidRPr="000F2ED1" w:rsidRDefault="000F2ED1" w:rsidP="000F2ED1">
      <w:pPr>
        <w:autoSpaceDE w:val="0"/>
        <w:autoSpaceDN w:val="0"/>
        <w:adjustRightInd w:val="0"/>
        <w:rPr>
          <w:rFonts w:eastAsia="Times New Roman" w:cs="Times New Roman"/>
          <w:szCs w:val="28"/>
        </w:rPr>
      </w:pPr>
      <w:r w:rsidRPr="000F2ED1">
        <w:rPr>
          <w:rFonts w:eastAsia="Times New Roman" w:cs="Times New Roman"/>
          <w:szCs w:val="28"/>
          <w:lang w:eastAsia="ru-RU"/>
        </w:rPr>
        <w:t>В соответствии с Федеральным законом от 27.07.2010</w:t>
      </w:r>
      <w:r w:rsidR="00725A04">
        <w:rPr>
          <w:rFonts w:eastAsia="Times New Roman" w:cs="Times New Roman"/>
          <w:szCs w:val="28"/>
          <w:lang w:eastAsia="ru-RU"/>
        </w:rPr>
        <w:t xml:space="preserve"> г.</w:t>
      </w:r>
      <w:r w:rsidRPr="000F2ED1">
        <w:rPr>
          <w:rFonts w:eastAsia="Times New Roman" w:cs="Times New Roman"/>
          <w:szCs w:val="28"/>
          <w:lang w:eastAsia="ru-RU"/>
        </w:rPr>
        <w:t xml:space="preserve">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w:t>
      </w:r>
      <w:r w:rsidR="00725A04">
        <w:rPr>
          <w:rFonts w:eastAsia="Times New Roman" w:cs="Times New Roman"/>
          <w:szCs w:val="28"/>
          <w:lang w:eastAsia="ru-RU"/>
        </w:rPr>
        <w:t xml:space="preserve"> </w:t>
      </w:r>
      <w:r w:rsidRPr="000F2ED1">
        <w:rPr>
          <w:rFonts w:eastAsia="Times New Roman" w:cs="Times New Roman"/>
          <w:szCs w:val="28"/>
          <w:lang w:eastAsia="ru-RU"/>
        </w:rPr>
        <w:t>г. №142.</w:t>
      </w:r>
    </w:p>
    <w:p w:rsidR="000F2ED1" w:rsidRPr="000F2ED1" w:rsidRDefault="000F2ED1" w:rsidP="000F2ED1">
      <w:pPr>
        <w:tabs>
          <w:tab w:val="left" w:pos="993"/>
        </w:tabs>
        <w:autoSpaceDE w:val="0"/>
        <w:autoSpaceDN w:val="0"/>
        <w:adjustRightInd w:val="0"/>
        <w:rPr>
          <w:rFonts w:eastAsia="Calibri" w:cs="Times New Roman"/>
          <w:szCs w:val="28"/>
        </w:rPr>
      </w:pPr>
      <w:r w:rsidRPr="000F2ED1">
        <w:rPr>
          <w:rFonts w:eastAsia="Calibri" w:cs="Times New Roman"/>
          <w:szCs w:val="28"/>
        </w:rPr>
        <w:t>1. Утвердить технологическую схему предоставления муниципальной услуги «</w:t>
      </w:r>
      <w:r w:rsidRPr="000F2ED1">
        <w:rPr>
          <w:rFonts w:eastAsia="Times New Roman" w:cs="Times New Roman"/>
          <w:szCs w:val="28"/>
          <w:lang w:eastAsia="ru-RU"/>
        </w:rPr>
        <w:t>Предоставление разрешения на осуществление земляных работ</w:t>
      </w:r>
      <w:r w:rsidRPr="000F2ED1">
        <w:rPr>
          <w:rFonts w:eastAsia="Calibri" w:cs="Times New Roman"/>
          <w:szCs w:val="28"/>
        </w:rPr>
        <w:t>» согласно приложению.</w:t>
      </w:r>
    </w:p>
    <w:p w:rsidR="00725A04" w:rsidRPr="00725A04" w:rsidRDefault="000F2ED1" w:rsidP="00725A04">
      <w:pPr>
        <w:tabs>
          <w:tab w:val="left" w:pos="993"/>
        </w:tabs>
        <w:autoSpaceDE w:val="0"/>
        <w:autoSpaceDN w:val="0"/>
        <w:adjustRightInd w:val="0"/>
        <w:rPr>
          <w:rFonts w:eastAsia="Calibri" w:cs="Times New Roman"/>
          <w:szCs w:val="28"/>
        </w:rPr>
      </w:pPr>
      <w:r w:rsidRPr="000F2ED1">
        <w:rPr>
          <w:rFonts w:eastAsia="Calibri" w:cs="Times New Roman"/>
          <w:szCs w:val="28"/>
        </w:rPr>
        <w:t>2. Разместить технологическую схему предоставления муниципальной услуги «</w:t>
      </w:r>
      <w:r w:rsidRPr="000F2ED1">
        <w:rPr>
          <w:rFonts w:eastAsia="Times New Roman" w:cs="Times New Roman"/>
          <w:szCs w:val="28"/>
          <w:lang w:eastAsia="ru-RU"/>
        </w:rPr>
        <w:t>Предоставление разрешения на осуществление земляных работ</w:t>
      </w:r>
      <w:r w:rsidRPr="000F2ED1">
        <w:rPr>
          <w:rFonts w:eastAsia="Calibri" w:cs="Times New Roman"/>
          <w:szCs w:val="28"/>
        </w:rPr>
        <w:t xml:space="preserve">» на официальном сайте </w:t>
      </w:r>
      <w:r w:rsidR="00725A04" w:rsidRPr="00725A04">
        <w:rPr>
          <w:rFonts w:eastAsia="Calibri" w:cs="Times New Roman"/>
          <w:szCs w:val="28"/>
        </w:rPr>
        <w:t xml:space="preserve">органов местного самоуправления </w:t>
      </w:r>
      <w:proofErr w:type="spellStart"/>
      <w:r w:rsidR="00016D2F">
        <w:rPr>
          <w:rFonts w:eastAsia="Calibri" w:cs="Times New Roman"/>
          <w:szCs w:val="28"/>
        </w:rPr>
        <w:t>Платавского</w:t>
      </w:r>
      <w:proofErr w:type="spellEnd"/>
      <w:r w:rsidR="00016D2F">
        <w:rPr>
          <w:rFonts w:eastAsia="Calibri" w:cs="Times New Roman"/>
          <w:szCs w:val="28"/>
        </w:rPr>
        <w:t xml:space="preserve"> </w:t>
      </w:r>
      <w:r w:rsidR="00725A04" w:rsidRPr="00725A04">
        <w:rPr>
          <w:rFonts w:eastAsia="Calibri" w:cs="Times New Roman"/>
          <w:szCs w:val="28"/>
        </w:rPr>
        <w:t>сельского поселения Репьевского муниципального района Воронежской области.</w:t>
      </w:r>
    </w:p>
    <w:p w:rsidR="00725A04" w:rsidRPr="00725A04" w:rsidRDefault="00725A04" w:rsidP="00725A04">
      <w:pPr>
        <w:rPr>
          <w:rFonts w:eastAsia="Times New Roman" w:cs="Times New Roman"/>
          <w:szCs w:val="28"/>
          <w:lang w:eastAsia="ru-RU"/>
        </w:rPr>
      </w:pPr>
      <w:r w:rsidRPr="00725A04">
        <w:rPr>
          <w:rFonts w:eastAsia="Calibri" w:cs="Times New Roman"/>
          <w:szCs w:val="28"/>
        </w:rPr>
        <w:t xml:space="preserve">3. </w:t>
      </w:r>
      <w:r w:rsidRPr="00725A04">
        <w:rPr>
          <w:rFonts w:eastAsia="Times New Roman" w:cs="Times New Roman"/>
          <w:szCs w:val="28"/>
          <w:lang w:eastAsia="ru-RU"/>
        </w:rPr>
        <w:t>Контроль за исполнением настоящего распоряжения оставляю за собой.</w:t>
      </w:r>
    </w:p>
    <w:p w:rsidR="00725A04" w:rsidRPr="00725A04" w:rsidRDefault="00725A04" w:rsidP="00725A04">
      <w:pPr>
        <w:tabs>
          <w:tab w:val="left" w:pos="993"/>
        </w:tabs>
        <w:autoSpaceDE w:val="0"/>
        <w:autoSpaceDN w:val="0"/>
        <w:adjustRightInd w:val="0"/>
        <w:rPr>
          <w:rFonts w:eastAsia="Calibri" w:cs="Times New Roman"/>
          <w:szCs w:val="28"/>
        </w:rPr>
      </w:pPr>
    </w:p>
    <w:p w:rsidR="000F2ED1" w:rsidRPr="000F2ED1" w:rsidRDefault="000F2ED1" w:rsidP="000F2ED1">
      <w:pPr>
        <w:tabs>
          <w:tab w:val="left" w:pos="4678"/>
        </w:tabs>
        <w:ind w:firstLine="0"/>
        <w:rPr>
          <w:rFonts w:eastAsia="Calibri" w:cs="Times New Roman"/>
          <w:szCs w:val="28"/>
        </w:rPr>
        <w:sectPr w:rsidR="000F2ED1" w:rsidRPr="000F2ED1" w:rsidSect="000F2ED1">
          <w:headerReference w:type="first" r:id="rId8"/>
          <w:pgSz w:w="11906" w:h="16838" w:code="9"/>
          <w:pgMar w:top="1134" w:right="1134" w:bottom="1701" w:left="1134" w:header="340" w:footer="567" w:gutter="0"/>
          <w:cols w:space="708"/>
          <w:titlePg/>
          <w:docGrid w:linePitch="360"/>
        </w:sectPr>
      </w:pPr>
      <w:r w:rsidRPr="000F2ED1">
        <w:rPr>
          <w:rFonts w:eastAsia="Calibri" w:cs="Times New Roman"/>
          <w:szCs w:val="28"/>
        </w:rPr>
        <w:t xml:space="preserve">Глава </w:t>
      </w:r>
      <w:r>
        <w:rPr>
          <w:rFonts w:eastAsia="Calibri" w:cs="Times New Roman"/>
          <w:szCs w:val="28"/>
        </w:rPr>
        <w:t>сельского поселения</w:t>
      </w:r>
      <w:r w:rsidRPr="000F2ED1">
        <w:rPr>
          <w:rFonts w:eastAsia="Calibri" w:cs="Times New Roman"/>
          <w:szCs w:val="28"/>
        </w:rPr>
        <w:t xml:space="preserve">    </w:t>
      </w:r>
      <w:r w:rsidR="00725A04">
        <w:rPr>
          <w:rFonts w:eastAsia="Calibri" w:cs="Times New Roman"/>
          <w:szCs w:val="28"/>
        </w:rPr>
        <w:t xml:space="preserve">                                   </w:t>
      </w:r>
      <w:r w:rsidR="00530A47">
        <w:rPr>
          <w:rFonts w:eastAsia="Calibri" w:cs="Times New Roman"/>
          <w:szCs w:val="28"/>
        </w:rPr>
        <w:t xml:space="preserve">                        </w:t>
      </w:r>
      <w:r w:rsidR="00725A04">
        <w:rPr>
          <w:rFonts w:eastAsia="Calibri" w:cs="Times New Roman"/>
          <w:szCs w:val="28"/>
        </w:rPr>
        <w:t xml:space="preserve">      </w:t>
      </w:r>
      <w:r w:rsidR="00016D2F">
        <w:rPr>
          <w:rFonts w:eastAsia="Calibri" w:cs="Times New Roman"/>
          <w:szCs w:val="28"/>
        </w:rPr>
        <w:t>В.В.Горбунов</w:t>
      </w:r>
      <w:r w:rsidRPr="000F2ED1">
        <w:rPr>
          <w:rFonts w:eastAsia="Calibri" w:cs="Times New Roman"/>
          <w:szCs w:val="28"/>
        </w:rPr>
        <w:t xml:space="preserve">                                                        </w:t>
      </w:r>
    </w:p>
    <w:p w:rsidR="00725A04" w:rsidRDefault="00725A04" w:rsidP="000F2ED1">
      <w:pPr>
        <w:spacing w:line="240" w:lineRule="auto"/>
        <w:ind w:firstLine="0"/>
        <w:jc w:val="center"/>
        <w:rPr>
          <w:rFonts w:eastAsia="Calibri" w:cs="Times New Roman"/>
          <w:b/>
          <w:sz w:val="22"/>
        </w:rPr>
      </w:pPr>
      <w:r>
        <w:rPr>
          <w:rFonts w:eastAsia="Calibri" w:cs="Times New Roman"/>
          <w:b/>
          <w:sz w:val="22"/>
        </w:rPr>
        <w:lastRenderedPageBreak/>
        <w:t xml:space="preserve">                                                                                                                                                                                                                                      ПРИЛОЖЕНИЕ</w:t>
      </w:r>
    </w:p>
    <w:p w:rsidR="000F2ED1" w:rsidRPr="000F2ED1" w:rsidRDefault="000F2ED1" w:rsidP="000F2ED1">
      <w:pPr>
        <w:spacing w:line="240" w:lineRule="auto"/>
        <w:ind w:firstLine="0"/>
        <w:jc w:val="center"/>
        <w:rPr>
          <w:rFonts w:eastAsia="Calibri" w:cs="Times New Roman"/>
          <w:b/>
          <w:sz w:val="22"/>
        </w:rPr>
      </w:pPr>
      <w:r w:rsidRPr="000F2ED1">
        <w:rPr>
          <w:rFonts w:eastAsia="Calibri" w:cs="Times New Roman"/>
          <w:b/>
          <w:sz w:val="22"/>
        </w:rPr>
        <w:t>ТИПОВАЯ ТЕХНОЛОГИЧЕСКАЯ СХЕМА</w:t>
      </w:r>
    </w:p>
    <w:p w:rsidR="000F2ED1" w:rsidRPr="000F2ED1" w:rsidRDefault="000F2ED1" w:rsidP="000F2ED1">
      <w:pPr>
        <w:spacing w:line="240" w:lineRule="auto"/>
        <w:ind w:firstLine="0"/>
        <w:jc w:val="center"/>
        <w:rPr>
          <w:rFonts w:eastAsia="Calibri" w:cs="Times New Roman"/>
          <w:b/>
          <w:sz w:val="22"/>
        </w:rPr>
      </w:pPr>
      <w:r w:rsidRPr="000F2ED1">
        <w:rPr>
          <w:rFonts w:eastAsia="Calibri" w:cs="Times New Roman"/>
          <w:b/>
          <w:sz w:val="22"/>
        </w:rPr>
        <w:t>ПРЕДОСТАВЛЕНИЯ МУНИЦИПАЛЬНОЙ УСЛУГИ</w:t>
      </w:r>
    </w:p>
    <w:p w:rsidR="000F2ED1" w:rsidRPr="000F2ED1" w:rsidRDefault="000F2ED1" w:rsidP="000F2ED1">
      <w:pPr>
        <w:keepNext/>
        <w:keepLines/>
        <w:spacing w:line="240" w:lineRule="auto"/>
        <w:ind w:firstLine="0"/>
        <w:jc w:val="left"/>
        <w:outlineLvl w:val="0"/>
        <w:rPr>
          <w:rFonts w:eastAsia="Times New Roman" w:cs="Times New Roman"/>
          <w:b/>
          <w:bCs/>
          <w:sz w:val="22"/>
        </w:rPr>
      </w:pPr>
      <w:r w:rsidRPr="000F2ED1">
        <w:rPr>
          <w:rFonts w:eastAsia="Times New Roman" w:cs="Times New Roman"/>
          <w:b/>
          <w:bCs/>
          <w:sz w:val="22"/>
        </w:rPr>
        <w:t>РАЗДЕЛ 1. «ОБЩИЕ СВЕДЕНИЯ О МУНИЦИПАЛЬНОЙ УСЛУГЕ»</w:t>
      </w:r>
    </w:p>
    <w:tbl>
      <w:tblPr>
        <w:tblStyle w:val="1"/>
        <w:tblW w:w="15135" w:type="dxa"/>
        <w:tblLook w:val="04A0" w:firstRow="1" w:lastRow="0" w:firstColumn="1" w:lastColumn="0" w:noHBand="0" w:noVBand="1"/>
      </w:tblPr>
      <w:tblGrid>
        <w:gridCol w:w="959"/>
        <w:gridCol w:w="5245"/>
        <w:gridCol w:w="8931"/>
      </w:tblGrid>
      <w:tr w:rsidR="000F2ED1" w:rsidRPr="000F2ED1" w:rsidTr="00EA6816">
        <w:tc>
          <w:tcPr>
            <w:tcW w:w="959" w:type="dxa"/>
            <w:tcBorders>
              <w:top w:val="single" w:sz="4" w:space="0" w:color="auto"/>
              <w:left w:val="single" w:sz="4" w:space="0" w:color="auto"/>
              <w:bottom w:val="single" w:sz="4" w:space="0" w:color="auto"/>
              <w:right w:val="single" w:sz="4" w:space="0" w:color="auto"/>
            </w:tcBorders>
            <w:vAlign w:val="center"/>
            <w:hideMark/>
          </w:tcPr>
          <w:p w:rsidR="000F2ED1" w:rsidRPr="00725A04" w:rsidRDefault="000F2ED1" w:rsidP="000F2ED1">
            <w:pPr>
              <w:ind w:left="-102" w:right="-102"/>
              <w:jc w:val="center"/>
              <w:rPr>
                <w:rFonts w:ascii="Times New Roman" w:hAnsi="Times New Roman"/>
                <w:b/>
              </w:rPr>
            </w:pPr>
            <w:r w:rsidRPr="00725A04">
              <w:rPr>
                <w:rFonts w:ascii="Times New Roman" w:hAnsi="Times New Roman"/>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0F2ED1" w:rsidRPr="00725A04" w:rsidRDefault="000F2ED1" w:rsidP="000F2ED1">
            <w:pPr>
              <w:ind w:left="-102" w:right="-102"/>
              <w:jc w:val="center"/>
              <w:rPr>
                <w:rFonts w:ascii="Times New Roman" w:hAnsi="Times New Roman"/>
                <w:b/>
              </w:rPr>
            </w:pPr>
            <w:r w:rsidRPr="00725A04">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0F2ED1" w:rsidRPr="00725A04" w:rsidRDefault="000F2ED1" w:rsidP="000F2ED1">
            <w:pPr>
              <w:ind w:left="-102" w:right="-102"/>
              <w:jc w:val="center"/>
              <w:rPr>
                <w:rFonts w:ascii="Times New Roman" w:hAnsi="Times New Roman"/>
                <w:b/>
              </w:rPr>
            </w:pPr>
            <w:r w:rsidRPr="00725A04">
              <w:rPr>
                <w:rFonts w:ascii="Times New Roman" w:hAnsi="Times New Roman"/>
                <w:b/>
              </w:rPr>
              <w:t>Значение параметра/состояние</w:t>
            </w:r>
          </w:p>
        </w:tc>
      </w:tr>
      <w:tr w:rsidR="000F2ED1" w:rsidRPr="000F2ED1" w:rsidTr="00EA6816">
        <w:tc>
          <w:tcPr>
            <w:tcW w:w="959" w:type="dxa"/>
            <w:tcBorders>
              <w:top w:val="single" w:sz="4" w:space="0" w:color="auto"/>
              <w:left w:val="single" w:sz="4" w:space="0" w:color="auto"/>
              <w:bottom w:val="single" w:sz="4" w:space="0" w:color="auto"/>
              <w:right w:val="single" w:sz="4" w:space="0" w:color="auto"/>
            </w:tcBorders>
            <w:vAlign w:val="center"/>
            <w:hideMark/>
          </w:tcPr>
          <w:p w:rsidR="000F2ED1" w:rsidRPr="00725A04" w:rsidRDefault="000F2ED1" w:rsidP="000F2ED1">
            <w:pPr>
              <w:ind w:left="-102" w:right="-102"/>
              <w:jc w:val="center"/>
              <w:rPr>
                <w:rFonts w:ascii="Times New Roman" w:hAnsi="Times New Roman"/>
                <w:b/>
              </w:rPr>
            </w:pPr>
            <w:r w:rsidRPr="00725A04">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0F2ED1" w:rsidRPr="00725A04" w:rsidRDefault="000F2ED1" w:rsidP="000F2ED1">
            <w:pPr>
              <w:ind w:left="-102" w:right="-102"/>
              <w:jc w:val="center"/>
              <w:rPr>
                <w:rFonts w:ascii="Times New Roman" w:hAnsi="Times New Roman"/>
                <w:b/>
              </w:rPr>
            </w:pPr>
            <w:r w:rsidRPr="00725A04">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0F2ED1" w:rsidRPr="00725A04" w:rsidRDefault="000F2ED1" w:rsidP="000F2ED1">
            <w:pPr>
              <w:ind w:left="-102" w:right="-102"/>
              <w:jc w:val="center"/>
              <w:rPr>
                <w:rFonts w:ascii="Times New Roman" w:hAnsi="Times New Roman"/>
                <w:b/>
              </w:rPr>
            </w:pPr>
            <w:r w:rsidRPr="00725A04">
              <w:rPr>
                <w:rFonts w:ascii="Times New Roman" w:hAnsi="Times New Roman"/>
                <w:b/>
              </w:rPr>
              <w:t>3</w:t>
            </w:r>
          </w:p>
        </w:tc>
      </w:tr>
      <w:tr w:rsidR="000F2ED1" w:rsidRPr="000F2ED1" w:rsidTr="00EA6816">
        <w:tc>
          <w:tcPr>
            <w:tcW w:w="959"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jc w:val="center"/>
              <w:rPr>
                <w:rFonts w:ascii="Times New Roman" w:hAnsi="Times New Roman"/>
              </w:rPr>
            </w:pPr>
            <w:r w:rsidRPr="00725A04">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725A04" w:rsidRDefault="000F2ED1" w:rsidP="000F2ED1">
            <w:pPr>
              <w:ind w:left="-102" w:right="-102"/>
              <w:rPr>
                <w:rFonts w:ascii="Times New Roman" w:hAnsi="Times New Roman"/>
              </w:rPr>
            </w:pPr>
            <w:r w:rsidRPr="00725A04">
              <w:rPr>
                <w:rFonts w:ascii="Times New Roman" w:hAnsi="Times New Roman"/>
              </w:rPr>
              <w:t>Админист</w:t>
            </w:r>
            <w:r w:rsidR="00725A04">
              <w:rPr>
                <w:rFonts w:ascii="Times New Roman" w:hAnsi="Times New Roman"/>
              </w:rPr>
              <w:t xml:space="preserve">рация </w:t>
            </w:r>
            <w:proofErr w:type="spellStart"/>
            <w:r w:rsidR="00530A47">
              <w:rPr>
                <w:rFonts w:ascii="Times New Roman" w:hAnsi="Times New Roman"/>
              </w:rPr>
              <w:t>Колбинского</w:t>
            </w:r>
            <w:proofErr w:type="spellEnd"/>
            <w:r w:rsidR="00725A04">
              <w:rPr>
                <w:rFonts w:ascii="Times New Roman" w:hAnsi="Times New Roman"/>
              </w:rPr>
              <w:t xml:space="preserve"> сельского поселения Репьевского муниципального района            </w:t>
            </w:r>
          </w:p>
          <w:p w:rsidR="000F2ED1" w:rsidRPr="00725A04" w:rsidRDefault="00725A04" w:rsidP="000F2ED1">
            <w:pPr>
              <w:ind w:left="-102" w:right="-102"/>
              <w:rPr>
                <w:rFonts w:ascii="Times New Roman" w:hAnsi="Times New Roman"/>
              </w:rPr>
            </w:pPr>
            <w:r>
              <w:rPr>
                <w:rFonts w:ascii="Times New Roman" w:hAnsi="Times New Roman"/>
              </w:rPr>
              <w:t xml:space="preserve">                                                           Воронежской области</w:t>
            </w:r>
          </w:p>
        </w:tc>
      </w:tr>
      <w:tr w:rsidR="000F2ED1" w:rsidRPr="000F2ED1" w:rsidTr="00EA6816">
        <w:tc>
          <w:tcPr>
            <w:tcW w:w="959"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jc w:val="center"/>
              <w:rPr>
                <w:rFonts w:ascii="Times New Roman" w:hAnsi="Times New Roman"/>
              </w:rPr>
            </w:pPr>
            <w:r w:rsidRPr="00725A04">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Номер услуги в федеральном реестре</w:t>
            </w:r>
            <w:r w:rsidRPr="00725A04">
              <w:rPr>
                <w:rFonts w:ascii="Times New Roman" w:hAnsi="Times New Roman"/>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tcPr>
          <w:p w:rsidR="000F2ED1" w:rsidRPr="00725A04" w:rsidRDefault="000F2ED1" w:rsidP="000F2ED1">
            <w:pPr>
              <w:ind w:left="-102" w:right="-102"/>
              <w:rPr>
                <w:rFonts w:ascii="Times New Roman" w:hAnsi="Times New Roman"/>
              </w:rPr>
            </w:pPr>
          </w:p>
        </w:tc>
      </w:tr>
      <w:tr w:rsidR="000F2ED1" w:rsidRPr="000F2ED1" w:rsidTr="00EA6816">
        <w:tc>
          <w:tcPr>
            <w:tcW w:w="959"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jc w:val="center"/>
              <w:rPr>
                <w:rFonts w:ascii="Times New Roman" w:hAnsi="Times New Roman"/>
              </w:rPr>
            </w:pPr>
            <w:r w:rsidRPr="00725A04">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rPr>
                <w:rFonts w:ascii="Times New Roman" w:hAnsi="Times New Roman"/>
              </w:rPr>
            </w:pPr>
            <w:r w:rsidRPr="00725A04">
              <w:rPr>
                <w:rFonts w:ascii="Times New Roman" w:hAnsi="Times New Roman"/>
              </w:rPr>
              <w:t>Предоставление разрешения на осуществление земляных работ</w:t>
            </w:r>
          </w:p>
        </w:tc>
      </w:tr>
      <w:tr w:rsidR="000F2ED1" w:rsidRPr="000F2ED1" w:rsidTr="00EA6816">
        <w:tc>
          <w:tcPr>
            <w:tcW w:w="959"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jc w:val="center"/>
              <w:rPr>
                <w:rFonts w:ascii="Times New Roman" w:hAnsi="Times New Roman"/>
              </w:rPr>
            </w:pPr>
            <w:r w:rsidRPr="00725A04">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rPr>
                <w:rFonts w:ascii="Times New Roman" w:hAnsi="Times New Roman"/>
              </w:rPr>
            </w:pPr>
            <w:r w:rsidRPr="00725A04">
              <w:rPr>
                <w:rFonts w:ascii="Times New Roman" w:hAnsi="Times New Roman"/>
              </w:rPr>
              <w:t>Предоставление разрешения на осуществление земляных работ</w:t>
            </w:r>
          </w:p>
        </w:tc>
      </w:tr>
      <w:tr w:rsidR="000F2ED1" w:rsidRPr="000F2ED1" w:rsidTr="00EA6816">
        <w:tc>
          <w:tcPr>
            <w:tcW w:w="959"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jc w:val="center"/>
              <w:rPr>
                <w:rFonts w:ascii="Times New Roman" w:hAnsi="Times New Roman"/>
              </w:rPr>
            </w:pPr>
            <w:r w:rsidRPr="00725A04">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Административный регламент предоставления муниципальной услуги</w:t>
            </w:r>
            <w:r w:rsidRPr="00725A04">
              <w:rPr>
                <w:rFonts w:ascii="Times New Roman" w:hAnsi="Times New Roman"/>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0F2ED1" w:rsidRPr="00725A04" w:rsidRDefault="00725A04" w:rsidP="00530A47">
            <w:pPr>
              <w:ind w:left="-102" w:right="-102"/>
              <w:rPr>
                <w:rFonts w:ascii="Times New Roman" w:hAnsi="Times New Roman"/>
              </w:rPr>
            </w:pPr>
            <w:bookmarkStart w:id="0" w:name="P31"/>
            <w:bookmarkEnd w:id="0"/>
            <w:r w:rsidRPr="00821FCE">
              <w:rPr>
                <w:rFonts w:ascii="Times New Roman" w:hAnsi="Times New Roman"/>
              </w:rPr>
              <w:t xml:space="preserve">Постановление администрации </w:t>
            </w:r>
            <w:proofErr w:type="spellStart"/>
            <w:r w:rsidR="00016D2F">
              <w:rPr>
                <w:rFonts w:ascii="Times New Roman" w:hAnsi="Times New Roman"/>
              </w:rPr>
              <w:t>Платавского</w:t>
            </w:r>
            <w:proofErr w:type="spellEnd"/>
            <w:r w:rsidRPr="00821FCE">
              <w:rPr>
                <w:rFonts w:ascii="Times New Roman" w:hAnsi="Times New Roman"/>
              </w:rPr>
              <w:t xml:space="preserve"> сельского поселения Репьевского муниципальн</w:t>
            </w:r>
            <w:r>
              <w:rPr>
                <w:rFonts w:ascii="Times New Roman" w:hAnsi="Times New Roman"/>
              </w:rPr>
              <w:t xml:space="preserve">ого </w:t>
            </w:r>
            <w:r w:rsidR="00016D2F">
              <w:rPr>
                <w:rFonts w:ascii="Times New Roman" w:hAnsi="Times New Roman"/>
              </w:rPr>
              <w:t>района Воронежской области от 10</w:t>
            </w:r>
            <w:r>
              <w:rPr>
                <w:rFonts w:ascii="Times New Roman" w:hAnsi="Times New Roman"/>
              </w:rPr>
              <w:t>.06.2016</w:t>
            </w:r>
            <w:r w:rsidRPr="00821FCE">
              <w:rPr>
                <w:rFonts w:ascii="Times New Roman" w:hAnsi="Times New Roman"/>
              </w:rPr>
              <w:t xml:space="preserve"> года</w:t>
            </w:r>
            <w:r>
              <w:rPr>
                <w:rFonts w:ascii="Times New Roman" w:hAnsi="Times New Roman"/>
              </w:rPr>
              <w:t xml:space="preserve"> №</w:t>
            </w:r>
            <w:r w:rsidR="00016D2F">
              <w:rPr>
                <w:rFonts w:ascii="Times New Roman" w:hAnsi="Times New Roman"/>
              </w:rPr>
              <w:t>48</w:t>
            </w:r>
            <w:bookmarkStart w:id="1" w:name="_GoBack"/>
            <w:bookmarkEnd w:id="1"/>
            <w:r w:rsidRPr="00821FCE">
              <w:rPr>
                <w:rFonts w:ascii="Times New Roman" w:hAnsi="Times New Roman"/>
              </w:rPr>
              <w:t xml:space="preserve"> «</w:t>
            </w:r>
            <w:r w:rsidRPr="00E76D9E">
              <w:rPr>
                <w:rFonts w:ascii="Times New Roman" w:hAnsi="Times New Roman"/>
                <w:noProof/>
                <w:szCs w:val="28"/>
              </w:rPr>
              <w:t xml:space="preserve">Об утверждении административного регламента </w:t>
            </w:r>
            <w:r>
              <w:rPr>
                <w:rFonts w:ascii="Times New Roman" w:hAnsi="Times New Roman"/>
                <w:noProof/>
                <w:szCs w:val="28"/>
              </w:rPr>
              <w:t>администрации сельского поселения по предоставлению муниципальной услуги «</w:t>
            </w:r>
            <w:r w:rsidRPr="00725A04">
              <w:rPr>
                <w:rFonts w:ascii="Times New Roman" w:hAnsi="Times New Roman"/>
              </w:rPr>
              <w:t>Предоставление разрешения на осуществление земляных работ</w:t>
            </w:r>
            <w:r w:rsidRPr="00E76D9E">
              <w:rPr>
                <w:rFonts w:ascii="Times New Roman" w:hAnsi="Times New Roman"/>
                <w:noProof/>
                <w:szCs w:val="28"/>
              </w:rPr>
              <w:t>»</w:t>
            </w:r>
            <w:r w:rsidRPr="00821FCE">
              <w:rPr>
                <w:rFonts w:ascii="Times New Roman" w:hAnsi="Times New Roman"/>
                <w:noProof/>
                <w:szCs w:val="28"/>
              </w:rPr>
              <w:t>»</w:t>
            </w:r>
          </w:p>
        </w:tc>
      </w:tr>
      <w:tr w:rsidR="000F2ED1" w:rsidRPr="000F2ED1" w:rsidTr="00EA6816">
        <w:tc>
          <w:tcPr>
            <w:tcW w:w="959"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jc w:val="center"/>
              <w:rPr>
                <w:rFonts w:ascii="Times New Roman" w:hAnsi="Times New Roman"/>
              </w:rPr>
            </w:pPr>
            <w:r w:rsidRPr="00725A04">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Перечень «</w:t>
            </w:r>
            <w:proofErr w:type="spellStart"/>
            <w:r w:rsidRPr="00725A04">
              <w:rPr>
                <w:rFonts w:ascii="Times New Roman" w:hAnsi="Times New Roman"/>
              </w:rPr>
              <w:t>подуслуг</w:t>
            </w:r>
            <w:proofErr w:type="spellEnd"/>
            <w:r w:rsidRPr="00725A04">
              <w:rPr>
                <w:rFonts w:ascii="Times New Roman" w:hAnsi="Times New Roman"/>
              </w:rPr>
              <w:t>»</w:t>
            </w:r>
          </w:p>
        </w:tc>
        <w:tc>
          <w:tcPr>
            <w:tcW w:w="8931"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proofErr w:type="gramStart"/>
            <w:r w:rsidRPr="00725A04">
              <w:rPr>
                <w:rFonts w:ascii="Times New Roman" w:hAnsi="Times New Roman"/>
              </w:rPr>
              <w:t>нет</w:t>
            </w:r>
            <w:proofErr w:type="gramEnd"/>
          </w:p>
        </w:tc>
      </w:tr>
      <w:tr w:rsidR="000F2ED1" w:rsidRPr="000F2ED1" w:rsidTr="00EA6816">
        <w:tc>
          <w:tcPr>
            <w:tcW w:w="959"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jc w:val="center"/>
              <w:rPr>
                <w:rFonts w:ascii="Times New Roman" w:hAnsi="Times New Roman"/>
              </w:rPr>
            </w:pPr>
            <w:r w:rsidRPr="00725A04">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Способы оценки качества предоставления муниципальной услуги</w:t>
            </w:r>
            <w:r w:rsidRPr="00725A04">
              <w:rPr>
                <w:rFonts w:ascii="Times New Roman" w:hAnsi="Times New Roman"/>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0F2ED1" w:rsidRPr="00725A04" w:rsidRDefault="000F2ED1" w:rsidP="000F2ED1">
            <w:pPr>
              <w:ind w:left="-102" w:right="-102"/>
              <w:rPr>
                <w:rFonts w:ascii="Times New Roman" w:hAnsi="Times New Roman"/>
              </w:rPr>
            </w:pPr>
            <w:r w:rsidRPr="00725A04">
              <w:rPr>
                <w:rFonts w:ascii="Times New Roman" w:hAnsi="Times New Roman"/>
              </w:rPr>
              <w:t>- радиотелефонная связь;</w:t>
            </w:r>
          </w:p>
          <w:p w:rsidR="000F2ED1" w:rsidRPr="00725A04" w:rsidRDefault="000F2ED1" w:rsidP="000F2ED1">
            <w:pPr>
              <w:ind w:left="-102" w:right="-102"/>
              <w:rPr>
                <w:rFonts w:ascii="Times New Roman" w:hAnsi="Times New Roman"/>
              </w:rPr>
            </w:pPr>
            <w:r w:rsidRPr="00725A04">
              <w:rPr>
                <w:rFonts w:ascii="Times New Roman" w:hAnsi="Times New Roman"/>
              </w:rPr>
              <w:t>- терминальные устройства в МФЦ;</w:t>
            </w:r>
          </w:p>
          <w:p w:rsidR="000F2ED1" w:rsidRPr="00725A04" w:rsidRDefault="000F2ED1" w:rsidP="000F2ED1">
            <w:pPr>
              <w:ind w:left="-102" w:right="-102"/>
              <w:rPr>
                <w:rFonts w:ascii="Times New Roman" w:hAnsi="Times New Roman"/>
              </w:rPr>
            </w:pPr>
            <w:r w:rsidRPr="00725A04">
              <w:rPr>
                <w:rFonts w:ascii="Times New Roman" w:hAnsi="Times New Roman"/>
              </w:rPr>
              <w:t>- терминальные устройства в органе местного самоуправления;</w:t>
            </w:r>
          </w:p>
          <w:p w:rsidR="000F2ED1" w:rsidRPr="00725A04" w:rsidRDefault="000F2ED1" w:rsidP="000F2ED1">
            <w:pPr>
              <w:ind w:left="-102" w:right="-102"/>
              <w:rPr>
                <w:rFonts w:ascii="Times New Roman" w:hAnsi="Times New Roman"/>
              </w:rPr>
            </w:pPr>
            <w:r w:rsidRPr="00725A04">
              <w:rPr>
                <w:rFonts w:ascii="Times New Roman" w:hAnsi="Times New Roman"/>
              </w:rPr>
              <w:t>- единый портал государственных услуг;</w:t>
            </w:r>
          </w:p>
          <w:p w:rsidR="000F2ED1" w:rsidRPr="00725A04" w:rsidRDefault="000F2ED1" w:rsidP="000F2ED1">
            <w:pPr>
              <w:ind w:left="-102" w:right="-102"/>
              <w:rPr>
                <w:rFonts w:ascii="Times New Roman" w:hAnsi="Times New Roman"/>
              </w:rPr>
            </w:pPr>
            <w:r w:rsidRPr="00725A04">
              <w:rPr>
                <w:rFonts w:ascii="Times New Roman" w:hAnsi="Times New Roman"/>
              </w:rPr>
              <w:t>- региональный портал государственных услуг;</w:t>
            </w:r>
          </w:p>
          <w:p w:rsidR="000F2ED1" w:rsidRPr="00725A04" w:rsidRDefault="000F2ED1" w:rsidP="000F2ED1">
            <w:pPr>
              <w:ind w:left="-102" w:right="-102"/>
              <w:rPr>
                <w:rFonts w:ascii="Times New Roman" w:hAnsi="Times New Roman"/>
              </w:rPr>
            </w:pPr>
            <w:r w:rsidRPr="00725A04">
              <w:rPr>
                <w:rFonts w:ascii="Times New Roman" w:hAnsi="Times New Roman"/>
              </w:rPr>
              <w:t>- официальный сайт органа;</w:t>
            </w:r>
          </w:p>
          <w:p w:rsidR="000F2ED1" w:rsidRPr="00725A04" w:rsidRDefault="000F2ED1" w:rsidP="000F2ED1">
            <w:pPr>
              <w:ind w:left="-102" w:right="-102"/>
              <w:rPr>
                <w:rFonts w:ascii="Times New Roman" w:hAnsi="Times New Roman"/>
              </w:rPr>
            </w:pPr>
            <w:r w:rsidRPr="00725A04">
              <w:rPr>
                <w:rFonts w:ascii="Times New Roman" w:hAnsi="Times New Roman"/>
              </w:rPr>
              <w:t>- другие способы</w:t>
            </w:r>
          </w:p>
        </w:tc>
      </w:tr>
    </w:tbl>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sectPr w:rsidR="000F2ED1" w:rsidRPr="000F2ED1" w:rsidSect="002412B4">
          <w:pgSz w:w="16838" w:h="11906" w:orient="landscape"/>
          <w:pgMar w:top="851" w:right="1134" w:bottom="1701" w:left="1134" w:header="709" w:footer="709" w:gutter="0"/>
          <w:cols w:space="708"/>
          <w:docGrid w:linePitch="360"/>
        </w:sectPr>
      </w:pPr>
    </w:p>
    <w:p w:rsidR="000F2ED1" w:rsidRPr="000F2ED1" w:rsidRDefault="000F2ED1" w:rsidP="000F2ED1">
      <w:pPr>
        <w:keepNext/>
        <w:keepLines/>
        <w:spacing w:before="480" w:line="276" w:lineRule="auto"/>
        <w:ind w:firstLine="0"/>
        <w:jc w:val="left"/>
        <w:outlineLvl w:val="0"/>
        <w:rPr>
          <w:rFonts w:eastAsia="Times New Roman" w:cs="Times New Roman"/>
          <w:b/>
          <w:bCs/>
          <w:sz w:val="22"/>
          <w:lang w:eastAsia="ru-RU"/>
        </w:rPr>
      </w:pPr>
      <w:r w:rsidRPr="000F2ED1">
        <w:rPr>
          <w:rFonts w:eastAsia="Times New Roman" w:cs="Times New Roman"/>
          <w:b/>
          <w:bCs/>
          <w:sz w:val="22"/>
          <w:lang w:eastAsia="ru-RU"/>
        </w:rPr>
        <w:lastRenderedPageBreak/>
        <w:t>РАЗДЕЛ 2. «ОБЩИЕ СВЕДЕНИЯ О «ПОДУСЛУГАХ»</w:t>
      </w:r>
      <w:r w:rsidRPr="000F2ED1">
        <w:rPr>
          <w:rFonts w:eastAsia="Times New Roman" w:cs="Times New Roman"/>
          <w:b/>
          <w:bCs/>
          <w:sz w:val="22"/>
          <w:lang w:eastAsia="ru-RU"/>
        </w:rPr>
        <w:tab/>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851"/>
        <w:gridCol w:w="1951"/>
        <w:gridCol w:w="3260"/>
        <w:gridCol w:w="851"/>
        <w:gridCol w:w="850"/>
        <w:gridCol w:w="1134"/>
        <w:gridCol w:w="1134"/>
        <w:gridCol w:w="1276"/>
        <w:gridCol w:w="1559"/>
        <w:gridCol w:w="1560"/>
      </w:tblGrid>
      <w:tr w:rsidR="000F2ED1" w:rsidRPr="000F2ED1" w:rsidTr="00EA6816">
        <w:tc>
          <w:tcPr>
            <w:tcW w:w="1701" w:type="dxa"/>
            <w:gridSpan w:val="2"/>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Срок предоставления в зависимости от условий</w:t>
            </w:r>
          </w:p>
        </w:tc>
        <w:tc>
          <w:tcPr>
            <w:tcW w:w="1951"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Основания для отказа в приеме документов</w:t>
            </w:r>
          </w:p>
        </w:tc>
        <w:tc>
          <w:tcPr>
            <w:tcW w:w="3260"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Основания для отказа в предоставлении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c>
          <w:tcPr>
            <w:tcW w:w="851"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Основания приостановления предоставления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c>
          <w:tcPr>
            <w:tcW w:w="850"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Срок приостановления предоставления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c>
          <w:tcPr>
            <w:tcW w:w="3544" w:type="dxa"/>
            <w:gridSpan w:val="3"/>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Плата за предоставление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c>
          <w:tcPr>
            <w:tcW w:w="1559"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Способ обращения за получением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c>
          <w:tcPr>
            <w:tcW w:w="1560"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Способ получения результата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r>
      <w:tr w:rsidR="000F2ED1" w:rsidRPr="000F2ED1" w:rsidTr="00EA6816">
        <w:tc>
          <w:tcPr>
            <w:tcW w:w="850"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b/>
                <w:sz w:val="22"/>
                <w:lang w:eastAsia="ru-RU"/>
              </w:rPr>
              <w:t xml:space="preserve">При подаче заявления по месту жительства (месту нахождения </w:t>
            </w:r>
            <w:proofErr w:type="spellStart"/>
            <w:r w:rsidRPr="000F2ED1">
              <w:rPr>
                <w:rFonts w:eastAsia="Times New Roman" w:cs="Times New Roman"/>
                <w:b/>
                <w:sz w:val="22"/>
                <w:lang w:eastAsia="ru-RU"/>
              </w:rPr>
              <w:t>юр.лица</w:t>
            </w:r>
            <w:proofErr w:type="spellEnd"/>
            <w:r w:rsidRPr="000F2ED1">
              <w:rPr>
                <w:rFonts w:eastAsia="Times New Roman" w:cs="Times New Roman"/>
                <w:b/>
                <w:sz w:val="22"/>
                <w:lang w:eastAsia="ru-RU"/>
              </w:rPr>
              <w:t>)</w:t>
            </w:r>
          </w:p>
        </w:tc>
        <w:tc>
          <w:tcPr>
            <w:tcW w:w="851"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b/>
                <w:sz w:val="22"/>
                <w:lang w:eastAsia="ru-RU"/>
              </w:rPr>
              <w:t xml:space="preserve">При подаче заявления не по месту жительства </w:t>
            </w:r>
          </w:p>
          <w:p w:rsidR="000F2ED1" w:rsidRPr="000F2ED1" w:rsidRDefault="000F2ED1" w:rsidP="000F2ED1">
            <w:pPr>
              <w:spacing w:line="240" w:lineRule="auto"/>
              <w:ind w:firstLine="0"/>
              <w:jc w:val="left"/>
              <w:rPr>
                <w:rFonts w:eastAsia="Times New Roman" w:cs="Times New Roman"/>
                <w:b/>
                <w:sz w:val="22"/>
                <w:lang w:eastAsia="ru-RU"/>
              </w:rPr>
            </w:pPr>
            <w:proofErr w:type="gramStart"/>
            <w:r w:rsidRPr="000F2ED1">
              <w:rPr>
                <w:rFonts w:eastAsia="Times New Roman" w:cs="Times New Roman"/>
                <w:b/>
                <w:sz w:val="22"/>
                <w:lang w:eastAsia="ru-RU"/>
              </w:rPr>
              <w:t>( по</w:t>
            </w:r>
            <w:proofErr w:type="gramEnd"/>
            <w:r w:rsidRPr="000F2ED1">
              <w:rPr>
                <w:rFonts w:eastAsia="Times New Roman" w:cs="Times New Roman"/>
                <w:b/>
                <w:sz w:val="22"/>
                <w:lang w:eastAsia="ru-RU"/>
              </w:rPr>
              <w:t xml:space="preserve"> месту обращения)</w:t>
            </w:r>
          </w:p>
        </w:tc>
        <w:tc>
          <w:tcPr>
            <w:tcW w:w="1951" w:type="dxa"/>
            <w:vMerge/>
          </w:tcPr>
          <w:p w:rsidR="000F2ED1" w:rsidRPr="000F2ED1" w:rsidRDefault="000F2ED1" w:rsidP="000F2ED1">
            <w:pPr>
              <w:spacing w:line="240" w:lineRule="auto"/>
              <w:ind w:firstLine="0"/>
              <w:jc w:val="left"/>
              <w:rPr>
                <w:rFonts w:eastAsia="Times New Roman" w:cs="Times New Roman"/>
                <w:b/>
                <w:sz w:val="22"/>
                <w:lang w:eastAsia="ru-RU"/>
              </w:rPr>
            </w:pPr>
          </w:p>
        </w:tc>
        <w:tc>
          <w:tcPr>
            <w:tcW w:w="3260" w:type="dxa"/>
            <w:vMerge/>
          </w:tcPr>
          <w:p w:rsidR="000F2ED1" w:rsidRPr="000F2ED1" w:rsidRDefault="000F2ED1" w:rsidP="000F2ED1">
            <w:pPr>
              <w:spacing w:line="240" w:lineRule="auto"/>
              <w:ind w:firstLine="0"/>
              <w:jc w:val="left"/>
              <w:rPr>
                <w:rFonts w:eastAsia="Times New Roman" w:cs="Times New Roman"/>
                <w:b/>
                <w:sz w:val="22"/>
                <w:lang w:eastAsia="ru-RU"/>
              </w:rPr>
            </w:pPr>
          </w:p>
        </w:tc>
        <w:tc>
          <w:tcPr>
            <w:tcW w:w="851" w:type="dxa"/>
            <w:vMerge/>
          </w:tcPr>
          <w:p w:rsidR="000F2ED1" w:rsidRPr="000F2ED1" w:rsidRDefault="000F2ED1" w:rsidP="000F2ED1">
            <w:pPr>
              <w:spacing w:line="240" w:lineRule="auto"/>
              <w:ind w:firstLine="0"/>
              <w:jc w:val="left"/>
              <w:rPr>
                <w:rFonts w:eastAsia="Times New Roman" w:cs="Times New Roman"/>
                <w:b/>
                <w:sz w:val="22"/>
                <w:lang w:eastAsia="ru-RU"/>
              </w:rPr>
            </w:pPr>
          </w:p>
        </w:tc>
        <w:tc>
          <w:tcPr>
            <w:tcW w:w="850" w:type="dxa"/>
            <w:vMerge/>
          </w:tcPr>
          <w:p w:rsidR="000F2ED1" w:rsidRPr="000F2ED1" w:rsidRDefault="000F2ED1" w:rsidP="000F2ED1">
            <w:pPr>
              <w:spacing w:line="240" w:lineRule="auto"/>
              <w:ind w:firstLine="0"/>
              <w:jc w:val="left"/>
              <w:rPr>
                <w:rFonts w:eastAsia="Times New Roman" w:cs="Times New Roman"/>
                <w:b/>
                <w:sz w:val="22"/>
                <w:lang w:eastAsia="ru-RU"/>
              </w:rPr>
            </w:pPr>
          </w:p>
        </w:tc>
        <w:tc>
          <w:tcPr>
            <w:tcW w:w="1134"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b/>
                <w:sz w:val="22"/>
                <w:lang w:eastAsia="ru-RU"/>
              </w:rPr>
              <w:t>Наличие платы (государственной пошлины)</w:t>
            </w:r>
          </w:p>
        </w:tc>
        <w:tc>
          <w:tcPr>
            <w:tcW w:w="1134"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b/>
                <w:sz w:val="22"/>
                <w:lang w:eastAsia="ru-RU"/>
              </w:rPr>
              <w:t>Реквизиты нормативного правового акта, являющегося основанием для взимания платы (государственной пошлины)</w:t>
            </w:r>
          </w:p>
        </w:tc>
        <w:tc>
          <w:tcPr>
            <w:tcW w:w="1276"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b/>
                <w:sz w:val="22"/>
                <w:lang w:eastAsia="ru-RU"/>
              </w:rPr>
              <w:t>КБК для взимания платы (государственной пошлины), в том числе для МФЦ</w:t>
            </w:r>
          </w:p>
        </w:tc>
        <w:tc>
          <w:tcPr>
            <w:tcW w:w="1559" w:type="dxa"/>
            <w:vMerge/>
          </w:tcPr>
          <w:p w:rsidR="000F2ED1" w:rsidRPr="000F2ED1" w:rsidRDefault="000F2ED1" w:rsidP="000F2ED1">
            <w:pPr>
              <w:spacing w:line="240" w:lineRule="auto"/>
              <w:ind w:firstLine="0"/>
              <w:jc w:val="left"/>
              <w:rPr>
                <w:rFonts w:eastAsia="Times New Roman" w:cs="Times New Roman"/>
                <w:b/>
                <w:sz w:val="22"/>
                <w:lang w:eastAsia="ru-RU"/>
              </w:rPr>
            </w:pPr>
          </w:p>
        </w:tc>
        <w:tc>
          <w:tcPr>
            <w:tcW w:w="1560" w:type="dxa"/>
            <w:vMerge/>
          </w:tcPr>
          <w:p w:rsidR="000F2ED1" w:rsidRPr="000F2ED1" w:rsidRDefault="000F2ED1" w:rsidP="000F2ED1">
            <w:pPr>
              <w:spacing w:line="240" w:lineRule="auto"/>
              <w:ind w:firstLine="0"/>
              <w:jc w:val="left"/>
              <w:rPr>
                <w:rFonts w:eastAsia="Times New Roman" w:cs="Times New Roman"/>
                <w:b/>
                <w:sz w:val="22"/>
                <w:lang w:eastAsia="ru-RU"/>
              </w:rPr>
            </w:pPr>
          </w:p>
        </w:tc>
      </w:tr>
      <w:tr w:rsidR="000F2ED1" w:rsidRPr="000F2ED1" w:rsidTr="00EA6816">
        <w:tc>
          <w:tcPr>
            <w:tcW w:w="85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w:t>
            </w:r>
          </w:p>
        </w:tc>
        <w:tc>
          <w:tcPr>
            <w:tcW w:w="85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2</w:t>
            </w:r>
          </w:p>
        </w:tc>
        <w:tc>
          <w:tcPr>
            <w:tcW w:w="195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3</w:t>
            </w:r>
          </w:p>
        </w:tc>
        <w:tc>
          <w:tcPr>
            <w:tcW w:w="326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4</w:t>
            </w:r>
          </w:p>
        </w:tc>
        <w:tc>
          <w:tcPr>
            <w:tcW w:w="85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5</w:t>
            </w:r>
          </w:p>
        </w:tc>
        <w:tc>
          <w:tcPr>
            <w:tcW w:w="85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6</w:t>
            </w:r>
          </w:p>
        </w:tc>
        <w:tc>
          <w:tcPr>
            <w:tcW w:w="113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7</w:t>
            </w:r>
          </w:p>
        </w:tc>
        <w:tc>
          <w:tcPr>
            <w:tcW w:w="113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8</w:t>
            </w:r>
          </w:p>
        </w:tc>
        <w:tc>
          <w:tcPr>
            <w:tcW w:w="1276"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9</w:t>
            </w:r>
          </w:p>
        </w:tc>
        <w:tc>
          <w:tcPr>
            <w:tcW w:w="1559"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10</w:t>
            </w:r>
          </w:p>
        </w:tc>
        <w:tc>
          <w:tcPr>
            <w:tcW w:w="156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11</w:t>
            </w:r>
          </w:p>
        </w:tc>
      </w:tr>
      <w:tr w:rsidR="000F2ED1" w:rsidRPr="000F2ED1" w:rsidTr="00EA6816">
        <w:tc>
          <w:tcPr>
            <w:tcW w:w="15276" w:type="dxa"/>
            <w:gridSpan w:val="11"/>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Наименование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 Предоставление разрешения на осуществление земляных работ</w:t>
            </w:r>
          </w:p>
        </w:tc>
      </w:tr>
      <w:tr w:rsidR="000F2ED1" w:rsidRPr="000F2ED1" w:rsidTr="00EA6816">
        <w:tc>
          <w:tcPr>
            <w:tcW w:w="850"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20 рабочих дней</w:t>
            </w:r>
          </w:p>
        </w:tc>
        <w:tc>
          <w:tcPr>
            <w:tcW w:w="851"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20 рабочих дней</w:t>
            </w:r>
          </w:p>
        </w:tc>
        <w:tc>
          <w:tcPr>
            <w:tcW w:w="1951" w:type="dxa"/>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-нарушение требований к оформлению документов;</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представление документов в ненадлежащий орган;</w:t>
            </w:r>
          </w:p>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xml:space="preserve">- </w:t>
            </w:r>
            <w:r w:rsidRPr="000F2ED1">
              <w:rPr>
                <w:rFonts w:eastAsia="Calibri" w:cs="Times New Roman"/>
                <w:sz w:val="22"/>
              </w:rPr>
              <w:t>подача заявления лицом, не уполномоченным совершать такого рода действия.</w:t>
            </w:r>
          </w:p>
        </w:tc>
        <w:tc>
          <w:tcPr>
            <w:tcW w:w="3260" w:type="dxa"/>
          </w:tcPr>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eastAsia="x-none"/>
              </w:rPr>
              <w:t>П</w:t>
            </w:r>
            <w:proofErr w:type="spellStart"/>
            <w:r w:rsidRPr="000F2ED1">
              <w:rPr>
                <w:rFonts w:eastAsia="SimSun" w:cs="Times New Roman"/>
                <w:sz w:val="22"/>
                <w:lang w:val="x-none" w:eastAsia="x-none"/>
              </w:rPr>
              <w:t>ри</w:t>
            </w:r>
            <w:proofErr w:type="spellEnd"/>
            <w:r w:rsidRPr="000F2ED1">
              <w:rPr>
                <w:rFonts w:eastAsia="SimSun" w:cs="Times New Roman"/>
                <w:sz w:val="22"/>
                <w:lang w:val="x-none" w:eastAsia="x-none"/>
              </w:rPr>
              <w:t xml:space="preserve"> наличии хотя бы одного из следующих оснований:</w:t>
            </w:r>
          </w:p>
          <w:p w:rsidR="000F2ED1" w:rsidRPr="000F2ED1" w:rsidRDefault="000F2ED1" w:rsidP="000F2ED1">
            <w:pPr>
              <w:spacing w:line="240" w:lineRule="auto"/>
              <w:ind w:firstLine="0"/>
              <w:outlineLvl w:val="1"/>
              <w:rPr>
                <w:rFonts w:eastAsia="Times New Roman" w:cs="Times New Roman"/>
                <w:sz w:val="22"/>
                <w:lang w:val="x-none" w:eastAsia="ru-RU"/>
              </w:rPr>
            </w:pPr>
            <w:r w:rsidRPr="000F2ED1">
              <w:rPr>
                <w:rFonts w:eastAsia="Times New Roman" w:cs="Times New Roman"/>
                <w:sz w:val="22"/>
                <w:lang w:val="x-none" w:eastAsia="ru-RU"/>
              </w:rPr>
              <w:t>-отсутствие полного пакета документов;</w:t>
            </w:r>
          </w:p>
          <w:p w:rsidR="000F2ED1" w:rsidRPr="000F2ED1" w:rsidRDefault="000F2ED1" w:rsidP="000F2ED1">
            <w:pPr>
              <w:spacing w:line="240" w:lineRule="auto"/>
              <w:ind w:firstLine="0"/>
              <w:outlineLvl w:val="1"/>
              <w:rPr>
                <w:rFonts w:eastAsia="Times New Roman" w:cs="Times New Roman"/>
                <w:sz w:val="22"/>
                <w:lang w:val="x-none" w:eastAsia="ru-RU"/>
              </w:rPr>
            </w:pPr>
            <w:r w:rsidRPr="000F2ED1">
              <w:rPr>
                <w:rFonts w:eastAsia="Times New Roman" w:cs="Times New Roman"/>
                <w:sz w:val="22"/>
                <w:lang w:val="x-none" w:eastAsia="ru-RU"/>
              </w:rPr>
              <w:t>-</w:t>
            </w:r>
            <w:r w:rsidRPr="000F2ED1">
              <w:rPr>
                <w:rFonts w:eastAsia="Times New Roman" w:cs="Times New Roman"/>
                <w:sz w:val="22"/>
                <w:lang w:eastAsia="ru-RU"/>
              </w:rPr>
              <w:t xml:space="preserve"> </w:t>
            </w:r>
            <w:r w:rsidRPr="000F2ED1">
              <w:rPr>
                <w:rFonts w:eastAsia="Times New Roman" w:cs="Times New Roman"/>
                <w:sz w:val="22"/>
                <w:lang w:val="x-none" w:eastAsia="ru-RU"/>
              </w:rPr>
              <w:t>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p w:rsidR="000F2ED1" w:rsidRPr="000F2ED1" w:rsidRDefault="000F2ED1" w:rsidP="000F2ED1">
            <w:pPr>
              <w:spacing w:line="240" w:lineRule="auto"/>
              <w:ind w:firstLine="0"/>
              <w:outlineLvl w:val="1"/>
              <w:rPr>
                <w:rFonts w:eastAsia="Times New Roman" w:cs="Times New Roman"/>
                <w:bCs/>
                <w:sz w:val="22"/>
                <w:lang w:val="x-none" w:eastAsia="x-none"/>
              </w:rPr>
            </w:pPr>
            <w:r w:rsidRPr="000F2ED1">
              <w:rPr>
                <w:rFonts w:eastAsia="Times New Roman" w:cs="Times New Roman"/>
                <w:sz w:val="22"/>
                <w:lang w:val="x-none" w:eastAsia="x-none"/>
              </w:rPr>
              <w:t xml:space="preserve">- </w:t>
            </w:r>
            <w:r w:rsidRPr="000F2ED1">
              <w:rPr>
                <w:rFonts w:eastAsia="Calibri" w:cs="Times New Roman"/>
                <w:sz w:val="22"/>
                <w:lang w:val="x-none"/>
              </w:rPr>
              <w:t>письменный отказ органов (организаций), осуществляющих согласование в порядке межведомственного взаимодействия</w:t>
            </w:r>
            <w:r w:rsidRPr="000F2ED1">
              <w:rPr>
                <w:rFonts w:eastAsia="Times New Roman" w:cs="Times New Roman"/>
                <w:bCs/>
                <w:sz w:val="22"/>
                <w:lang w:val="x-none" w:eastAsia="x-none"/>
              </w:rPr>
              <w:t>;</w:t>
            </w:r>
          </w:p>
          <w:p w:rsidR="000F2ED1" w:rsidRPr="000F2ED1" w:rsidRDefault="000F2ED1" w:rsidP="000F2ED1">
            <w:pPr>
              <w:spacing w:line="240" w:lineRule="auto"/>
              <w:ind w:firstLine="0"/>
              <w:outlineLvl w:val="1"/>
              <w:rPr>
                <w:rFonts w:eastAsia="Calibri" w:cs="Times New Roman"/>
                <w:sz w:val="22"/>
                <w:lang w:val="x-none"/>
              </w:rPr>
            </w:pPr>
            <w:r w:rsidRPr="000F2ED1">
              <w:rPr>
                <w:rFonts w:eastAsia="Times New Roman" w:cs="Times New Roman"/>
                <w:bCs/>
                <w:sz w:val="22"/>
                <w:lang w:val="x-none" w:eastAsia="x-none"/>
              </w:rPr>
              <w:lastRenderedPageBreak/>
              <w:t>-</w:t>
            </w:r>
            <w:r w:rsidRPr="000F2ED1">
              <w:rPr>
                <w:rFonts w:eastAsia="Times New Roman" w:cs="Times New Roman"/>
                <w:sz w:val="22"/>
                <w:lang w:val="x-none" w:eastAsia="x-none"/>
              </w:rPr>
              <w:t xml:space="preserve"> </w:t>
            </w:r>
            <w:r w:rsidRPr="000F2ED1">
              <w:rPr>
                <w:rFonts w:eastAsia="Calibri" w:cs="Times New Roman"/>
                <w:sz w:val="22"/>
                <w:lang w:val="x-none"/>
              </w:rPr>
              <w:t>планирование проведения праздничных или общегородских мероприятий в месте проведения работ;</w:t>
            </w:r>
          </w:p>
          <w:p w:rsidR="000F2ED1" w:rsidRPr="000F2ED1" w:rsidRDefault="000F2ED1" w:rsidP="000F2ED1">
            <w:pPr>
              <w:spacing w:line="240" w:lineRule="auto"/>
              <w:ind w:firstLine="0"/>
              <w:outlineLvl w:val="1"/>
              <w:rPr>
                <w:rFonts w:eastAsia="Calibri" w:cs="Times New Roman"/>
                <w:sz w:val="22"/>
                <w:lang w:val="x-none"/>
              </w:rPr>
            </w:pPr>
            <w:r w:rsidRPr="000F2ED1">
              <w:rPr>
                <w:rFonts w:eastAsia="Times New Roman" w:cs="Times New Roman"/>
                <w:sz w:val="22"/>
                <w:lang w:val="x-none" w:eastAsia="x-none"/>
              </w:rPr>
              <w:t xml:space="preserve">- </w:t>
            </w:r>
            <w:r w:rsidRPr="000F2ED1">
              <w:rPr>
                <w:rFonts w:eastAsia="Calibri" w:cs="Times New Roman"/>
                <w:sz w:val="22"/>
                <w:lang w:val="x-none"/>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0F2ED1" w:rsidRPr="000F2ED1" w:rsidRDefault="000F2ED1" w:rsidP="000F2ED1">
            <w:pPr>
              <w:spacing w:line="240" w:lineRule="auto"/>
              <w:ind w:firstLine="0"/>
              <w:outlineLvl w:val="1"/>
              <w:rPr>
                <w:rFonts w:eastAsia="Calibri" w:cs="Times New Roman"/>
                <w:sz w:val="22"/>
                <w:lang w:val="x-none"/>
              </w:rPr>
            </w:pPr>
            <w:r w:rsidRPr="000F2ED1">
              <w:rPr>
                <w:rFonts w:eastAsia="Calibri" w:cs="Times New Roman"/>
                <w:sz w:val="22"/>
                <w:lang w:val="x-none"/>
              </w:rPr>
              <w:t>-</w:t>
            </w:r>
            <w:r w:rsidRPr="000F2ED1">
              <w:rPr>
                <w:rFonts w:eastAsia="Times New Roman" w:cs="Times New Roman"/>
                <w:sz w:val="22"/>
                <w:lang w:val="x-none" w:eastAsia="x-none"/>
              </w:rPr>
              <w:t xml:space="preserve"> </w:t>
            </w:r>
            <w:r w:rsidRPr="000F2ED1">
              <w:rPr>
                <w:rFonts w:eastAsia="Calibri" w:cs="Times New Roman"/>
                <w:sz w:val="22"/>
                <w:lang w:val="x-none"/>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0F2ED1" w:rsidRPr="000F2ED1" w:rsidRDefault="000F2ED1" w:rsidP="000F2ED1">
            <w:pPr>
              <w:spacing w:line="240" w:lineRule="auto"/>
              <w:ind w:firstLine="0"/>
              <w:outlineLvl w:val="1"/>
              <w:rPr>
                <w:rFonts w:eastAsia="Calibri" w:cs="Times New Roman"/>
                <w:sz w:val="22"/>
                <w:lang w:val="x-none"/>
              </w:rPr>
            </w:pPr>
            <w:r w:rsidRPr="000F2ED1">
              <w:rPr>
                <w:rFonts w:eastAsia="Calibri" w:cs="Times New Roman"/>
                <w:sz w:val="22"/>
                <w:lang w:val="x-none"/>
              </w:rPr>
              <w:t>-</w:t>
            </w:r>
            <w:r w:rsidRPr="000F2ED1">
              <w:rPr>
                <w:rFonts w:eastAsia="Times New Roman" w:cs="Times New Roman"/>
                <w:sz w:val="22"/>
                <w:lang w:val="x-none" w:eastAsia="x-none"/>
              </w:rPr>
              <w:t xml:space="preserve"> </w:t>
            </w:r>
            <w:r w:rsidRPr="000F2ED1">
              <w:rPr>
                <w:rFonts w:eastAsia="Calibri" w:cs="Times New Roman"/>
                <w:sz w:val="22"/>
                <w:lang w:val="x-none"/>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0F2ED1" w:rsidRPr="000F2ED1" w:rsidRDefault="000F2ED1" w:rsidP="000F2ED1">
            <w:pPr>
              <w:spacing w:line="240" w:lineRule="auto"/>
              <w:ind w:firstLine="0"/>
              <w:rPr>
                <w:rFonts w:eastAsia="Times New Roman" w:cs="Times New Roman"/>
                <w:sz w:val="22"/>
                <w:lang w:eastAsia="ru-RU"/>
              </w:rPr>
            </w:pPr>
            <w:r w:rsidRPr="000F2ED1">
              <w:rPr>
                <w:rFonts w:eastAsia="Calibri" w:cs="Times New Roman"/>
                <w:sz w:val="22"/>
              </w:rPr>
              <w:t>-</w:t>
            </w:r>
            <w:r w:rsidRPr="000F2ED1">
              <w:rPr>
                <w:rFonts w:eastAsia="Times New Roman" w:cs="Times New Roman"/>
                <w:sz w:val="22"/>
                <w:lang w:eastAsia="ru-RU"/>
              </w:rPr>
              <w:t xml:space="preserve"> </w:t>
            </w:r>
            <w:r w:rsidRPr="000F2ED1">
              <w:rPr>
                <w:rFonts w:eastAsia="Calibri" w:cs="Times New Roman"/>
                <w:sz w:val="22"/>
              </w:rPr>
              <w:t>отопительный сезон.</w:t>
            </w:r>
          </w:p>
        </w:tc>
        <w:tc>
          <w:tcPr>
            <w:tcW w:w="851" w:type="dxa"/>
          </w:tcPr>
          <w:p w:rsidR="000F2ED1" w:rsidRPr="000F2ED1" w:rsidRDefault="000F2ED1" w:rsidP="000F2ED1">
            <w:pPr>
              <w:spacing w:line="240" w:lineRule="auto"/>
              <w:ind w:firstLine="0"/>
              <w:jc w:val="center"/>
              <w:outlineLvl w:val="1"/>
              <w:rPr>
                <w:rFonts w:eastAsia="Times New Roman" w:cs="Times New Roman"/>
                <w:sz w:val="22"/>
                <w:lang w:val="x-none" w:eastAsia="x-none"/>
              </w:rPr>
            </w:pPr>
            <w:r w:rsidRPr="000F2ED1">
              <w:rPr>
                <w:rFonts w:eastAsia="Times New Roman" w:cs="Times New Roman"/>
                <w:sz w:val="22"/>
                <w:lang w:val="x-none" w:eastAsia="x-none"/>
              </w:rPr>
              <w:lastRenderedPageBreak/>
              <w:t>нет</w:t>
            </w:r>
          </w:p>
        </w:tc>
        <w:tc>
          <w:tcPr>
            <w:tcW w:w="850" w:type="dxa"/>
          </w:tcPr>
          <w:p w:rsidR="000F2ED1" w:rsidRPr="000F2ED1" w:rsidRDefault="000F2ED1" w:rsidP="000F2ED1">
            <w:pPr>
              <w:spacing w:line="240" w:lineRule="auto"/>
              <w:ind w:firstLine="0"/>
              <w:jc w:val="center"/>
              <w:outlineLvl w:val="1"/>
              <w:rPr>
                <w:rFonts w:eastAsia="Times New Roman" w:cs="Times New Roman"/>
                <w:sz w:val="22"/>
                <w:lang w:eastAsia="x-none"/>
              </w:rPr>
            </w:pPr>
            <w:r w:rsidRPr="000F2ED1">
              <w:rPr>
                <w:rFonts w:eastAsia="Times New Roman" w:cs="Times New Roman"/>
                <w:sz w:val="22"/>
                <w:lang w:eastAsia="x-none"/>
              </w:rPr>
              <w:t>-</w:t>
            </w:r>
          </w:p>
        </w:tc>
        <w:tc>
          <w:tcPr>
            <w:tcW w:w="1134" w:type="dxa"/>
          </w:tcPr>
          <w:p w:rsidR="000F2ED1" w:rsidRPr="000F2ED1" w:rsidRDefault="000F2ED1" w:rsidP="000F2ED1">
            <w:pPr>
              <w:spacing w:line="240" w:lineRule="auto"/>
              <w:ind w:firstLine="0"/>
              <w:jc w:val="center"/>
              <w:outlineLvl w:val="1"/>
              <w:rPr>
                <w:rFonts w:eastAsia="Times New Roman" w:cs="Times New Roman"/>
                <w:sz w:val="22"/>
                <w:lang w:val="x-none" w:eastAsia="x-none"/>
              </w:rPr>
            </w:pPr>
            <w:r w:rsidRPr="000F2ED1">
              <w:rPr>
                <w:rFonts w:eastAsia="Times New Roman" w:cs="Times New Roman"/>
                <w:sz w:val="22"/>
                <w:lang w:val="x-none" w:eastAsia="x-none"/>
              </w:rPr>
              <w:t>нет</w:t>
            </w:r>
          </w:p>
        </w:tc>
        <w:tc>
          <w:tcPr>
            <w:tcW w:w="113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w:t>
            </w:r>
          </w:p>
        </w:tc>
        <w:tc>
          <w:tcPr>
            <w:tcW w:w="1276"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left="-107" w:right="-108" w:firstLine="0"/>
              <w:jc w:val="left"/>
              <w:rPr>
                <w:rFonts w:eastAsia="Times New Roman" w:cs="Times New Roman"/>
                <w:sz w:val="22"/>
                <w:lang w:eastAsia="ru-RU"/>
              </w:rPr>
            </w:pPr>
            <w:r w:rsidRPr="000F2ED1">
              <w:rPr>
                <w:rFonts w:eastAsia="Times New Roman" w:cs="Times New Roman"/>
                <w:sz w:val="22"/>
                <w:lang w:eastAsia="ru-RU"/>
              </w:rPr>
              <w:t xml:space="preserve">- в орган на бумажном носителе; </w:t>
            </w:r>
          </w:p>
          <w:p w:rsidR="000F2ED1" w:rsidRPr="000F2ED1" w:rsidRDefault="000F2ED1" w:rsidP="000F2ED1">
            <w:pPr>
              <w:spacing w:line="240" w:lineRule="auto"/>
              <w:ind w:left="-107" w:right="-108" w:firstLine="0"/>
              <w:jc w:val="left"/>
              <w:rPr>
                <w:rFonts w:eastAsia="Times New Roman" w:cs="Times New Roman"/>
                <w:sz w:val="22"/>
                <w:lang w:eastAsia="ru-RU"/>
              </w:rPr>
            </w:pPr>
            <w:r w:rsidRPr="000F2ED1">
              <w:rPr>
                <w:rFonts w:eastAsia="Times New Roman" w:cs="Times New Roman"/>
                <w:sz w:val="22"/>
                <w:lang w:eastAsia="ru-RU"/>
              </w:rPr>
              <w:t>- посредством почтовой связи в орган;</w:t>
            </w:r>
          </w:p>
          <w:p w:rsidR="000F2ED1" w:rsidRPr="000F2ED1" w:rsidRDefault="000F2ED1" w:rsidP="000F2ED1">
            <w:pPr>
              <w:spacing w:line="240" w:lineRule="auto"/>
              <w:ind w:left="-107" w:right="-108" w:firstLine="0"/>
              <w:jc w:val="left"/>
              <w:rPr>
                <w:rFonts w:eastAsia="Times New Roman" w:cs="Times New Roman"/>
                <w:sz w:val="22"/>
                <w:lang w:eastAsia="ru-RU"/>
              </w:rPr>
            </w:pPr>
            <w:r w:rsidRPr="000F2ED1">
              <w:rPr>
                <w:rFonts w:eastAsia="Times New Roman" w:cs="Times New Roman"/>
                <w:sz w:val="22"/>
                <w:lang w:eastAsia="ru-RU"/>
              </w:rPr>
              <w:t>- в МФЦ на бумажном носителе</w:t>
            </w:r>
          </w:p>
        </w:tc>
        <w:tc>
          <w:tcPr>
            <w:tcW w:w="1560"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 в виде бумажного документа непосредственно при личном обращении в администрацию или МФЦ;</w:t>
            </w:r>
          </w:p>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xml:space="preserve">- в виде бумажного документа, посредством почтового отправления </w:t>
            </w:r>
          </w:p>
        </w:tc>
      </w:tr>
    </w:tbl>
    <w:p w:rsidR="000F2ED1" w:rsidRPr="000F2ED1" w:rsidRDefault="000F2ED1" w:rsidP="000F2ED1">
      <w:pPr>
        <w:tabs>
          <w:tab w:val="left" w:pos="5130"/>
        </w:tabs>
        <w:spacing w:line="240" w:lineRule="auto"/>
        <w:ind w:firstLine="0"/>
        <w:jc w:val="left"/>
        <w:rPr>
          <w:rFonts w:eastAsia="Times New Roman" w:cs="Times New Roman"/>
          <w:b/>
          <w:sz w:val="22"/>
          <w:lang w:eastAsia="ru-RU"/>
        </w:rPr>
      </w:pPr>
    </w:p>
    <w:p w:rsidR="000F2ED1" w:rsidRPr="000F2ED1" w:rsidRDefault="000F2ED1" w:rsidP="000F2ED1">
      <w:pPr>
        <w:keepNext/>
        <w:keepLines/>
        <w:spacing w:before="480" w:line="276" w:lineRule="auto"/>
        <w:ind w:firstLine="0"/>
        <w:jc w:val="left"/>
        <w:outlineLvl w:val="0"/>
        <w:rPr>
          <w:rFonts w:eastAsia="Times New Roman" w:cs="Times New Roman"/>
          <w:b/>
          <w:bCs/>
          <w:sz w:val="22"/>
          <w:lang w:eastAsia="ru-RU"/>
        </w:rPr>
      </w:pPr>
      <w:r w:rsidRPr="000F2ED1">
        <w:rPr>
          <w:rFonts w:eastAsia="Times New Roman" w:cs="Times New Roman"/>
          <w:b/>
          <w:bCs/>
          <w:sz w:val="22"/>
          <w:lang w:eastAsia="ru-RU"/>
        </w:rPr>
        <w:br w:type="column"/>
      </w:r>
      <w:r w:rsidRPr="000F2ED1">
        <w:rPr>
          <w:rFonts w:eastAsia="Times New Roman" w:cs="Times New Roman"/>
          <w:b/>
          <w:bCs/>
          <w:sz w:val="22"/>
          <w:lang w:eastAsia="ru-RU"/>
        </w:rPr>
        <w:lastRenderedPageBreak/>
        <w:t>РАЗДЕЛ 3. «СВЕДЕНИЯ О ЗАЯВИТЕЛЯХ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2693"/>
        <w:gridCol w:w="2694"/>
        <w:gridCol w:w="1559"/>
        <w:gridCol w:w="1418"/>
        <w:gridCol w:w="1843"/>
        <w:gridCol w:w="2267"/>
      </w:tblGrid>
      <w:tr w:rsidR="000F2ED1" w:rsidRPr="000F2ED1" w:rsidTr="00EA6816">
        <w:trPr>
          <w:trHeight w:val="416"/>
        </w:trPr>
        <w:tc>
          <w:tcPr>
            <w:tcW w:w="534"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w:t>
            </w:r>
          </w:p>
        </w:tc>
        <w:tc>
          <w:tcPr>
            <w:tcW w:w="2409"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Категории лиц, имеющих право на получение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c>
          <w:tcPr>
            <w:tcW w:w="2693"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Документ, подтверждающий правомочие заявителя соответствующей категории на получение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c>
          <w:tcPr>
            <w:tcW w:w="2694"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c>
          <w:tcPr>
            <w:tcW w:w="1559"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Наличие возможности подачи заявления на предоставление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 представителями заявителя</w:t>
            </w:r>
          </w:p>
        </w:tc>
        <w:tc>
          <w:tcPr>
            <w:tcW w:w="1418"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Исчерпывающий перечень лиц, имеющих право на подачу заявления от имени заявителя</w:t>
            </w:r>
          </w:p>
        </w:tc>
        <w:tc>
          <w:tcPr>
            <w:tcW w:w="1843"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Наименование документа, подтверждающего право подачи заявления от имени заявителя</w:t>
            </w:r>
          </w:p>
        </w:tc>
        <w:tc>
          <w:tcPr>
            <w:tcW w:w="2267"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Установленные требования к документу, подтверждающему право подачи заявления от имени заявителя</w:t>
            </w:r>
          </w:p>
        </w:tc>
      </w:tr>
      <w:tr w:rsidR="000F2ED1" w:rsidRPr="000F2ED1" w:rsidTr="00EA6816">
        <w:trPr>
          <w:trHeight w:val="236"/>
        </w:trPr>
        <w:tc>
          <w:tcPr>
            <w:tcW w:w="53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w:t>
            </w:r>
          </w:p>
        </w:tc>
        <w:tc>
          <w:tcPr>
            <w:tcW w:w="2409"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2</w:t>
            </w:r>
          </w:p>
        </w:tc>
        <w:tc>
          <w:tcPr>
            <w:tcW w:w="2693"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3</w:t>
            </w:r>
          </w:p>
        </w:tc>
        <w:tc>
          <w:tcPr>
            <w:tcW w:w="269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4</w:t>
            </w:r>
          </w:p>
        </w:tc>
        <w:tc>
          <w:tcPr>
            <w:tcW w:w="1559"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5</w:t>
            </w:r>
          </w:p>
        </w:tc>
        <w:tc>
          <w:tcPr>
            <w:tcW w:w="1418"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6</w:t>
            </w:r>
          </w:p>
        </w:tc>
        <w:tc>
          <w:tcPr>
            <w:tcW w:w="1843"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7</w:t>
            </w:r>
          </w:p>
        </w:tc>
        <w:tc>
          <w:tcPr>
            <w:tcW w:w="2267"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8</w:t>
            </w:r>
          </w:p>
        </w:tc>
      </w:tr>
      <w:tr w:rsidR="000F2ED1" w:rsidRPr="000F2ED1" w:rsidTr="00EA6816">
        <w:trPr>
          <w:trHeight w:val="236"/>
        </w:trPr>
        <w:tc>
          <w:tcPr>
            <w:tcW w:w="15417" w:type="dxa"/>
            <w:gridSpan w:val="8"/>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b/>
                <w:sz w:val="22"/>
                <w:lang w:eastAsia="ru-RU"/>
              </w:rPr>
              <w:t>Наименование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 Предоставление разрешения на осуществление земляных работ</w:t>
            </w:r>
          </w:p>
        </w:tc>
      </w:tr>
      <w:tr w:rsidR="000F2ED1" w:rsidRPr="000F2ED1" w:rsidTr="00EA6816">
        <w:trPr>
          <w:trHeight w:val="1834"/>
        </w:trPr>
        <w:tc>
          <w:tcPr>
            <w:tcW w:w="534" w:type="dxa"/>
            <w:vMerge w:val="restart"/>
          </w:tcPr>
          <w:p w:rsidR="000F2ED1" w:rsidRPr="000F2ED1" w:rsidRDefault="000F2ED1" w:rsidP="000F2ED1">
            <w:pPr>
              <w:numPr>
                <w:ilvl w:val="0"/>
                <w:numId w:val="1"/>
              </w:numPr>
              <w:spacing w:after="200" w:line="240" w:lineRule="auto"/>
              <w:contextualSpacing/>
              <w:jc w:val="left"/>
              <w:rPr>
                <w:rFonts w:eastAsia="Calibri" w:cs="Times New Roman"/>
                <w:b/>
                <w:sz w:val="22"/>
              </w:rPr>
            </w:pPr>
          </w:p>
        </w:tc>
        <w:tc>
          <w:tcPr>
            <w:tcW w:w="2409" w:type="dxa"/>
            <w:vMerge w:val="restart"/>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eastAsia="x-none"/>
              </w:rPr>
              <w:t>Ф</w:t>
            </w:r>
            <w:proofErr w:type="spellStart"/>
            <w:r w:rsidRPr="000F2ED1">
              <w:rPr>
                <w:rFonts w:eastAsia="Times New Roman" w:cs="Times New Roman"/>
                <w:sz w:val="22"/>
                <w:lang w:val="x-none" w:eastAsia="x-none"/>
              </w:rPr>
              <w:t>изические</w:t>
            </w:r>
            <w:proofErr w:type="spellEnd"/>
            <w:r w:rsidRPr="000F2ED1">
              <w:rPr>
                <w:rFonts w:eastAsia="Times New Roman" w:cs="Times New Roman"/>
                <w:sz w:val="22"/>
                <w:lang w:val="x-none" w:eastAsia="x-none"/>
              </w:rPr>
              <w:t xml:space="preserve"> лица</w:t>
            </w:r>
          </w:p>
        </w:tc>
        <w:tc>
          <w:tcPr>
            <w:tcW w:w="2693" w:type="dxa"/>
            <w:vMerge w:val="restart"/>
          </w:tcPr>
          <w:p w:rsidR="000F2ED1" w:rsidRPr="000F2ED1" w:rsidRDefault="000F2ED1" w:rsidP="000F2ED1">
            <w:pPr>
              <w:autoSpaceDE w:val="0"/>
              <w:autoSpaceDN w:val="0"/>
              <w:adjustRightInd w:val="0"/>
              <w:spacing w:line="240" w:lineRule="auto"/>
              <w:ind w:firstLine="0"/>
              <w:jc w:val="left"/>
              <w:rPr>
                <w:rFonts w:eastAsia="Times New Roman" w:cs="Times New Roman"/>
                <w:sz w:val="22"/>
              </w:rPr>
            </w:pPr>
            <w:r w:rsidRPr="000F2ED1">
              <w:rPr>
                <w:rFonts w:eastAsia="Times New Roman" w:cs="Times New Roman"/>
                <w:sz w:val="22"/>
                <w:lang w:eastAsia="ru-RU"/>
              </w:rPr>
              <w:t>Документ, удостоверяющий личность</w:t>
            </w:r>
          </w:p>
        </w:tc>
        <w:tc>
          <w:tcPr>
            <w:tcW w:w="2694" w:type="dxa"/>
            <w:vMerge w:val="restart"/>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w:t>
            </w:r>
            <w:r w:rsidR="00725A04">
              <w:rPr>
                <w:rFonts w:eastAsia="Times New Roman" w:cs="Times New Roman"/>
                <w:sz w:val="22"/>
                <w:lang w:eastAsia="ru-RU"/>
              </w:rPr>
              <w:t xml:space="preserve">ен быть действительным на дату </w:t>
            </w:r>
            <w:r w:rsidRPr="000F2ED1">
              <w:rPr>
                <w:rFonts w:eastAsia="Times New Roman" w:cs="Times New Roman"/>
                <w:sz w:val="22"/>
                <w:lang w:eastAsia="ru-RU"/>
              </w:rPr>
              <w:t>обращения за предоставлением услуги. Не должен содержать подчисток, приписок, зачеркнутых слов и других исправлений.</w:t>
            </w:r>
          </w:p>
        </w:tc>
        <w:tc>
          <w:tcPr>
            <w:tcW w:w="1559" w:type="dxa"/>
            <w:vMerge w:val="restart"/>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Имеется</w:t>
            </w:r>
          </w:p>
        </w:tc>
        <w:tc>
          <w:tcPr>
            <w:tcW w:w="1418" w:type="dxa"/>
            <w:vMerge w:val="restart"/>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Лицо, наделенное заявителем соответствующими полномочиями в силу закона, договора или доверенностью</w:t>
            </w:r>
          </w:p>
        </w:tc>
        <w:tc>
          <w:tcPr>
            <w:tcW w:w="1843"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Документ, удостоверяющий личность</w:t>
            </w:r>
          </w:p>
        </w:tc>
        <w:tc>
          <w:tcPr>
            <w:tcW w:w="2267"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0F2ED1">
              <w:rPr>
                <w:rFonts w:eastAsia="Times New Roman" w:cs="Times New Roman"/>
                <w:sz w:val="22"/>
                <w:lang w:eastAsia="ru-RU"/>
              </w:rPr>
              <w:t>дату  обращения</w:t>
            </w:r>
            <w:proofErr w:type="gramEnd"/>
            <w:r w:rsidRPr="000F2ED1">
              <w:rPr>
                <w:rFonts w:eastAsia="Times New Roman" w:cs="Times New Roman"/>
                <w:sz w:val="22"/>
                <w:lang w:eastAsia="ru-RU"/>
              </w:rPr>
              <w:t xml:space="preserve"> за предоставлением услуги. Не должен содержать подчисток, приписок, зачеркнутых слов и других исправлений.</w:t>
            </w:r>
          </w:p>
        </w:tc>
      </w:tr>
      <w:tr w:rsidR="000F2ED1" w:rsidRPr="000F2ED1" w:rsidTr="00EA6816">
        <w:trPr>
          <w:trHeight w:val="1022"/>
        </w:trPr>
        <w:tc>
          <w:tcPr>
            <w:tcW w:w="534" w:type="dxa"/>
            <w:vMerge/>
          </w:tcPr>
          <w:p w:rsidR="000F2ED1" w:rsidRPr="000F2ED1" w:rsidRDefault="000F2ED1" w:rsidP="000F2ED1">
            <w:pPr>
              <w:numPr>
                <w:ilvl w:val="0"/>
                <w:numId w:val="1"/>
              </w:numPr>
              <w:spacing w:after="200" w:line="240" w:lineRule="auto"/>
              <w:contextualSpacing/>
              <w:jc w:val="left"/>
              <w:rPr>
                <w:rFonts w:eastAsia="Calibri" w:cs="Times New Roman"/>
                <w:b/>
                <w:sz w:val="22"/>
              </w:rPr>
            </w:pPr>
          </w:p>
        </w:tc>
        <w:tc>
          <w:tcPr>
            <w:tcW w:w="2409" w:type="dxa"/>
            <w:vMerge/>
          </w:tcPr>
          <w:p w:rsidR="000F2ED1" w:rsidRPr="000F2ED1" w:rsidRDefault="000F2ED1" w:rsidP="000F2ED1">
            <w:pPr>
              <w:spacing w:line="240" w:lineRule="auto"/>
              <w:ind w:firstLine="0"/>
              <w:outlineLvl w:val="1"/>
              <w:rPr>
                <w:rFonts w:eastAsia="Times New Roman" w:cs="Times New Roman"/>
                <w:sz w:val="22"/>
                <w:lang w:eastAsia="x-none"/>
              </w:rPr>
            </w:pPr>
          </w:p>
        </w:tc>
        <w:tc>
          <w:tcPr>
            <w:tcW w:w="2693" w:type="dxa"/>
            <w:vMerge/>
          </w:tcPr>
          <w:p w:rsidR="000F2ED1" w:rsidRPr="000F2ED1" w:rsidRDefault="000F2ED1" w:rsidP="000F2ED1">
            <w:pPr>
              <w:autoSpaceDE w:val="0"/>
              <w:autoSpaceDN w:val="0"/>
              <w:adjustRightInd w:val="0"/>
              <w:spacing w:line="240" w:lineRule="auto"/>
              <w:ind w:firstLine="0"/>
              <w:jc w:val="left"/>
              <w:rPr>
                <w:rFonts w:eastAsia="Times New Roman" w:cs="Times New Roman"/>
                <w:sz w:val="22"/>
                <w:lang w:eastAsia="ru-RU"/>
              </w:rPr>
            </w:pPr>
          </w:p>
        </w:tc>
        <w:tc>
          <w:tcPr>
            <w:tcW w:w="2694" w:type="dxa"/>
            <w:vMerge/>
          </w:tcPr>
          <w:p w:rsidR="000F2ED1" w:rsidRPr="000F2ED1" w:rsidRDefault="000F2ED1" w:rsidP="000F2ED1">
            <w:pPr>
              <w:spacing w:line="240" w:lineRule="auto"/>
              <w:ind w:firstLine="0"/>
              <w:jc w:val="left"/>
              <w:rPr>
                <w:rFonts w:eastAsia="Times New Roman" w:cs="Times New Roman"/>
                <w:sz w:val="22"/>
                <w:lang w:eastAsia="ru-RU"/>
              </w:rPr>
            </w:pPr>
          </w:p>
        </w:tc>
        <w:tc>
          <w:tcPr>
            <w:tcW w:w="1559" w:type="dxa"/>
            <w:vMerge/>
          </w:tcPr>
          <w:p w:rsidR="000F2ED1" w:rsidRPr="000F2ED1" w:rsidRDefault="000F2ED1" w:rsidP="000F2ED1">
            <w:pPr>
              <w:spacing w:line="240" w:lineRule="auto"/>
              <w:ind w:firstLine="0"/>
              <w:jc w:val="left"/>
              <w:rPr>
                <w:rFonts w:eastAsia="Times New Roman" w:cs="Times New Roman"/>
                <w:sz w:val="22"/>
                <w:lang w:eastAsia="ru-RU"/>
              </w:rPr>
            </w:pPr>
          </w:p>
        </w:tc>
        <w:tc>
          <w:tcPr>
            <w:tcW w:w="1418" w:type="dxa"/>
            <w:vMerge/>
          </w:tcPr>
          <w:p w:rsidR="000F2ED1" w:rsidRPr="000F2ED1" w:rsidRDefault="000F2ED1" w:rsidP="000F2ED1">
            <w:pPr>
              <w:spacing w:line="240" w:lineRule="auto"/>
              <w:ind w:firstLine="0"/>
              <w:jc w:val="left"/>
              <w:rPr>
                <w:rFonts w:eastAsia="Times New Roman" w:cs="Times New Roman"/>
                <w:sz w:val="22"/>
                <w:lang w:eastAsia="ru-RU"/>
              </w:rPr>
            </w:pPr>
          </w:p>
        </w:tc>
        <w:tc>
          <w:tcPr>
            <w:tcW w:w="1843"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Доверенность</w:t>
            </w:r>
          </w:p>
        </w:tc>
        <w:tc>
          <w:tcPr>
            <w:tcW w:w="2267"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w:t>
            </w:r>
            <w:r w:rsidRPr="000F2ED1">
              <w:rPr>
                <w:rFonts w:eastAsia="Times New Roman" w:cs="Times New Roman"/>
                <w:sz w:val="22"/>
                <w:lang w:eastAsia="ru-RU"/>
              </w:rPr>
              <w:lastRenderedPageBreak/>
              <w:t>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F2ED1" w:rsidRPr="000F2ED1" w:rsidTr="00EA6816">
        <w:trPr>
          <w:trHeight w:val="1021"/>
        </w:trPr>
        <w:tc>
          <w:tcPr>
            <w:tcW w:w="534" w:type="dxa"/>
            <w:vMerge/>
          </w:tcPr>
          <w:p w:rsidR="000F2ED1" w:rsidRPr="000F2ED1" w:rsidRDefault="000F2ED1" w:rsidP="000F2ED1">
            <w:pPr>
              <w:numPr>
                <w:ilvl w:val="0"/>
                <w:numId w:val="1"/>
              </w:numPr>
              <w:spacing w:after="200" w:line="240" w:lineRule="auto"/>
              <w:contextualSpacing/>
              <w:jc w:val="left"/>
              <w:rPr>
                <w:rFonts w:eastAsia="Calibri" w:cs="Times New Roman"/>
                <w:b/>
                <w:sz w:val="22"/>
              </w:rPr>
            </w:pPr>
          </w:p>
        </w:tc>
        <w:tc>
          <w:tcPr>
            <w:tcW w:w="2409" w:type="dxa"/>
            <w:vMerge/>
          </w:tcPr>
          <w:p w:rsidR="000F2ED1" w:rsidRPr="000F2ED1" w:rsidRDefault="000F2ED1" w:rsidP="000F2ED1">
            <w:pPr>
              <w:spacing w:line="240" w:lineRule="auto"/>
              <w:ind w:firstLine="0"/>
              <w:outlineLvl w:val="1"/>
              <w:rPr>
                <w:rFonts w:eastAsia="Times New Roman" w:cs="Times New Roman"/>
                <w:sz w:val="22"/>
                <w:lang w:eastAsia="x-none"/>
              </w:rPr>
            </w:pPr>
          </w:p>
        </w:tc>
        <w:tc>
          <w:tcPr>
            <w:tcW w:w="2693" w:type="dxa"/>
            <w:vMerge/>
          </w:tcPr>
          <w:p w:rsidR="000F2ED1" w:rsidRPr="000F2ED1" w:rsidRDefault="000F2ED1" w:rsidP="000F2ED1">
            <w:pPr>
              <w:autoSpaceDE w:val="0"/>
              <w:autoSpaceDN w:val="0"/>
              <w:adjustRightInd w:val="0"/>
              <w:spacing w:line="240" w:lineRule="auto"/>
              <w:ind w:firstLine="0"/>
              <w:jc w:val="left"/>
              <w:rPr>
                <w:rFonts w:eastAsia="Times New Roman" w:cs="Times New Roman"/>
                <w:sz w:val="22"/>
                <w:lang w:eastAsia="ru-RU"/>
              </w:rPr>
            </w:pPr>
          </w:p>
        </w:tc>
        <w:tc>
          <w:tcPr>
            <w:tcW w:w="2694" w:type="dxa"/>
            <w:vMerge/>
          </w:tcPr>
          <w:p w:rsidR="000F2ED1" w:rsidRPr="000F2ED1" w:rsidRDefault="000F2ED1" w:rsidP="000F2ED1">
            <w:pPr>
              <w:spacing w:line="240" w:lineRule="auto"/>
              <w:ind w:firstLine="0"/>
              <w:jc w:val="left"/>
              <w:rPr>
                <w:rFonts w:eastAsia="Times New Roman" w:cs="Times New Roman"/>
                <w:sz w:val="22"/>
                <w:lang w:eastAsia="ru-RU"/>
              </w:rPr>
            </w:pPr>
          </w:p>
        </w:tc>
        <w:tc>
          <w:tcPr>
            <w:tcW w:w="1559" w:type="dxa"/>
            <w:vMerge/>
          </w:tcPr>
          <w:p w:rsidR="000F2ED1" w:rsidRPr="000F2ED1" w:rsidRDefault="000F2ED1" w:rsidP="000F2ED1">
            <w:pPr>
              <w:spacing w:line="240" w:lineRule="auto"/>
              <w:ind w:firstLine="0"/>
              <w:jc w:val="left"/>
              <w:rPr>
                <w:rFonts w:eastAsia="Times New Roman" w:cs="Times New Roman"/>
                <w:sz w:val="22"/>
                <w:lang w:eastAsia="ru-RU"/>
              </w:rPr>
            </w:pPr>
          </w:p>
        </w:tc>
        <w:tc>
          <w:tcPr>
            <w:tcW w:w="1418" w:type="dxa"/>
            <w:vMerge/>
          </w:tcPr>
          <w:p w:rsidR="000F2ED1" w:rsidRPr="000F2ED1" w:rsidRDefault="000F2ED1" w:rsidP="000F2ED1">
            <w:pPr>
              <w:spacing w:line="240" w:lineRule="auto"/>
              <w:ind w:firstLine="0"/>
              <w:jc w:val="left"/>
              <w:rPr>
                <w:rFonts w:eastAsia="Times New Roman" w:cs="Times New Roman"/>
                <w:sz w:val="22"/>
                <w:lang w:eastAsia="ru-RU"/>
              </w:rPr>
            </w:pPr>
          </w:p>
        </w:tc>
        <w:tc>
          <w:tcPr>
            <w:tcW w:w="1843"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Иной документ, подтверждающий полномочия</w:t>
            </w:r>
          </w:p>
        </w:tc>
        <w:tc>
          <w:tcPr>
            <w:tcW w:w="2267"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F2ED1" w:rsidRPr="000F2ED1" w:rsidTr="00EA6816">
        <w:trPr>
          <w:trHeight w:val="988"/>
        </w:trPr>
        <w:tc>
          <w:tcPr>
            <w:tcW w:w="534" w:type="dxa"/>
            <w:vMerge w:val="restart"/>
          </w:tcPr>
          <w:p w:rsidR="000F2ED1" w:rsidRPr="000F2ED1" w:rsidRDefault="000F2ED1" w:rsidP="000F2ED1">
            <w:pPr>
              <w:numPr>
                <w:ilvl w:val="0"/>
                <w:numId w:val="1"/>
              </w:numPr>
              <w:spacing w:after="200" w:line="240" w:lineRule="auto"/>
              <w:contextualSpacing/>
              <w:jc w:val="left"/>
              <w:rPr>
                <w:rFonts w:eastAsia="Calibri" w:cs="Times New Roman"/>
                <w:b/>
                <w:sz w:val="22"/>
              </w:rPr>
            </w:pPr>
          </w:p>
        </w:tc>
        <w:tc>
          <w:tcPr>
            <w:tcW w:w="2409" w:type="dxa"/>
            <w:vMerge w:val="restart"/>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eastAsia="x-none"/>
              </w:rPr>
              <w:t>Ю</w:t>
            </w:r>
            <w:proofErr w:type="spellStart"/>
            <w:r w:rsidRPr="000F2ED1">
              <w:rPr>
                <w:rFonts w:eastAsia="Times New Roman" w:cs="Times New Roman"/>
                <w:sz w:val="22"/>
                <w:lang w:val="x-none" w:eastAsia="x-none"/>
              </w:rPr>
              <w:t>ридические</w:t>
            </w:r>
            <w:proofErr w:type="spellEnd"/>
            <w:r w:rsidRPr="000F2ED1">
              <w:rPr>
                <w:rFonts w:eastAsia="Times New Roman" w:cs="Times New Roman"/>
                <w:sz w:val="22"/>
                <w:lang w:val="x-none" w:eastAsia="x-none"/>
              </w:rPr>
              <w:t xml:space="preserve">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c>
          <w:tcPr>
            <w:tcW w:w="2693" w:type="dxa"/>
          </w:tcPr>
          <w:p w:rsidR="000F2ED1" w:rsidRPr="000F2ED1" w:rsidRDefault="000F2ED1" w:rsidP="000F2ED1">
            <w:pPr>
              <w:autoSpaceDE w:val="0"/>
              <w:autoSpaceDN w:val="0"/>
              <w:adjustRightInd w:val="0"/>
              <w:spacing w:line="240" w:lineRule="auto"/>
              <w:ind w:firstLine="0"/>
              <w:jc w:val="left"/>
              <w:rPr>
                <w:rFonts w:eastAsia="Times New Roman" w:cs="Times New Roman"/>
                <w:sz w:val="22"/>
              </w:rPr>
            </w:pPr>
            <w:r w:rsidRPr="000F2ED1">
              <w:rPr>
                <w:rFonts w:eastAsia="Times New Roman" w:cs="Times New Roman"/>
                <w:sz w:val="22"/>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694"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w:t>
            </w:r>
            <w:r w:rsidRPr="000F2ED1">
              <w:rPr>
                <w:rFonts w:eastAsia="Times New Roman" w:cs="Times New Roman"/>
                <w:sz w:val="22"/>
                <w:lang w:eastAsia="ru-RU"/>
              </w:rPr>
              <w:lastRenderedPageBreak/>
              <w:t>заявителя без доверенности</w:t>
            </w:r>
          </w:p>
        </w:tc>
        <w:tc>
          <w:tcPr>
            <w:tcW w:w="1559" w:type="dxa"/>
            <w:vMerge w:val="restart"/>
          </w:tcPr>
          <w:p w:rsidR="000F2ED1" w:rsidRPr="000F2ED1" w:rsidRDefault="000F2ED1" w:rsidP="000F2ED1">
            <w:pPr>
              <w:spacing w:line="240" w:lineRule="auto"/>
              <w:ind w:firstLine="0"/>
              <w:jc w:val="center"/>
              <w:rPr>
                <w:rFonts w:eastAsia="Times New Roman" w:cs="Times New Roman"/>
                <w:sz w:val="22"/>
                <w:lang w:eastAsia="ru-RU"/>
              </w:rPr>
            </w:pPr>
            <w:proofErr w:type="gramStart"/>
            <w:r w:rsidRPr="000F2ED1">
              <w:rPr>
                <w:rFonts w:eastAsia="Times New Roman" w:cs="Times New Roman"/>
                <w:sz w:val="22"/>
                <w:lang w:eastAsia="ru-RU"/>
              </w:rPr>
              <w:lastRenderedPageBreak/>
              <w:t>имеется</w:t>
            </w:r>
            <w:proofErr w:type="gramEnd"/>
          </w:p>
        </w:tc>
        <w:tc>
          <w:tcPr>
            <w:tcW w:w="1418" w:type="dxa"/>
            <w:vMerge w:val="restart"/>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Лицо, действующее от имени заявителя на основании доверенности</w:t>
            </w:r>
          </w:p>
        </w:tc>
        <w:tc>
          <w:tcPr>
            <w:tcW w:w="1843"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Документ, удостоверяющий личность</w:t>
            </w:r>
          </w:p>
        </w:tc>
        <w:tc>
          <w:tcPr>
            <w:tcW w:w="2267"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0F2ED1">
              <w:rPr>
                <w:rFonts w:eastAsia="Times New Roman" w:cs="Times New Roman"/>
                <w:sz w:val="22"/>
                <w:lang w:eastAsia="ru-RU"/>
              </w:rPr>
              <w:t>дату  обращения</w:t>
            </w:r>
            <w:proofErr w:type="gramEnd"/>
            <w:r w:rsidRPr="000F2ED1">
              <w:rPr>
                <w:rFonts w:eastAsia="Times New Roman" w:cs="Times New Roman"/>
                <w:sz w:val="22"/>
                <w:lang w:eastAsia="ru-RU"/>
              </w:rPr>
              <w:t xml:space="preserve"> за предоставлением </w:t>
            </w:r>
            <w:r w:rsidRPr="000F2ED1">
              <w:rPr>
                <w:rFonts w:eastAsia="Times New Roman" w:cs="Times New Roman"/>
                <w:sz w:val="22"/>
                <w:lang w:eastAsia="ru-RU"/>
              </w:rPr>
              <w:lastRenderedPageBreak/>
              <w:t>услуги. Не должен содержать подчисток, приписок, зачеркнутых слов и других исправлений.</w:t>
            </w:r>
          </w:p>
        </w:tc>
      </w:tr>
      <w:tr w:rsidR="000F2ED1" w:rsidRPr="000F2ED1" w:rsidTr="00EA6816">
        <w:trPr>
          <w:trHeight w:val="988"/>
        </w:trPr>
        <w:tc>
          <w:tcPr>
            <w:tcW w:w="534" w:type="dxa"/>
            <w:vMerge/>
          </w:tcPr>
          <w:p w:rsidR="000F2ED1" w:rsidRPr="000F2ED1" w:rsidRDefault="000F2ED1" w:rsidP="000F2ED1">
            <w:pPr>
              <w:numPr>
                <w:ilvl w:val="0"/>
                <w:numId w:val="1"/>
              </w:numPr>
              <w:spacing w:after="200" w:line="240" w:lineRule="auto"/>
              <w:contextualSpacing/>
              <w:jc w:val="left"/>
              <w:rPr>
                <w:rFonts w:eastAsia="Calibri" w:cs="Times New Roman"/>
                <w:b/>
                <w:sz w:val="22"/>
              </w:rPr>
            </w:pPr>
          </w:p>
        </w:tc>
        <w:tc>
          <w:tcPr>
            <w:tcW w:w="2409" w:type="dxa"/>
            <w:vMerge/>
          </w:tcPr>
          <w:p w:rsidR="000F2ED1" w:rsidRPr="000F2ED1" w:rsidRDefault="000F2ED1" w:rsidP="000F2ED1">
            <w:pPr>
              <w:spacing w:line="240" w:lineRule="auto"/>
              <w:ind w:firstLine="0"/>
              <w:outlineLvl w:val="1"/>
              <w:rPr>
                <w:rFonts w:eastAsia="Times New Roman" w:cs="Times New Roman"/>
                <w:sz w:val="22"/>
                <w:lang w:eastAsia="x-none"/>
              </w:rPr>
            </w:pPr>
          </w:p>
        </w:tc>
        <w:tc>
          <w:tcPr>
            <w:tcW w:w="2693" w:type="dxa"/>
          </w:tcPr>
          <w:p w:rsidR="000F2ED1" w:rsidRPr="000F2ED1" w:rsidRDefault="000F2ED1" w:rsidP="000F2ED1">
            <w:pPr>
              <w:autoSpaceDE w:val="0"/>
              <w:autoSpaceDN w:val="0"/>
              <w:adjustRightInd w:val="0"/>
              <w:spacing w:line="240" w:lineRule="auto"/>
              <w:ind w:firstLine="0"/>
              <w:jc w:val="left"/>
              <w:rPr>
                <w:rFonts w:eastAsia="Times New Roman" w:cs="Times New Roman"/>
                <w:sz w:val="22"/>
              </w:rPr>
            </w:pPr>
            <w:r w:rsidRPr="000F2ED1">
              <w:rPr>
                <w:rFonts w:eastAsia="Times New Roman" w:cs="Times New Roman"/>
                <w:sz w:val="22"/>
                <w:lang w:eastAsia="ru-RU"/>
              </w:rPr>
              <w:t>Документ, удостоверяющий личность</w:t>
            </w:r>
          </w:p>
        </w:tc>
        <w:tc>
          <w:tcPr>
            <w:tcW w:w="2694"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0F2ED1">
              <w:rPr>
                <w:rFonts w:eastAsia="Times New Roman" w:cs="Times New Roman"/>
                <w:sz w:val="22"/>
                <w:lang w:eastAsia="ru-RU"/>
              </w:rPr>
              <w:t>дату  обращения</w:t>
            </w:r>
            <w:proofErr w:type="gramEnd"/>
            <w:r w:rsidRPr="000F2ED1">
              <w:rPr>
                <w:rFonts w:eastAsia="Times New Roman" w:cs="Times New Roman"/>
                <w:sz w:val="22"/>
                <w:lang w:eastAsia="ru-RU"/>
              </w:rPr>
              <w:t xml:space="preserve"> за предоставлением услуги. Не должен содержать подчисток, приписок, зачеркнутых слов и других исправлений.</w:t>
            </w:r>
          </w:p>
        </w:tc>
        <w:tc>
          <w:tcPr>
            <w:tcW w:w="1559" w:type="dxa"/>
            <w:vMerge/>
          </w:tcPr>
          <w:p w:rsidR="000F2ED1" w:rsidRPr="000F2ED1" w:rsidRDefault="000F2ED1" w:rsidP="000F2ED1">
            <w:pPr>
              <w:spacing w:line="240" w:lineRule="auto"/>
              <w:ind w:firstLine="0"/>
              <w:jc w:val="center"/>
              <w:rPr>
                <w:rFonts w:eastAsia="Times New Roman" w:cs="Times New Roman"/>
                <w:sz w:val="22"/>
                <w:lang w:eastAsia="ru-RU"/>
              </w:rPr>
            </w:pPr>
          </w:p>
        </w:tc>
        <w:tc>
          <w:tcPr>
            <w:tcW w:w="1418" w:type="dxa"/>
            <w:vMerge/>
          </w:tcPr>
          <w:p w:rsidR="000F2ED1" w:rsidRPr="000F2ED1" w:rsidRDefault="000F2ED1" w:rsidP="000F2ED1">
            <w:pPr>
              <w:spacing w:line="240" w:lineRule="auto"/>
              <w:ind w:firstLine="0"/>
              <w:jc w:val="center"/>
              <w:rPr>
                <w:rFonts w:eastAsia="Times New Roman" w:cs="Times New Roman"/>
                <w:sz w:val="22"/>
                <w:lang w:eastAsia="ru-RU"/>
              </w:rPr>
            </w:pPr>
          </w:p>
        </w:tc>
        <w:tc>
          <w:tcPr>
            <w:tcW w:w="1843"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Доверенность</w:t>
            </w:r>
          </w:p>
        </w:tc>
        <w:tc>
          <w:tcPr>
            <w:tcW w:w="2267" w:type="dxa"/>
          </w:tcPr>
          <w:p w:rsidR="000F2ED1" w:rsidRPr="000F2ED1" w:rsidRDefault="000F2ED1" w:rsidP="000F2ED1">
            <w:pPr>
              <w:spacing w:line="240" w:lineRule="auto"/>
              <w:ind w:firstLine="0"/>
              <w:jc w:val="left"/>
              <w:rPr>
                <w:rFonts w:eastAsia="Times New Roman" w:cs="Times New Roman"/>
                <w:sz w:val="22"/>
              </w:rPr>
            </w:pPr>
            <w:r w:rsidRPr="000F2ED1">
              <w:rPr>
                <w:rFonts w:eastAsia="Times New Roman" w:cs="Times New Roman"/>
                <w:sz w:val="22"/>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keepNext/>
        <w:keepLines/>
        <w:spacing w:before="480" w:line="276" w:lineRule="auto"/>
        <w:ind w:firstLine="0"/>
        <w:jc w:val="left"/>
        <w:outlineLvl w:val="0"/>
        <w:rPr>
          <w:rFonts w:eastAsia="Times New Roman" w:cs="Times New Roman"/>
          <w:b/>
          <w:bCs/>
          <w:sz w:val="22"/>
          <w:lang w:eastAsia="ru-RU"/>
        </w:rPr>
      </w:pPr>
      <w:r w:rsidRPr="000F2ED1">
        <w:rPr>
          <w:rFonts w:eastAsia="Times New Roman" w:cs="Times New Roman"/>
          <w:b/>
          <w:bCs/>
          <w:sz w:val="22"/>
          <w:lang w:eastAsia="ru-RU"/>
        </w:rPr>
        <w:br w:type="column"/>
      </w:r>
      <w:r w:rsidRPr="000F2ED1">
        <w:rPr>
          <w:rFonts w:eastAsia="Times New Roman" w:cs="Times New Roman"/>
          <w:b/>
          <w:bCs/>
          <w:sz w:val="22"/>
          <w:lang w:eastAsia="ru-RU"/>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3685"/>
        <w:gridCol w:w="1701"/>
        <w:gridCol w:w="2127"/>
        <w:gridCol w:w="2835"/>
        <w:gridCol w:w="1275"/>
        <w:gridCol w:w="1559"/>
      </w:tblGrid>
      <w:tr w:rsidR="000F2ED1" w:rsidRPr="000F2ED1" w:rsidTr="00EA6816">
        <w:trPr>
          <w:trHeight w:val="1935"/>
        </w:trPr>
        <w:tc>
          <w:tcPr>
            <w:tcW w:w="534"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w:t>
            </w:r>
          </w:p>
        </w:tc>
        <w:tc>
          <w:tcPr>
            <w:tcW w:w="1559"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Категория документа</w:t>
            </w:r>
          </w:p>
        </w:tc>
        <w:tc>
          <w:tcPr>
            <w:tcW w:w="3685"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Наименование документов, которые представляет заявитель для получения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c>
          <w:tcPr>
            <w:tcW w:w="1701"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Количество необходимых экземпляров документа с указанием подлинник/копия</w:t>
            </w:r>
          </w:p>
        </w:tc>
        <w:tc>
          <w:tcPr>
            <w:tcW w:w="2127"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Документ, предоставляемый по условию</w:t>
            </w:r>
          </w:p>
        </w:tc>
        <w:tc>
          <w:tcPr>
            <w:tcW w:w="2835"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Установленные требования к документу</w:t>
            </w:r>
          </w:p>
        </w:tc>
        <w:tc>
          <w:tcPr>
            <w:tcW w:w="1275"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Форма (шаблон) документа</w:t>
            </w:r>
          </w:p>
        </w:tc>
        <w:tc>
          <w:tcPr>
            <w:tcW w:w="1559"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Образец документа/заполнения документа</w:t>
            </w:r>
          </w:p>
        </w:tc>
      </w:tr>
      <w:tr w:rsidR="000F2ED1" w:rsidRPr="000F2ED1" w:rsidTr="00EA6816">
        <w:tc>
          <w:tcPr>
            <w:tcW w:w="53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w:t>
            </w:r>
          </w:p>
        </w:tc>
        <w:tc>
          <w:tcPr>
            <w:tcW w:w="1559"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2</w:t>
            </w:r>
          </w:p>
        </w:tc>
        <w:tc>
          <w:tcPr>
            <w:tcW w:w="3685"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3</w:t>
            </w:r>
          </w:p>
        </w:tc>
        <w:tc>
          <w:tcPr>
            <w:tcW w:w="170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4</w:t>
            </w:r>
          </w:p>
        </w:tc>
        <w:tc>
          <w:tcPr>
            <w:tcW w:w="2127"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5</w:t>
            </w:r>
          </w:p>
        </w:tc>
        <w:tc>
          <w:tcPr>
            <w:tcW w:w="2835"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6</w:t>
            </w:r>
          </w:p>
        </w:tc>
        <w:tc>
          <w:tcPr>
            <w:tcW w:w="1275"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7</w:t>
            </w:r>
          </w:p>
        </w:tc>
        <w:tc>
          <w:tcPr>
            <w:tcW w:w="1559"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8</w:t>
            </w:r>
          </w:p>
        </w:tc>
      </w:tr>
      <w:tr w:rsidR="000F2ED1" w:rsidRPr="000F2ED1" w:rsidTr="00EA6816">
        <w:tc>
          <w:tcPr>
            <w:tcW w:w="15275" w:type="dxa"/>
            <w:gridSpan w:val="8"/>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b/>
                <w:sz w:val="22"/>
                <w:lang w:eastAsia="ru-RU"/>
              </w:rPr>
              <w:t>Наименование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 Предоставление разрешения на осуществление земляных работ</w:t>
            </w:r>
          </w:p>
        </w:tc>
      </w:tr>
      <w:tr w:rsidR="000F2ED1" w:rsidRPr="000F2ED1" w:rsidTr="00EA6816">
        <w:trPr>
          <w:trHeight w:val="6107"/>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 xml:space="preserve">Заявление на оказание услуги </w:t>
            </w:r>
          </w:p>
        </w:tc>
        <w:tc>
          <w:tcPr>
            <w:tcW w:w="3685"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xml:space="preserve"> Заявление</w:t>
            </w:r>
          </w:p>
        </w:tc>
        <w:tc>
          <w:tcPr>
            <w:tcW w:w="170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 экз. подлинник (формирование дела)</w:t>
            </w:r>
          </w:p>
        </w:tc>
        <w:tc>
          <w:tcPr>
            <w:tcW w:w="2127" w:type="dxa"/>
          </w:tcPr>
          <w:p w:rsidR="000F2ED1" w:rsidRPr="000F2ED1" w:rsidRDefault="000F2ED1" w:rsidP="000F2ED1">
            <w:pPr>
              <w:spacing w:line="240" w:lineRule="auto"/>
              <w:ind w:firstLine="0"/>
              <w:jc w:val="left"/>
              <w:rPr>
                <w:rFonts w:eastAsia="Times New Roman" w:cs="Times New Roman"/>
                <w:sz w:val="22"/>
                <w:lang w:eastAsia="ru-RU"/>
              </w:rPr>
            </w:pPr>
            <w:proofErr w:type="gramStart"/>
            <w:r w:rsidRPr="000F2ED1">
              <w:rPr>
                <w:rFonts w:eastAsia="Times New Roman" w:cs="Times New Roman"/>
                <w:sz w:val="22"/>
                <w:lang w:eastAsia="ru-RU"/>
              </w:rPr>
              <w:t>нет</w:t>
            </w:r>
            <w:proofErr w:type="gramEnd"/>
          </w:p>
        </w:tc>
        <w:tc>
          <w:tcPr>
            <w:tcW w:w="2835" w:type="dxa"/>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Обязательно указываются:</w:t>
            </w:r>
          </w:p>
          <w:p w:rsidR="000F2ED1" w:rsidRPr="000F2ED1" w:rsidRDefault="000F2ED1" w:rsidP="000F2ED1">
            <w:pPr>
              <w:spacing w:line="240" w:lineRule="auto"/>
              <w:ind w:firstLine="0"/>
              <w:outlineLvl w:val="1"/>
              <w:rPr>
                <w:rFonts w:eastAsia="Times New Roman" w:cs="Times New Roman"/>
                <w:sz w:val="22"/>
                <w:lang w:val="x-none" w:eastAsia="ru-RU"/>
              </w:rPr>
            </w:pPr>
            <w:r w:rsidRPr="000F2ED1">
              <w:rPr>
                <w:rFonts w:eastAsia="Times New Roman" w:cs="Times New Roman"/>
                <w:sz w:val="22"/>
                <w:lang w:val="x-none"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0F2ED1" w:rsidRPr="000F2ED1" w:rsidRDefault="000F2ED1" w:rsidP="000F2ED1">
            <w:pPr>
              <w:spacing w:line="240" w:lineRule="auto"/>
              <w:ind w:firstLine="0"/>
              <w:outlineLvl w:val="1"/>
              <w:rPr>
                <w:rFonts w:eastAsia="Times New Roman" w:cs="Times New Roman"/>
                <w:b/>
                <w:sz w:val="22"/>
                <w:lang w:eastAsia="x-none"/>
              </w:rPr>
            </w:pPr>
            <w:r w:rsidRPr="000F2ED1">
              <w:rPr>
                <w:rFonts w:eastAsia="Times New Roman" w:cs="Times New Roman"/>
                <w:sz w:val="22"/>
                <w:lang w:val="x-none"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w:t>
            </w:r>
            <w:r w:rsidRPr="000F2ED1">
              <w:rPr>
                <w:rFonts w:eastAsia="Times New Roman" w:cs="Times New Roman"/>
                <w:sz w:val="22"/>
                <w:lang w:val="x-none" w:eastAsia="x-none"/>
              </w:rPr>
              <w:t xml:space="preserve"> </w:t>
            </w:r>
            <w:r w:rsidRPr="000F2ED1">
              <w:rPr>
                <w:rFonts w:eastAsia="Times New Roman" w:cs="Times New Roman"/>
                <w:sz w:val="22"/>
                <w:lang w:val="x-none" w:eastAsia="ru-RU"/>
              </w:rPr>
              <w:t>юридических лиц и идентификационный номер налогоплательщика, за исключением случаев, если заявителем является иностранное юридическое лицо.</w:t>
            </w: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Приложение №</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Приложение №</w:t>
            </w:r>
          </w:p>
        </w:tc>
      </w:tr>
      <w:tr w:rsidR="000F2ED1" w:rsidRPr="000F2ED1" w:rsidTr="00EA6816">
        <w:trPr>
          <w:trHeight w:val="278"/>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proofErr w:type="gramStart"/>
            <w:r w:rsidRPr="000F2ED1">
              <w:rPr>
                <w:rFonts w:eastAsia="Times New Roman" w:cs="Times New Roman"/>
                <w:sz w:val="22"/>
                <w:lang w:eastAsia="ru-RU"/>
              </w:rPr>
              <w:t>документа</w:t>
            </w:r>
            <w:proofErr w:type="gramEnd"/>
            <w:r w:rsidRPr="000F2ED1">
              <w:rPr>
                <w:rFonts w:eastAsia="Times New Roman" w:cs="Times New Roman"/>
                <w:sz w:val="22"/>
                <w:lang w:eastAsia="ru-RU"/>
              </w:rPr>
              <w:t xml:space="preserve">, удостоверяющего личность заявителя либо </w:t>
            </w:r>
            <w:r w:rsidRPr="000F2ED1">
              <w:rPr>
                <w:rFonts w:eastAsia="Times New Roman" w:cs="Times New Roman"/>
                <w:sz w:val="22"/>
                <w:lang w:eastAsia="ru-RU"/>
              </w:rPr>
              <w:lastRenderedPageBreak/>
              <w:t>представителя заявителя</w:t>
            </w:r>
          </w:p>
        </w:tc>
        <w:tc>
          <w:tcPr>
            <w:tcW w:w="3685"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eastAsia="x-none"/>
              </w:rPr>
              <w:lastRenderedPageBreak/>
              <w:t>-</w:t>
            </w:r>
            <w:r w:rsidRPr="000F2ED1">
              <w:rPr>
                <w:rFonts w:eastAsia="Times New Roman" w:cs="Times New Roman"/>
                <w:sz w:val="22"/>
                <w:lang w:val="x-none" w:eastAsia="x-none"/>
              </w:rPr>
              <w:t xml:space="preserve"> паспорта гражданина РФ </w:t>
            </w:r>
          </w:p>
          <w:p w:rsidR="000F2ED1" w:rsidRPr="000F2ED1" w:rsidRDefault="000F2ED1" w:rsidP="000F2ED1">
            <w:pPr>
              <w:spacing w:line="240" w:lineRule="auto"/>
              <w:ind w:firstLine="0"/>
              <w:jc w:val="left"/>
              <w:outlineLvl w:val="1"/>
              <w:rPr>
                <w:rFonts w:eastAsia="Times New Roman" w:cs="Times New Roman"/>
                <w:sz w:val="22"/>
                <w:lang w:val="x-none" w:eastAsia="x-none"/>
              </w:rPr>
            </w:pPr>
            <w:r w:rsidRPr="000F2ED1">
              <w:rPr>
                <w:rFonts w:eastAsia="Times New Roman" w:cs="Times New Roman"/>
                <w:sz w:val="22"/>
                <w:lang w:eastAsia="x-none"/>
              </w:rPr>
              <w:t>- </w:t>
            </w:r>
            <w:r w:rsidRPr="000F2ED1">
              <w:rPr>
                <w:rFonts w:eastAsia="Times New Roman" w:cs="Times New Roman"/>
                <w:sz w:val="22"/>
                <w:lang w:val="x-none" w:eastAsia="x-none"/>
              </w:rPr>
              <w:t>ино</w:t>
            </w:r>
            <w:r w:rsidRPr="000F2ED1">
              <w:rPr>
                <w:rFonts w:eastAsia="Times New Roman" w:cs="Times New Roman"/>
                <w:sz w:val="22"/>
                <w:lang w:eastAsia="x-none"/>
              </w:rPr>
              <w:t>й</w:t>
            </w:r>
            <w:r w:rsidRPr="000F2ED1">
              <w:rPr>
                <w:rFonts w:eastAsia="Times New Roman" w:cs="Times New Roman"/>
                <w:sz w:val="22"/>
                <w:lang w:val="x-none" w:eastAsia="x-none"/>
              </w:rPr>
              <w:t xml:space="preserve"> документ, удостоверяющ</w:t>
            </w:r>
            <w:r w:rsidRPr="000F2ED1">
              <w:rPr>
                <w:rFonts w:eastAsia="Times New Roman" w:cs="Times New Roman"/>
                <w:sz w:val="22"/>
                <w:lang w:eastAsia="x-none"/>
              </w:rPr>
              <w:t>ий</w:t>
            </w:r>
            <w:r w:rsidRPr="000F2ED1">
              <w:rPr>
                <w:rFonts w:eastAsia="Times New Roman" w:cs="Times New Roman"/>
                <w:sz w:val="22"/>
                <w:lang w:val="x-none" w:eastAsia="x-none"/>
              </w:rPr>
              <w:t xml:space="preserve"> личность </w:t>
            </w:r>
          </w:p>
        </w:tc>
        <w:tc>
          <w:tcPr>
            <w:tcW w:w="170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 экз. копия</w:t>
            </w:r>
          </w:p>
        </w:tc>
        <w:tc>
          <w:tcPr>
            <w:tcW w:w="2127" w:type="dxa"/>
          </w:tcPr>
          <w:p w:rsidR="000F2ED1" w:rsidRPr="000F2ED1" w:rsidRDefault="000F2ED1" w:rsidP="000F2ED1">
            <w:pPr>
              <w:spacing w:line="240" w:lineRule="auto"/>
              <w:ind w:firstLine="0"/>
              <w:rPr>
                <w:rFonts w:eastAsia="Times New Roman" w:cs="Times New Roman"/>
                <w:sz w:val="22"/>
                <w:lang w:eastAsia="ru-RU"/>
              </w:rPr>
            </w:pPr>
            <w:proofErr w:type="gramStart"/>
            <w:r w:rsidRPr="000F2ED1">
              <w:rPr>
                <w:rFonts w:eastAsia="Times New Roman" w:cs="Times New Roman"/>
                <w:sz w:val="22"/>
                <w:lang w:eastAsia="ru-RU"/>
              </w:rPr>
              <w:t>нет</w:t>
            </w:r>
            <w:proofErr w:type="gramEnd"/>
          </w:p>
        </w:tc>
        <w:tc>
          <w:tcPr>
            <w:tcW w:w="2835" w:type="dxa"/>
          </w:tcPr>
          <w:p w:rsidR="000F2ED1" w:rsidRPr="000F2ED1" w:rsidRDefault="000F2ED1" w:rsidP="000F2ED1">
            <w:pPr>
              <w:spacing w:line="240" w:lineRule="auto"/>
              <w:ind w:firstLine="0"/>
              <w:rPr>
                <w:rFonts w:eastAsia="Times New Roman" w:cs="Times New Roman"/>
                <w:sz w:val="22"/>
                <w:lang w:eastAsia="ru-RU"/>
              </w:rPr>
            </w:pP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r w:rsidR="000F2ED1" w:rsidRPr="000F2ED1" w:rsidTr="00EA6816">
        <w:trPr>
          <w:trHeight w:val="3397"/>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proofErr w:type="gramStart"/>
            <w:r w:rsidRPr="000F2ED1">
              <w:rPr>
                <w:rFonts w:eastAsia="Calibri" w:cs="Times New Roman"/>
                <w:sz w:val="22"/>
                <w:lang w:eastAsia="ru-RU"/>
              </w:rPr>
              <w:t>приказ</w:t>
            </w:r>
            <w:proofErr w:type="gramEnd"/>
            <w:r w:rsidRPr="000F2ED1">
              <w:rPr>
                <w:rFonts w:eastAsia="Calibri" w:cs="Times New Roman"/>
                <w:sz w:val="22"/>
                <w:lang w:eastAsia="ru-RU"/>
              </w:rPr>
              <w:t xml:space="preserve"> о назначении ответственного</w:t>
            </w:r>
          </w:p>
        </w:tc>
        <w:tc>
          <w:tcPr>
            <w:tcW w:w="3685" w:type="dxa"/>
          </w:tcPr>
          <w:p w:rsidR="000F2ED1" w:rsidRPr="000F2ED1" w:rsidRDefault="000F2ED1" w:rsidP="000F2ED1">
            <w:pPr>
              <w:spacing w:line="240" w:lineRule="auto"/>
              <w:ind w:firstLine="0"/>
              <w:outlineLvl w:val="1"/>
              <w:rPr>
                <w:rFonts w:eastAsia="Calibri" w:cs="Times New Roman"/>
                <w:sz w:val="22"/>
                <w:lang w:eastAsia="x-none"/>
              </w:rPr>
            </w:pPr>
            <w:r w:rsidRPr="000F2ED1">
              <w:rPr>
                <w:rFonts w:eastAsia="Calibri" w:cs="Times New Roman"/>
                <w:sz w:val="22"/>
                <w:lang w:val="x-none" w:eastAsia="x-none"/>
              </w:rPr>
              <w:t>приказ о назначении ответственного за производство работ</w:t>
            </w:r>
          </w:p>
        </w:tc>
        <w:tc>
          <w:tcPr>
            <w:tcW w:w="170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 экз. копия</w:t>
            </w:r>
          </w:p>
        </w:tc>
        <w:tc>
          <w:tcPr>
            <w:tcW w:w="2127" w:type="dxa"/>
          </w:tcPr>
          <w:p w:rsidR="000F2ED1" w:rsidRPr="000F2ED1" w:rsidRDefault="000F2ED1" w:rsidP="000F2ED1">
            <w:pPr>
              <w:spacing w:line="240" w:lineRule="auto"/>
              <w:ind w:firstLine="0"/>
              <w:rPr>
                <w:rFonts w:eastAsia="Times New Roman" w:cs="Times New Roman"/>
                <w:sz w:val="22"/>
                <w:lang w:eastAsia="ru-RU"/>
              </w:rPr>
            </w:pPr>
            <w:proofErr w:type="gramStart"/>
            <w:r w:rsidRPr="000F2ED1">
              <w:rPr>
                <w:rFonts w:eastAsia="Times New Roman" w:cs="Times New Roman"/>
                <w:sz w:val="22"/>
                <w:lang w:eastAsia="ru-RU"/>
              </w:rPr>
              <w:t>нет</w:t>
            </w:r>
            <w:proofErr w:type="gramEnd"/>
          </w:p>
        </w:tc>
        <w:tc>
          <w:tcPr>
            <w:tcW w:w="2835" w:type="dxa"/>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xml:space="preserve">- отсутствие в документах приписок, подчисток, зачеркнутых слова и (или) иных неоговоренных исправлений; </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документы не имеют серьезных повреждений, наличие которых не позволяет однозначно истолковать их содержание;</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xml:space="preserve">- разборчивое написание текста документа шариковой, </w:t>
            </w:r>
            <w:proofErr w:type="spellStart"/>
            <w:r w:rsidRPr="000F2ED1">
              <w:rPr>
                <w:rFonts w:eastAsia="Times New Roman" w:cs="Times New Roman"/>
                <w:sz w:val="22"/>
                <w:lang w:val="x-none" w:eastAsia="x-none"/>
              </w:rPr>
              <w:t>гелевой</w:t>
            </w:r>
            <w:proofErr w:type="spellEnd"/>
            <w:r w:rsidRPr="000F2ED1">
              <w:rPr>
                <w:rFonts w:eastAsia="Times New Roman" w:cs="Times New Roman"/>
                <w:sz w:val="22"/>
                <w:lang w:val="x-none" w:eastAsia="x-none"/>
              </w:rPr>
              <w:t xml:space="preserve"> ручкой или при помощи средств электронно-вычислительной техники;</w:t>
            </w:r>
          </w:p>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r w:rsidR="000F2ED1" w:rsidRPr="000F2ED1" w:rsidTr="00EA6816">
        <w:trPr>
          <w:trHeight w:val="1129"/>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proofErr w:type="gramStart"/>
            <w:r w:rsidRPr="000F2ED1">
              <w:rPr>
                <w:rFonts w:eastAsia="Times New Roman" w:cs="Times New Roman"/>
                <w:sz w:val="22"/>
                <w:lang w:eastAsia="ru-RU"/>
              </w:rPr>
              <w:t>г</w:t>
            </w:r>
            <w:r w:rsidRPr="000F2ED1">
              <w:rPr>
                <w:rFonts w:eastAsia="Calibri" w:cs="Times New Roman"/>
                <w:sz w:val="22"/>
                <w:lang w:eastAsia="ru-RU"/>
              </w:rPr>
              <w:t>арантийное</w:t>
            </w:r>
            <w:proofErr w:type="gramEnd"/>
            <w:r w:rsidRPr="000F2ED1">
              <w:rPr>
                <w:rFonts w:eastAsia="Calibri" w:cs="Times New Roman"/>
                <w:sz w:val="22"/>
                <w:lang w:eastAsia="ru-RU"/>
              </w:rPr>
              <w:t xml:space="preserve"> письмо</w:t>
            </w:r>
          </w:p>
        </w:tc>
        <w:tc>
          <w:tcPr>
            <w:tcW w:w="3685" w:type="dxa"/>
          </w:tcPr>
          <w:p w:rsidR="000F2ED1" w:rsidRPr="000F2ED1" w:rsidRDefault="000F2ED1" w:rsidP="000F2ED1">
            <w:pPr>
              <w:spacing w:line="240" w:lineRule="auto"/>
              <w:ind w:firstLine="0"/>
              <w:jc w:val="left"/>
              <w:outlineLvl w:val="1"/>
              <w:rPr>
                <w:rFonts w:eastAsia="Times New Roman" w:cs="Times New Roman"/>
                <w:sz w:val="22"/>
                <w:lang w:eastAsia="x-none"/>
              </w:rPr>
            </w:pPr>
            <w:proofErr w:type="gramStart"/>
            <w:r w:rsidRPr="000F2ED1">
              <w:rPr>
                <w:rFonts w:eastAsia="Times New Roman" w:cs="Times New Roman"/>
                <w:sz w:val="22"/>
                <w:lang w:eastAsia="x-none"/>
              </w:rPr>
              <w:t>г</w:t>
            </w:r>
            <w:proofErr w:type="spellStart"/>
            <w:r w:rsidRPr="000F2ED1">
              <w:rPr>
                <w:rFonts w:eastAsia="Calibri" w:cs="Times New Roman"/>
                <w:sz w:val="22"/>
                <w:lang w:val="x-none" w:eastAsia="x-none"/>
              </w:rPr>
              <w:t>арантийное</w:t>
            </w:r>
            <w:proofErr w:type="spellEnd"/>
            <w:proofErr w:type="gramEnd"/>
            <w:r w:rsidRPr="000F2ED1">
              <w:rPr>
                <w:rFonts w:eastAsia="Calibri" w:cs="Times New Roman"/>
                <w:sz w:val="22"/>
                <w:lang w:val="x-none" w:eastAsia="x-none"/>
              </w:rPr>
              <w:t xml:space="preserve"> письмо о восстановлении комплексного благоустройства в сроки, определенные графиком работ</w:t>
            </w:r>
          </w:p>
        </w:tc>
        <w:tc>
          <w:tcPr>
            <w:tcW w:w="1701" w:type="dxa"/>
          </w:tcPr>
          <w:p w:rsidR="000F2ED1" w:rsidRPr="000F2ED1" w:rsidRDefault="000F2ED1" w:rsidP="000F2ED1">
            <w:pPr>
              <w:spacing w:after="200" w:line="276"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1 экз.</w:t>
            </w:r>
          </w:p>
        </w:tc>
        <w:tc>
          <w:tcPr>
            <w:tcW w:w="2127" w:type="dxa"/>
          </w:tcPr>
          <w:p w:rsidR="000F2ED1" w:rsidRPr="000F2ED1" w:rsidRDefault="000F2ED1" w:rsidP="000F2ED1">
            <w:pPr>
              <w:spacing w:line="240" w:lineRule="auto"/>
              <w:ind w:firstLine="0"/>
              <w:rPr>
                <w:rFonts w:eastAsia="Times New Roman" w:cs="Times New Roman"/>
                <w:sz w:val="22"/>
                <w:lang w:eastAsia="ru-RU"/>
              </w:rPr>
            </w:pPr>
            <w:proofErr w:type="gramStart"/>
            <w:r w:rsidRPr="000F2ED1">
              <w:rPr>
                <w:rFonts w:eastAsia="Times New Roman" w:cs="Times New Roman"/>
                <w:sz w:val="22"/>
                <w:lang w:eastAsia="ru-RU"/>
              </w:rPr>
              <w:t>нет</w:t>
            </w:r>
            <w:proofErr w:type="gramEnd"/>
          </w:p>
        </w:tc>
        <w:tc>
          <w:tcPr>
            <w:tcW w:w="2835" w:type="dxa"/>
          </w:tcPr>
          <w:p w:rsidR="000F2ED1" w:rsidRPr="000F2ED1" w:rsidRDefault="000F2ED1" w:rsidP="000F2ED1">
            <w:pPr>
              <w:spacing w:line="240" w:lineRule="auto"/>
              <w:ind w:firstLine="0"/>
              <w:outlineLvl w:val="1"/>
              <w:rPr>
                <w:rFonts w:eastAsia="Times New Roman" w:cs="Times New Roman"/>
                <w:sz w:val="22"/>
                <w:lang w:val="x-none" w:eastAsia="x-none"/>
              </w:rPr>
            </w:pP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r w:rsidR="000F2ED1" w:rsidRPr="000F2ED1" w:rsidTr="00EA6816">
        <w:trPr>
          <w:trHeight w:val="2546"/>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proofErr w:type="gramStart"/>
            <w:r w:rsidRPr="000F2ED1">
              <w:rPr>
                <w:rFonts w:eastAsia="Calibri" w:cs="Times New Roman"/>
                <w:sz w:val="22"/>
                <w:lang w:eastAsia="ru-RU"/>
              </w:rPr>
              <w:t>проект</w:t>
            </w:r>
            <w:proofErr w:type="gramEnd"/>
            <w:r w:rsidRPr="000F2ED1">
              <w:rPr>
                <w:rFonts w:eastAsia="Calibri" w:cs="Times New Roman"/>
                <w:sz w:val="22"/>
                <w:lang w:eastAsia="ru-RU"/>
              </w:rPr>
              <w:t xml:space="preserve"> на строительство, реконструкцию инженерных сетей и объектов инфраструктуры</w:t>
            </w:r>
          </w:p>
        </w:tc>
        <w:tc>
          <w:tcPr>
            <w:tcW w:w="3685" w:type="dxa"/>
          </w:tcPr>
          <w:p w:rsidR="000F2ED1" w:rsidRPr="000F2ED1" w:rsidRDefault="000F2ED1" w:rsidP="000F2ED1">
            <w:pPr>
              <w:spacing w:line="240" w:lineRule="auto"/>
              <w:ind w:firstLine="0"/>
              <w:jc w:val="left"/>
              <w:outlineLvl w:val="1"/>
              <w:rPr>
                <w:rFonts w:eastAsia="Times New Roman" w:cs="Times New Roman"/>
                <w:sz w:val="22"/>
                <w:lang w:val="x-none" w:eastAsia="x-none"/>
              </w:rPr>
            </w:pPr>
            <w:proofErr w:type="gramStart"/>
            <w:r w:rsidRPr="000F2ED1">
              <w:rPr>
                <w:rFonts w:eastAsia="Times New Roman" w:cs="Times New Roman"/>
                <w:sz w:val="22"/>
                <w:lang w:eastAsia="x-none"/>
              </w:rPr>
              <w:t>п</w:t>
            </w:r>
            <w:proofErr w:type="spellStart"/>
            <w:r w:rsidRPr="000F2ED1">
              <w:rPr>
                <w:rFonts w:eastAsia="Calibri" w:cs="Times New Roman"/>
                <w:sz w:val="22"/>
                <w:lang w:val="x-none" w:eastAsia="x-none"/>
              </w:rPr>
              <w:t>роект</w:t>
            </w:r>
            <w:proofErr w:type="spellEnd"/>
            <w:proofErr w:type="gramEnd"/>
            <w:r w:rsidRPr="000F2ED1">
              <w:rPr>
                <w:rFonts w:eastAsia="Calibri" w:cs="Times New Roman"/>
                <w:sz w:val="22"/>
                <w:lang w:val="x-none" w:eastAsia="x-none"/>
              </w:rPr>
              <w:t xml:space="preserve"> на строительство, реконструкцию инженерных сетей и объектов инфраструктуры, </w:t>
            </w:r>
          </w:p>
        </w:tc>
        <w:tc>
          <w:tcPr>
            <w:tcW w:w="1701" w:type="dxa"/>
          </w:tcPr>
          <w:p w:rsidR="000F2ED1" w:rsidRPr="000F2ED1" w:rsidRDefault="000F2ED1" w:rsidP="000F2ED1">
            <w:pPr>
              <w:spacing w:after="200" w:line="276"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1 экз. копия</w:t>
            </w:r>
          </w:p>
        </w:tc>
        <w:tc>
          <w:tcPr>
            <w:tcW w:w="2127" w:type="dxa"/>
          </w:tcPr>
          <w:p w:rsidR="000F2ED1" w:rsidRPr="000F2ED1" w:rsidRDefault="000F2ED1" w:rsidP="000F2ED1">
            <w:pPr>
              <w:spacing w:line="240" w:lineRule="auto"/>
              <w:ind w:firstLine="0"/>
              <w:rPr>
                <w:rFonts w:eastAsia="Times New Roman" w:cs="Times New Roman"/>
                <w:sz w:val="22"/>
                <w:lang w:eastAsia="ru-RU"/>
              </w:rPr>
            </w:pPr>
            <w:proofErr w:type="gramStart"/>
            <w:r w:rsidRPr="000F2ED1">
              <w:rPr>
                <w:rFonts w:eastAsia="Times New Roman" w:cs="Times New Roman"/>
                <w:sz w:val="22"/>
                <w:lang w:eastAsia="ru-RU"/>
              </w:rPr>
              <w:t>нет</w:t>
            </w:r>
            <w:proofErr w:type="gramEnd"/>
          </w:p>
        </w:tc>
        <w:tc>
          <w:tcPr>
            <w:tcW w:w="2835" w:type="dxa"/>
          </w:tcPr>
          <w:p w:rsidR="000F2ED1" w:rsidRPr="000F2ED1" w:rsidRDefault="000F2ED1" w:rsidP="000F2ED1">
            <w:pPr>
              <w:spacing w:line="240" w:lineRule="auto"/>
              <w:ind w:firstLine="0"/>
              <w:jc w:val="left"/>
              <w:outlineLvl w:val="1"/>
              <w:rPr>
                <w:rFonts w:eastAsia="Times New Roman" w:cs="Times New Roman"/>
                <w:sz w:val="22"/>
                <w:lang w:val="x-none" w:eastAsia="x-none"/>
              </w:rPr>
            </w:pPr>
            <w:r w:rsidRPr="000F2ED1">
              <w:rPr>
                <w:rFonts w:eastAsia="Calibri" w:cs="Times New Roman"/>
                <w:sz w:val="22"/>
                <w:lang w:eastAsia="x-none"/>
              </w:rPr>
              <w:t xml:space="preserve">Проект должен быть </w:t>
            </w:r>
            <w:r w:rsidRPr="000F2ED1">
              <w:rPr>
                <w:rFonts w:eastAsia="Calibri" w:cs="Times New Roman"/>
                <w:sz w:val="22"/>
                <w:lang w:val="x-none" w:eastAsia="x-none"/>
              </w:rPr>
              <w:t>согласован</w:t>
            </w:r>
            <w:r w:rsidRPr="000F2ED1">
              <w:rPr>
                <w:rFonts w:eastAsia="Calibri" w:cs="Times New Roman"/>
                <w:sz w:val="22"/>
                <w:lang w:eastAsia="x-none"/>
              </w:rPr>
              <w:t xml:space="preserve"> </w:t>
            </w:r>
            <w:r w:rsidRPr="000F2ED1">
              <w:rPr>
                <w:rFonts w:eastAsia="Calibri" w:cs="Times New Roman"/>
                <w:sz w:val="22"/>
                <w:lang w:val="x-none" w:eastAsia="x-none"/>
              </w:rPr>
              <w:t>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w:t>
            </w: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r w:rsidR="000F2ED1" w:rsidRPr="000F2ED1" w:rsidTr="00EA6816">
        <w:trPr>
          <w:trHeight w:val="1108"/>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proofErr w:type="gramStart"/>
            <w:r w:rsidRPr="000F2ED1">
              <w:rPr>
                <w:rFonts w:eastAsia="Calibri" w:cs="Times New Roman"/>
                <w:sz w:val="22"/>
                <w:lang w:eastAsia="ru-RU"/>
              </w:rPr>
              <w:t>карта</w:t>
            </w:r>
            <w:proofErr w:type="gramEnd"/>
            <w:r w:rsidRPr="000F2ED1">
              <w:rPr>
                <w:rFonts w:eastAsia="Calibri" w:cs="Times New Roman"/>
                <w:sz w:val="22"/>
                <w:lang w:eastAsia="ru-RU"/>
              </w:rPr>
              <w:t xml:space="preserve"> с обозначением места производства работ</w:t>
            </w:r>
          </w:p>
        </w:tc>
        <w:tc>
          <w:tcPr>
            <w:tcW w:w="3685" w:type="dxa"/>
          </w:tcPr>
          <w:p w:rsidR="000F2ED1" w:rsidRPr="000F2ED1" w:rsidRDefault="000F2ED1" w:rsidP="000F2ED1">
            <w:pPr>
              <w:spacing w:line="240" w:lineRule="auto"/>
              <w:ind w:firstLine="0"/>
              <w:jc w:val="left"/>
              <w:outlineLvl w:val="1"/>
              <w:rPr>
                <w:rFonts w:eastAsia="Times New Roman" w:cs="Times New Roman"/>
                <w:sz w:val="22"/>
                <w:lang w:eastAsia="x-none"/>
              </w:rPr>
            </w:pPr>
            <w:r w:rsidRPr="000F2ED1">
              <w:rPr>
                <w:rFonts w:eastAsia="Calibri" w:cs="Times New Roman"/>
                <w:sz w:val="22"/>
                <w:lang w:val="x-none" w:eastAsia="x-none"/>
              </w:rPr>
              <w:t>карт</w:t>
            </w:r>
            <w:r w:rsidRPr="000F2ED1">
              <w:rPr>
                <w:rFonts w:eastAsia="Calibri" w:cs="Times New Roman"/>
                <w:sz w:val="22"/>
                <w:lang w:eastAsia="x-none"/>
              </w:rPr>
              <w:t>а</w:t>
            </w:r>
            <w:r w:rsidRPr="000F2ED1">
              <w:rPr>
                <w:rFonts w:eastAsia="Calibri" w:cs="Times New Roman"/>
                <w:sz w:val="22"/>
                <w:lang w:val="x-none" w:eastAsia="x-none"/>
              </w:rPr>
              <w:t xml:space="preserve"> с обозначением места производства работ</w:t>
            </w:r>
          </w:p>
        </w:tc>
        <w:tc>
          <w:tcPr>
            <w:tcW w:w="1701" w:type="dxa"/>
          </w:tcPr>
          <w:p w:rsidR="000F2ED1" w:rsidRPr="000F2ED1" w:rsidRDefault="000F2ED1" w:rsidP="000F2ED1">
            <w:pPr>
              <w:spacing w:after="200" w:line="276"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1 экз. копия</w:t>
            </w:r>
          </w:p>
        </w:tc>
        <w:tc>
          <w:tcPr>
            <w:tcW w:w="2127"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Calibri" w:cs="Times New Roman"/>
                <w:sz w:val="22"/>
                <w:lang w:eastAsia="ru-RU"/>
              </w:rPr>
              <w:t>При ремонте инженерных сетей и объектов инфраструктуры</w:t>
            </w:r>
          </w:p>
        </w:tc>
        <w:tc>
          <w:tcPr>
            <w:tcW w:w="2835" w:type="dxa"/>
          </w:tcPr>
          <w:p w:rsidR="000F2ED1" w:rsidRPr="000F2ED1" w:rsidRDefault="000F2ED1" w:rsidP="000F2ED1">
            <w:pPr>
              <w:spacing w:line="240" w:lineRule="auto"/>
              <w:ind w:firstLine="0"/>
              <w:outlineLvl w:val="1"/>
              <w:rPr>
                <w:rFonts w:eastAsia="Times New Roman" w:cs="Times New Roman"/>
                <w:sz w:val="22"/>
                <w:lang w:val="x-none" w:eastAsia="x-none"/>
              </w:rPr>
            </w:pP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r w:rsidR="000F2ED1" w:rsidRPr="000F2ED1" w:rsidTr="00EA6816">
        <w:trPr>
          <w:trHeight w:val="1563"/>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sz w:val="22"/>
                <w:lang w:eastAsia="ru-RU"/>
              </w:rPr>
              <w:t>Г</w:t>
            </w:r>
            <w:r w:rsidRPr="000F2ED1">
              <w:rPr>
                <w:rFonts w:eastAsia="Calibri" w:cs="Times New Roman"/>
                <w:sz w:val="22"/>
                <w:lang w:eastAsia="ru-RU"/>
              </w:rPr>
              <w:t>рафик выполнения работ</w:t>
            </w:r>
          </w:p>
        </w:tc>
        <w:tc>
          <w:tcPr>
            <w:tcW w:w="3685" w:type="dxa"/>
          </w:tcPr>
          <w:p w:rsidR="000F2ED1" w:rsidRPr="000F2ED1" w:rsidRDefault="000F2ED1" w:rsidP="000F2ED1">
            <w:pPr>
              <w:spacing w:line="240" w:lineRule="auto"/>
              <w:ind w:firstLine="0"/>
              <w:jc w:val="left"/>
              <w:outlineLvl w:val="1"/>
              <w:rPr>
                <w:rFonts w:eastAsia="Calibri" w:cs="Times New Roman"/>
                <w:sz w:val="22"/>
                <w:lang w:val="x-none" w:eastAsia="x-none"/>
              </w:rPr>
            </w:pPr>
            <w:r w:rsidRPr="000F2ED1">
              <w:rPr>
                <w:rFonts w:eastAsia="Times New Roman" w:cs="Times New Roman"/>
                <w:sz w:val="22"/>
                <w:lang w:val="x-none" w:eastAsia="x-none"/>
              </w:rPr>
              <w:t>Г</w:t>
            </w:r>
            <w:r w:rsidRPr="000F2ED1">
              <w:rPr>
                <w:rFonts w:eastAsia="Calibri" w:cs="Times New Roman"/>
                <w:sz w:val="22"/>
                <w:lang w:val="x-none" w:eastAsia="x-none"/>
              </w:rPr>
              <w:t xml:space="preserve">рафик выполнения работ </w:t>
            </w:r>
          </w:p>
        </w:tc>
        <w:tc>
          <w:tcPr>
            <w:tcW w:w="1701" w:type="dxa"/>
          </w:tcPr>
          <w:p w:rsidR="000F2ED1" w:rsidRPr="000F2ED1" w:rsidRDefault="000F2ED1" w:rsidP="000F2ED1">
            <w:pPr>
              <w:spacing w:after="200" w:line="276"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1 экз.</w:t>
            </w:r>
          </w:p>
        </w:tc>
        <w:tc>
          <w:tcPr>
            <w:tcW w:w="2127" w:type="dxa"/>
          </w:tcPr>
          <w:p w:rsidR="000F2ED1" w:rsidRPr="000F2ED1" w:rsidRDefault="000F2ED1" w:rsidP="000F2ED1">
            <w:pPr>
              <w:spacing w:line="240" w:lineRule="auto"/>
              <w:ind w:firstLine="0"/>
              <w:rPr>
                <w:rFonts w:eastAsia="Times New Roman" w:cs="Times New Roman"/>
                <w:sz w:val="22"/>
                <w:lang w:eastAsia="ru-RU"/>
              </w:rPr>
            </w:pPr>
            <w:proofErr w:type="gramStart"/>
            <w:r w:rsidRPr="000F2ED1">
              <w:rPr>
                <w:rFonts w:eastAsia="Times New Roman" w:cs="Times New Roman"/>
                <w:sz w:val="22"/>
                <w:lang w:eastAsia="ru-RU"/>
              </w:rPr>
              <w:t>нет</w:t>
            </w:r>
            <w:proofErr w:type="gramEnd"/>
          </w:p>
        </w:tc>
        <w:tc>
          <w:tcPr>
            <w:tcW w:w="2835" w:type="dxa"/>
          </w:tcPr>
          <w:p w:rsidR="000F2ED1" w:rsidRPr="000F2ED1" w:rsidRDefault="000F2ED1" w:rsidP="000F2ED1">
            <w:pPr>
              <w:spacing w:line="240" w:lineRule="auto"/>
              <w:ind w:firstLine="0"/>
              <w:jc w:val="left"/>
              <w:outlineLvl w:val="1"/>
              <w:rPr>
                <w:rFonts w:eastAsia="Times New Roman" w:cs="Times New Roman"/>
                <w:sz w:val="22"/>
                <w:lang w:val="x-none" w:eastAsia="x-none"/>
              </w:rPr>
            </w:pPr>
            <w:r w:rsidRPr="000F2ED1">
              <w:rPr>
                <w:rFonts w:eastAsia="Calibri" w:cs="Times New Roman"/>
                <w:sz w:val="22"/>
                <w:lang w:eastAsia="x-none"/>
              </w:rPr>
              <w:t>Должны быть указаны</w:t>
            </w:r>
            <w:r w:rsidRPr="000F2ED1">
              <w:rPr>
                <w:rFonts w:eastAsia="Calibri" w:cs="Times New Roman"/>
                <w:sz w:val="22"/>
                <w:lang w:val="x-none" w:eastAsia="x-none"/>
              </w:rPr>
              <w:t xml:space="preserve"> даты начала и окончания работ с учетом восстановления нарушенного благоустройства в пределах запрашиваемого срока на выдачу разрешения</w:t>
            </w:r>
            <w:r w:rsidRPr="000F2ED1">
              <w:rPr>
                <w:rFonts w:eastAsia="Calibri" w:cs="Times New Roman"/>
                <w:sz w:val="22"/>
                <w:lang w:eastAsia="x-none"/>
              </w:rPr>
              <w:t>.</w:t>
            </w: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r w:rsidR="000F2ED1" w:rsidRPr="000F2ED1" w:rsidTr="00EA6816">
        <w:trPr>
          <w:trHeight w:val="1543"/>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Calibri" w:cs="Times New Roman"/>
                <w:sz w:val="22"/>
                <w:lang w:eastAsia="ru-RU"/>
              </w:rPr>
              <w:t>Схема движения транспорта</w:t>
            </w:r>
          </w:p>
        </w:tc>
        <w:tc>
          <w:tcPr>
            <w:tcW w:w="3685" w:type="dxa"/>
          </w:tcPr>
          <w:p w:rsidR="000F2ED1" w:rsidRPr="000F2ED1" w:rsidRDefault="000F2ED1" w:rsidP="000F2ED1">
            <w:pPr>
              <w:spacing w:line="240" w:lineRule="auto"/>
              <w:ind w:firstLine="0"/>
              <w:jc w:val="left"/>
              <w:outlineLvl w:val="1"/>
              <w:rPr>
                <w:rFonts w:eastAsia="Calibri" w:cs="Times New Roman"/>
                <w:sz w:val="22"/>
                <w:lang w:eastAsia="x-none"/>
              </w:rPr>
            </w:pPr>
            <w:r w:rsidRPr="000F2ED1">
              <w:rPr>
                <w:rFonts w:eastAsia="Calibri" w:cs="Times New Roman"/>
                <w:sz w:val="22"/>
                <w:lang w:val="x-none" w:eastAsia="x-none"/>
              </w:rPr>
              <w:t>Схема движения транспорта и пешеходов</w:t>
            </w:r>
          </w:p>
        </w:tc>
        <w:tc>
          <w:tcPr>
            <w:tcW w:w="1701" w:type="dxa"/>
          </w:tcPr>
          <w:p w:rsidR="000F2ED1" w:rsidRPr="000F2ED1" w:rsidRDefault="000F2ED1" w:rsidP="000F2ED1">
            <w:pPr>
              <w:spacing w:after="200" w:line="276"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1 экз.</w:t>
            </w:r>
          </w:p>
        </w:tc>
        <w:tc>
          <w:tcPr>
            <w:tcW w:w="2127" w:type="dxa"/>
          </w:tcPr>
          <w:p w:rsidR="000F2ED1" w:rsidRPr="000F2ED1" w:rsidRDefault="000F2ED1" w:rsidP="000F2ED1">
            <w:pPr>
              <w:spacing w:line="240" w:lineRule="auto"/>
              <w:ind w:firstLine="0"/>
              <w:rPr>
                <w:rFonts w:eastAsia="Times New Roman" w:cs="Times New Roman"/>
                <w:sz w:val="22"/>
                <w:lang w:eastAsia="ru-RU"/>
              </w:rPr>
            </w:pPr>
            <w:proofErr w:type="gramStart"/>
            <w:r w:rsidRPr="000F2ED1">
              <w:rPr>
                <w:rFonts w:eastAsia="Calibri" w:cs="Times New Roman"/>
                <w:sz w:val="22"/>
                <w:lang w:eastAsia="ru-RU"/>
              </w:rPr>
              <w:t>в</w:t>
            </w:r>
            <w:proofErr w:type="gramEnd"/>
            <w:r w:rsidRPr="000F2ED1">
              <w:rPr>
                <w:rFonts w:eastAsia="Calibri" w:cs="Times New Roman"/>
                <w:sz w:val="22"/>
                <w:lang w:eastAsia="ru-RU"/>
              </w:rPr>
              <w:t xml:space="preserve"> случае если производство земляных работ требует изменения существующей схемы движения транспорта и пешеходов</w:t>
            </w:r>
          </w:p>
        </w:tc>
        <w:tc>
          <w:tcPr>
            <w:tcW w:w="2835" w:type="dxa"/>
          </w:tcPr>
          <w:p w:rsidR="000F2ED1" w:rsidRPr="000F2ED1" w:rsidRDefault="000F2ED1" w:rsidP="000F2ED1">
            <w:pPr>
              <w:spacing w:line="240" w:lineRule="auto"/>
              <w:ind w:firstLine="0"/>
              <w:outlineLvl w:val="1"/>
              <w:rPr>
                <w:rFonts w:eastAsia="Times New Roman" w:cs="Times New Roman"/>
                <w:sz w:val="22"/>
                <w:lang w:val="x-none" w:eastAsia="x-none"/>
              </w:rPr>
            </w:pP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r w:rsidR="000F2ED1" w:rsidRPr="000F2ED1" w:rsidTr="00EA6816">
        <w:trPr>
          <w:trHeight w:val="3397"/>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proofErr w:type="gramStart"/>
            <w:r w:rsidRPr="000F2ED1">
              <w:rPr>
                <w:rFonts w:eastAsia="Calibri" w:cs="Times New Roman"/>
                <w:sz w:val="22"/>
                <w:lang w:eastAsia="ru-RU"/>
              </w:rPr>
              <w:t>договор</w:t>
            </w:r>
            <w:proofErr w:type="gramEnd"/>
            <w:r w:rsidRPr="000F2ED1">
              <w:rPr>
                <w:rFonts w:eastAsia="Calibri" w:cs="Times New Roman"/>
                <w:sz w:val="22"/>
                <w:lang w:eastAsia="ru-RU"/>
              </w:rPr>
              <w:t xml:space="preserve"> со специализированной организацией по восстановлению дорожных покрытий и благоустройства</w:t>
            </w:r>
          </w:p>
        </w:tc>
        <w:tc>
          <w:tcPr>
            <w:tcW w:w="3685" w:type="dxa"/>
          </w:tcPr>
          <w:p w:rsidR="000F2ED1" w:rsidRPr="000F2ED1" w:rsidRDefault="000F2ED1" w:rsidP="000F2ED1">
            <w:pPr>
              <w:spacing w:line="240" w:lineRule="auto"/>
              <w:ind w:firstLine="0"/>
              <w:jc w:val="left"/>
              <w:outlineLvl w:val="1"/>
              <w:rPr>
                <w:rFonts w:eastAsia="Calibri" w:cs="Times New Roman"/>
                <w:sz w:val="22"/>
                <w:lang w:eastAsia="x-none"/>
              </w:rPr>
            </w:pPr>
            <w:r w:rsidRPr="000F2ED1">
              <w:rPr>
                <w:rFonts w:eastAsia="Calibri" w:cs="Times New Roman"/>
                <w:sz w:val="22"/>
                <w:lang w:val="x-none" w:eastAsia="x-none"/>
              </w:rPr>
              <w:t xml:space="preserve"> догово</w:t>
            </w:r>
            <w:r w:rsidRPr="000F2ED1">
              <w:rPr>
                <w:rFonts w:eastAsia="Calibri" w:cs="Times New Roman"/>
                <w:sz w:val="22"/>
                <w:lang w:eastAsia="x-none"/>
              </w:rPr>
              <w:t>р</w:t>
            </w:r>
            <w:r w:rsidRPr="000F2ED1">
              <w:rPr>
                <w:rFonts w:eastAsia="Calibri" w:cs="Times New Roman"/>
                <w:sz w:val="22"/>
                <w:lang w:val="x-none" w:eastAsia="x-none"/>
              </w:rPr>
              <w:t xml:space="preserve"> со специализированной организацией по восстановлению дорожных покрытий и благоустройства с указанием графика и сроков выполнения работ</w:t>
            </w:r>
          </w:p>
        </w:tc>
        <w:tc>
          <w:tcPr>
            <w:tcW w:w="1701" w:type="dxa"/>
          </w:tcPr>
          <w:p w:rsidR="000F2ED1" w:rsidRPr="000F2ED1" w:rsidRDefault="000F2ED1" w:rsidP="000F2ED1">
            <w:pPr>
              <w:spacing w:after="200" w:line="276"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1 экз. копия</w:t>
            </w:r>
          </w:p>
        </w:tc>
        <w:tc>
          <w:tcPr>
            <w:tcW w:w="2127" w:type="dxa"/>
          </w:tcPr>
          <w:p w:rsidR="000F2ED1" w:rsidRPr="000F2ED1" w:rsidRDefault="000F2ED1" w:rsidP="000F2ED1">
            <w:pPr>
              <w:spacing w:line="240" w:lineRule="auto"/>
              <w:ind w:firstLine="0"/>
              <w:rPr>
                <w:rFonts w:eastAsia="Times New Roman" w:cs="Times New Roman"/>
                <w:sz w:val="22"/>
                <w:lang w:eastAsia="ru-RU"/>
              </w:rPr>
            </w:pPr>
            <w:proofErr w:type="gramStart"/>
            <w:r w:rsidRPr="000F2ED1">
              <w:rPr>
                <w:rFonts w:eastAsia="Calibri" w:cs="Times New Roman"/>
                <w:sz w:val="22"/>
                <w:lang w:eastAsia="ru-RU"/>
              </w:rPr>
              <w:t>в</w:t>
            </w:r>
            <w:proofErr w:type="gramEnd"/>
            <w:r w:rsidRPr="000F2ED1">
              <w:rPr>
                <w:rFonts w:eastAsia="Calibri" w:cs="Times New Roman"/>
                <w:sz w:val="22"/>
                <w:lang w:eastAsia="ru-RU"/>
              </w:rPr>
              <w:t xml:space="preserve">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2835" w:type="dxa"/>
          </w:tcPr>
          <w:p w:rsidR="000F2ED1" w:rsidRPr="000F2ED1" w:rsidRDefault="000F2ED1" w:rsidP="000F2ED1">
            <w:pPr>
              <w:spacing w:line="240" w:lineRule="auto"/>
              <w:ind w:firstLine="0"/>
              <w:outlineLvl w:val="1"/>
              <w:rPr>
                <w:rFonts w:eastAsia="Times New Roman" w:cs="Times New Roman"/>
                <w:sz w:val="22"/>
                <w:lang w:val="x-none" w:eastAsia="x-none"/>
              </w:rPr>
            </w:pP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r w:rsidR="000F2ED1" w:rsidRPr="000F2ED1" w:rsidTr="00EA6816">
        <w:trPr>
          <w:trHeight w:val="1837"/>
        </w:trPr>
        <w:tc>
          <w:tcPr>
            <w:tcW w:w="534" w:type="dxa"/>
          </w:tcPr>
          <w:p w:rsidR="000F2ED1" w:rsidRPr="000F2ED1" w:rsidRDefault="000F2ED1" w:rsidP="000F2ED1">
            <w:pPr>
              <w:numPr>
                <w:ilvl w:val="0"/>
                <w:numId w:val="2"/>
              </w:numPr>
              <w:spacing w:after="200" w:line="240" w:lineRule="auto"/>
              <w:contextualSpacing/>
              <w:jc w:val="left"/>
              <w:rPr>
                <w:rFonts w:eastAsia="Calibri" w:cs="Times New Roman"/>
                <w:b/>
                <w:sz w:val="22"/>
              </w:rPr>
            </w:pPr>
          </w:p>
        </w:tc>
        <w:tc>
          <w:tcPr>
            <w:tcW w:w="1559"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Calibri" w:cs="Times New Roman"/>
                <w:sz w:val="22"/>
                <w:lang w:eastAsia="ru-RU"/>
              </w:rPr>
              <w:t>Согласование схемы движения транспорта</w:t>
            </w:r>
          </w:p>
        </w:tc>
        <w:tc>
          <w:tcPr>
            <w:tcW w:w="3685" w:type="dxa"/>
          </w:tcPr>
          <w:p w:rsidR="000F2ED1" w:rsidRPr="000F2ED1" w:rsidRDefault="000F2ED1" w:rsidP="000F2ED1">
            <w:pPr>
              <w:spacing w:line="240" w:lineRule="auto"/>
              <w:ind w:firstLine="0"/>
              <w:jc w:val="left"/>
              <w:outlineLvl w:val="1"/>
              <w:rPr>
                <w:rFonts w:eastAsia="Calibri" w:cs="Times New Roman"/>
                <w:sz w:val="22"/>
                <w:lang w:val="x-none" w:eastAsia="x-none"/>
              </w:rPr>
            </w:pPr>
            <w:r w:rsidRPr="000F2ED1">
              <w:rPr>
                <w:rFonts w:eastAsia="Calibri" w:cs="Times New Roman"/>
                <w:sz w:val="22"/>
                <w:lang w:val="x-none" w:eastAsia="x-none"/>
              </w:rPr>
              <w:t xml:space="preserve">Согласование схемы движения транспорта и пешеходов с ОГИБДД УМВД России по </w:t>
            </w:r>
            <w:r w:rsidRPr="000F2ED1">
              <w:rPr>
                <w:rFonts w:eastAsia="Calibri" w:cs="Times New Roman"/>
                <w:sz w:val="22"/>
                <w:lang w:eastAsia="x-none"/>
              </w:rPr>
              <w:t>муниципальному району</w:t>
            </w:r>
            <w:r w:rsidRPr="000F2ED1">
              <w:rPr>
                <w:rFonts w:eastAsia="Calibri" w:cs="Times New Roman"/>
                <w:sz w:val="22"/>
                <w:lang w:val="x-none" w:eastAsia="x-none"/>
              </w:rPr>
              <w:t xml:space="preserve"> </w:t>
            </w:r>
          </w:p>
        </w:tc>
        <w:tc>
          <w:tcPr>
            <w:tcW w:w="1701" w:type="dxa"/>
          </w:tcPr>
          <w:p w:rsidR="000F2ED1" w:rsidRPr="000F2ED1" w:rsidRDefault="000F2ED1" w:rsidP="000F2ED1">
            <w:pPr>
              <w:spacing w:after="200" w:line="276"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1 экз.</w:t>
            </w:r>
          </w:p>
        </w:tc>
        <w:tc>
          <w:tcPr>
            <w:tcW w:w="2127" w:type="dxa"/>
          </w:tcPr>
          <w:p w:rsidR="000F2ED1" w:rsidRPr="000F2ED1" w:rsidRDefault="000F2ED1" w:rsidP="000F2ED1">
            <w:pPr>
              <w:spacing w:line="240" w:lineRule="auto"/>
              <w:ind w:firstLine="0"/>
              <w:rPr>
                <w:rFonts w:eastAsia="Times New Roman" w:cs="Times New Roman"/>
                <w:sz w:val="22"/>
                <w:lang w:eastAsia="ru-RU"/>
              </w:rPr>
            </w:pPr>
            <w:proofErr w:type="gramStart"/>
            <w:r w:rsidRPr="000F2ED1">
              <w:rPr>
                <w:rFonts w:eastAsia="Calibri" w:cs="Times New Roman"/>
                <w:sz w:val="22"/>
                <w:lang w:eastAsia="ru-RU"/>
              </w:rPr>
              <w:t>в</w:t>
            </w:r>
            <w:proofErr w:type="gramEnd"/>
            <w:r w:rsidRPr="000F2ED1">
              <w:rPr>
                <w:rFonts w:eastAsia="Calibri" w:cs="Times New Roman"/>
                <w:sz w:val="22"/>
                <w:lang w:eastAsia="ru-RU"/>
              </w:rPr>
              <w:t xml:space="preserve"> случае если производство земляных работ требует изменения существующей схемы движения транспорта и пешеходов</w:t>
            </w:r>
          </w:p>
        </w:tc>
        <w:tc>
          <w:tcPr>
            <w:tcW w:w="2835" w:type="dxa"/>
          </w:tcPr>
          <w:p w:rsidR="000F2ED1" w:rsidRPr="000F2ED1" w:rsidRDefault="000F2ED1" w:rsidP="000F2ED1">
            <w:pPr>
              <w:spacing w:line="240" w:lineRule="auto"/>
              <w:ind w:firstLine="0"/>
              <w:outlineLvl w:val="1"/>
              <w:rPr>
                <w:rFonts w:eastAsia="Times New Roman" w:cs="Times New Roman"/>
                <w:sz w:val="22"/>
                <w:lang w:val="x-none" w:eastAsia="x-none"/>
              </w:rPr>
            </w:pPr>
          </w:p>
        </w:tc>
        <w:tc>
          <w:tcPr>
            <w:tcW w:w="127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w:t>
            </w:r>
          </w:p>
        </w:tc>
      </w:tr>
    </w:tbl>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keepNext/>
        <w:keepLines/>
        <w:spacing w:before="480" w:line="276" w:lineRule="auto"/>
        <w:ind w:firstLine="0"/>
        <w:jc w:val="left"/>
        <w:outlineLvl w:val="0"/>
        <w:rPr>
          <w:rFonts w:eastAsia="Times New Roman" w:cs="Times New Roman"/>
          <w:b/>
          <w:bCs/>
          <w:sz w:val="22"/>
          <w:lang w:eastAsia="ru-RU"/>
        </w:rPr>
      </w:pPr>
      <w:r w:rsidRPr="000F2ED1">
        <w:rPr>
          <w:rFonts w:ascii="Cambria" w:eastAsia="Times New Roman" w:hAnsi="Cambria" w:cs="Times New Roman"/>
          <w:b/>
          <w:bCs/>
          <w:color w:val="365F91"/>
          <w:szCs w:val="28"/>
          <w:lang w:eastAsia="ru-RU"/>
        </w:rPr>
        <w:br w:type="column"/>
      </w:r>
      <w:r w:rsidRPr="000F2ED1">
        <w:rPr>
          <w:rFonts w:eastAsia="Times New Roman" w:cs="Times New Roman"/>
          <w:b/>
          <w:bCs/>
          <w:sz w:val="22"/>
          <w:lang w:eastAsia="ru-RU"/>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552"/>
        <w:gridCol w:w="2268"/>
        <w:gridCol w:w="1276"/>
        <w:gridCol w:w="2693"/>
        <w:gridCol w:w="850"/>
        <w:gridCol w:w="1560"/>
        <w:gridCol w:w="1417"/>
        <w:gridCol w:w="1417"/>
      </w:tblGrid>
      <w:tr w:rsidR="000F2ED1" w:rsidRPr="000F2ED1" w:rsidTr="00EA6816">
        <w:trPr>
          <w:trHeight w:val="2287"/>
        </w:trPr>
        <w:tc>
          <w:tcPr>
            <w:tcW w:w="1242" w:type="dxa"/>
          </w:tcPr>
          <w:p w:rsidR="000F2ED1" w:rsidRPr="000F2ED1" w:rsidRDefault="000F2ED1" w:rsidP="000F2ED1">
            <w:pPr>
              <w:spacing w:line="240" w:lineRule="auto"/>
              <w:ind w:firstLine="0"/>
              <w:jc w:val="center"/>
              <w:rPr>
                <w:rFonts w:eastAsia="Times New Roman" w:cs="Times New Roman"/>
                <w:b/>
                <w:sz w:val="22"/>
                <w:vertAlign w:val="superscript"/>
              </w:rPr>
            </w:pPr>
            <w:r w:rsidRPr="000F2ED1">
              <w:rPr>
                <w:rFonts w:eastAsia="Times New Roman" w:cs="Times New Roman"/>
                <w:b/>
                <w:sz w:val="22"/>
                <w:lang w:eastAsia="ru-RU"/>
              </w:rPr>
              <w:t>Реквизиты актуальной технологической карты межведомственного взаимодействия</w:t>
            </w:r>
            <w:r w:rsidRPr="000F2ED1">
              <w:rPr>
                <w:rFonts w:eastAsia="Times New Roman" w:cs="Times New Roman"/>
                <w:b/>
                <w:sz w:val="22"/>
                <w:vertAlign w:val="superscript"/>
                <w:lang w:eastAsia="ru-RU"/>
              </w:rPr>
              <w:t>4</w:t>
            </w:r>
          </w:p>
        </w:tc>
        <w:tc>
          <w:tcPr>
            <w:tcW w:w="2552"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Наименование запрашиваемого документа (сведения)</w:t>
            </w:r>
          </w:p>
        </w:tc>
        <w:tc>
          <w:tcPr>
            <w:tcW w:w="2268"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Наименование органа (организации), направляющего (ей) межведомственный запрос</w:t>
            </w:r>
          </w:p>
        </w:tc>
        <w:tc>
          <w:tcPr>
            <w:tcW w:w="2693"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Наименование органа (организации), в адрес которого (ой) направляется межведомственный запрос</w:t>
            </w:r>
          </w:p>
        </w:tc>
        <w:tc>
          <w:tcPr>
            <w:tcW w:w="850"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val="en-US" w:eastAsia="ru-RU"/>
              </w:rPr>
              <w:t>SID</w:t>
            </w:r>
            <w:r w:rsidRPr="000F2ED1">
              <w:rPr>
                <w:rFonts w:eastAsia="Times New Roman" w:cs="Times New Roman"/>
                <w:b/>
                <w:sz w:val="22"/>
                <w:lang w:eastAsia="ru-RU"/>
              </w:rPr>
              <w:t xml:space="preserve"> электронного сервиса / наименование вида сведений</w:t>
            </w:r>
            <w:r w:rsidRPr="000F2ED1">
              <w:rPr>
                <w:rFonts w:eastAsia="Times New Roman" w:cs="Times New Roman"/>
                <w:b/>
                <w:sz w:val="22"/>
                <w:vertAlign w:val="superscript"/>
                <w:lang w:eastAsia="ru-RU"/>
              </w:rPr>
              <w:footnoteReference w:id="4"/>
            </w:r>
          </w:p>
        </w:tc>
        <w:tc>
          <w:tcPr>
            <w:tcW w:w="1560" w:type="dxa"/>
          </w:tcPr>
          <w:p w:rsidR="000F2ED1" w:rsidRPr="000F2ED1" w:rsidRDefault="000F2ED1" w:rsidP="000F2ED1">
            <w:pPr>
              <w:spacing w:line="240" w:lineRule="auto"/>
              <w:ind w:firstLine="0"/>
              <w:jc w:val="center"/>
              <w:rPr>
                <w:rFonts w:eastAsia="Times New Roman" w:cs="Times New Roman"/>
                <w:b/>
                <w:sz w:val="22"/>
                <w:vertAlign w:val="superscript"/>
              </w:rPr>
            </w:pPr>
            <w:r w:rsidRPr="000F2ED1">
              <w:rPr>
                <w:rFonts w:eastAsia="Times New Roman" w:cs="Times New Roman"/>
                <w:b/>
                <w:sz w:val="22"/>
                <w:lang w:eastAsia="ru-RU"/>
              </w:rPr>
              <w:t>Срок осуществления межведомственного информационного взаимодействия</w:t>
            </w:r>
          </w:p>
        </w:tc>
        <w:tc>
          <w:tcPr>
            <w:tcW w:w="1417" w:type="dxa"/>
          </w:tcPr>
          <w:p w:rsidR="000F2ED1" w:rsidRPr="000F2ED1" w:rsidRDefault="000F2ED1" w:rsidP="000F2ED1">
            <w:pPr>
              <w:spacing w:line="240" w:lineRule="auto"/>
              <w:ind w:firstLine="0"/>
              <w:jc w:val="center"/>
              <w:rPr>
                <w:rFonts w:eastAsia="Times New Roman" w:cs="Times New Roman"/>
                <w:b/>
                <w:sz w:val="22"/>
                <w:vertAlign w:val="superscript"/>
              </w:rPr>
            </w:pPr>
            <w:r w:rsidRPr="000F2ED1">
              <w:rPr>
                <w:rFonts w:eastAsia="Times New Roman" w:cs="Times New Roman"/>
                <w:b/>
                <w:sz w:val="22"/>
                <w:lang w:eastAsia="ru-RU"/>
              </w:rPr>
              <w:t>Форма (шаблон) межведомственного запроса и ответа на межведомственный запрос</w:t>
            </w:r>
            <w:r w:rsidRPr="000F2ED1">
              <w:rPr>
                <w:rFonts w:eastAsia="Times New Roman" w:cs="Times New Roman"/>
                <w:b/>
                <w:sz w:val="22"/>
                <w:vertAlign w:val="superscript"/>
                <w:lang w:eastAsia="ru-RU"/>
              </w:rPr>
              <w:footnoteReference w:id="5"/>
            </w:r>
          </w:p>
        </w:tc>
        <w:tc>
          <w:tcPr>
            <w:tcW w:w="1417" w:type="dxa"/>
          </w:tcPr>
          <w:p w:rsidR="000F2ED1" w:rsidRPr="000F2ED1" w:rsidRDefault="000F2ED1" w:rsidP="000F2ED1">
            <w:pPr>
              <w:spacing w:line="240" w:lineRule="auto"/>
              <w:ind w:firstLine="0"/>
              <w:jc w:val="center"/>
              <w:rPr>
                <w:rFonts w:eastAsia="Times New Roman" w:cs="Times New Roman"/>
                <w:b/>
                <w:sz w:val="22"/>
                <w:vertAlign w:val="superscript"/>
              </w:rPr>
            </w:pPr>
            <w:r w:rsidRPr="000F2ED1">
              <w:rPr>
                <w:rFonts w:eastAsia="Times New Roman" w:cs="Times New Roman"/>
                <w:b/>
                <w:sz w:val="22"/>
                <w:lang w:eastAsia="ru-RU"/>
              </w:rPr>
              <w:t>Образец заполнения формы межведомственного запроса и ответа на межведомственный запрос</w:t>
            </w:r>
            <w:r w:rsidRPr="000F2ED1">
              <w:rPr>
                <w:rFonts w:eastAsia="Times New Roman" w:cs="Times New Roman"/>
                <w:b/>
                <w:sz w:val="22"/>
                <w:vertAlign w:val="superscript"/>
                <w:lang w:eastAsia="ru-RU"/>
              </w:rPr>
              <w:t>5</w:t>
            </w:r>
          </w:p>
        </w:tc>
      </w:tr>
      <w:tr w:rsidR="000F2ED1" w:rsidRPr="000F2ED1" w:rsidTr="00EA6816">
        <w:trPr>
          <w:trHeight w:val="232"/>
        </w:trPr>
        <w:tc>
          <w:tcPr>
            <w:tcW w:w="1242"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w:t>
            </w:r>
          </w:p>
        </w:tc>
        <w:tc>
          <w:tcPr>
            <w:tcW w:w="2552"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2</w:t>
            </w:r>
          </w:p>
        </w:tc>
        <w:tc>
          <w:tcPr>
            <w:tcW w:w="2268"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3</w:t>
            </w:r>
          </w:p>
        </w:tc>
        <w:tc>
          <w:tcPr>
            <w:tcW w:w="1276"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4</w:t>
            </w:r>
          </w:p>
        </w:tc>
        <w:tc>
          <w:tcPr>
            <w:tcW w:w="2693"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5</w:t>
            </w:r>
          </w:p>
        </w:tc>
        <w:tc>
          <w:tcPr>
            <w:tcW w:w="85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6</w:t>
            </w:r>
          </w:p>
        </w:tc>
        <w:tc>
          <w:tcPr>
            <w:tcW w:w="156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7</w:t>
            </w: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8</w:t>
            </w: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9</w:t>
            </w:r>
          </w:p>
        </w:tc>
      </w:tr>
      <w:tr w:rsidR="000F2ED1" w:rsidRPr="000F2ED1" w:rsidTr="00EA6816">
        <w:trPr>
          <w:trHeight w:val="232"/>
        </w:trPr>
        <w:tc>
          <w:tcPr>
            <w:tcW w:w="15275" w:type="dxa"/>
            <w:gridSpan w:val="9"/>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b/>
                <w:sz w:val="22"/>
                <w:lang w:eastAsia="ru-RU"/>
              </w:rPr>
              <w:t>Наименование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 Предоставление разрешения на осуществление земляных работ</w:t>
            </w:r>
          </w:p>
        </w:tc>
      </w:tr>
      <w:tr w:rsidR="000F2ED1" w:rsidRPr="000F2ED1" w:rsidTr="00EA6816">
        <w:tc>
          <w:tcPr>
            <w:tcW w:w="1242" w:type="dxa"/>
          </w:tcPr>
          <w:p w:rsidR="000F2ED1" w:rsidRPr="000F2ED1" w:rsidRDefault="000F2ED1" w:rsidP="000F2ED1">
            <w:pPr>
              <w:spacing w:line="240" w:lineRule="auto"/>
              <w:ind w:firstLine="0"/>
              <w:jc w:val="center"/>
              <w:rPr>
                <w:rFonts w:eastAsia="Times New Roman" w:cs="Times New Roman"/>
                <w:sz w:val="22"/>
                <w:lang w:eastAsia="ru-RU"/>
              </w:rPr>
            </w:pPr>
          </w:p>
        </w:tc>
        <w:tc>
          <w:tcPr>
            <w:tcW w:w="2552"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eastAsia="x-none"/>
              </w:rPr>
              <w:t>Выписка из ЕГРП</w:t>
            </w:r>
          </w:p>
        </w:tc>
        <w:tc>
          <w:tcPr>
            <w:tcW w:w="2268"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SimSun" w:cs="Times New Roman"/>
                <w:sz w:val="22"/>
                <w:lang w:eastAsia="x-none"/>
              </w:rPr>
              <w:t>В</w:t>
            </w:r>
            <w:proofErr w:type="spellStart"/>
            <w:r w:rsidRPr="000F2ED1">
              <w:rPr>
                <w:rFonts w:eastAsia="SimSun" w:cs="Times New Roman"/>
                <w:sz w:val="22"/>
                <w:lang w:val="x-none" w:eastAsia="x-none"/>
              </w:rPr>
              <w:t>ыписк</w:t>
            </w:r>
            <w:r w:rsidRPr="000F2ED1">
              <w:rPr>
                <w:rFonts w:eastAsia="SimSun" w:cs="Times New Roman"/>
                <w:sz w:val="22"/>
                <w:lang w:eastAsia="x-none"/>
              </w:rPr>
              <w:t>а</w:t>
            </w:r>
            <w:proofErr w:type="spellEnd"/>
            <w:r w:rsidRPr="000F2ED1">
              <w:rPr>
                <w:rFonts w:eastAsia="SimSun" w:cs="Times New Roman"/>
                <w:sz w:val="22"/>
                <w:lang w:val="x-none" w:eastAsia="x-none"/>
              </w:rPr>
              <w:t xml:space="preserve"> из Единого государственного реестра прав на недвижимое имущество и сделок с ним о зарегистрированных правах на </w:t>
            </w:r>
            <w:r w:rsidRPr="000F2ED1">
              <w:rPr>
                <w:rFonts w:eastAsia="Times New Roman" w:cs="Times New Roman"/>
                <w:sz w:val="22"/>
                <w:lang w:val="x-none" w:eastAsia="ru-RU"/>
              </w:rPr>
              <w:t>земельный участок на котором планируется проведение земляных работ</w:t>
            </w:r>
            <w:r w:rsidRPr="000F2ED1">
              <w:rPr>
                <w:rFonts w:eastAsia="Times New Roman" w:cs="Times New Roman"/>
                <w:sz w:val="22"/>
                <w:lang w:eastAsia="ru-RU"/>
              </w:rPr>
              <w:t>.</w:t>
            </w:r>
          </w:p>
        </w:tc>
        <w:tc>
          <w:tcPr>
            <w:tcW w:w="1276" w:type="dxa"/>
          </w:tcPr>
          <w:p w:rsidR="000F2ED1" w:rsidRPr="00725A04" w:rsidRDefault="000F2ED1" w:rsidP="000F2ED1">
            <w:pPr>
              <w:spacing w:line="240" w:lineRule="auto"/>
              <w:ind w:firstLine="0"/>
              <w:jc w:val="center"/>
              <w:rPr>
                <w:rFonts w:eastAsia="Times New Roman" w:cs="Times New Roman"/>
                <w:color w:val="C00000"/>
                <w:sz w:val="22"/>
                <w:lang w:eastAsia="ru-RU"/>
              </w:rPr>
            </w:pPr>
            <w:r w:rsidRPr="00725A04">
              <w:rPr>
                <w:rFonts w:eastAsia="Times New Roman" w:cs="Times New Roman"/>
                <w:color w:val="C00000"/>
                <w:sz w:val="22"/>
                <w:lang w:eastAsia="ru-RU"/>
              </w:rPr>
              <w:t>Администрация муниципального образования</w:t>
            </w:r>
          </w:p>
        </w:tc>
        <w:tc>
          <w:tcPr>
            <w:tcW w:w="2693" w:type="dxa"/>
          </w:tcPr>
          <w:p w:rsidR="000F2ED1" w:rsidRPr="00725A04" w:rsidRDefault="000F2ED1" w:rsidP="000F2ED1">
            <w:pPr>
              <w:spacing w:line="240" w:lineRule="auto"/>
              <w:ind w:firstLine="0"/>
              <w:outlineLvl w:val="1"/>
              <w:rPr>
                <w:rFonts w:eastAsia="Times New Roman" w:cs="Times New Roman"/>
                <w:color w:val="C00000"/>
                <w:sz w:val="22"/>
                <w:lang w:val="x-none" w:eastAsia="x-none"/>
              </w:rPr>
            </w:pPr>
            <w:r w:rsidRPr="00725A04">
              <w:rPr>
                <w:rFonts w:eastAsia="SimSun" w:cs="Times New Roman"/>
                <w:color w:val="C00000"/>
                <w:sz w:val="22"/>
                <w:lang w:val="x-none" w:eastAsia="x-none"/>
              </w:rPr>
              <w:t>Управление Федеральной службы государственной регистрации, кадастра и картографии по Воронежской области</w:t>
            </w:r>
          </w:p>
        </w:tc>
        <w:tc>
          <w:tcPr>
            <w:tcW w:w="850" w:type="dxa"/>
          </w:tcPr>
          <w:p w:rsidR="000F2ED1" w:rsidRPr="000F2ED1" w:rsidRDefault="000F2ED1" w:rsidP="000F2ED1">
            <w:pPr>
              <w:spacing w:line="240" w:lineRule="auto"/>
              <w:ind w:firstLine="0"/>
              <w:jc w:val="center"/>
              <w:rPr>
                <w:rFonts w:eastAsia="Times New Roman" w:cs="Times New Roman"/>
                <w:b/>
                <w:sz w:val="22"/>
                <w:lang w:eastAsia="ru-RU"/>
              </w:rPr>
            </w:pPr>
          </w:p>
        </w:tc>
        <w:tc>
          <w:tcPr>
            <w:tcW w:w="1560"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5 рабочих дней</w:t>
            </w: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p>
        </w:tc>
        <w:tc>
          <w:tcPr>
            <w:tcW w:w="1417" w:type="dxa"/>
          </w:tcPr>
          <w:p w:rsidR="000F2ED1" w:rsidRPr="000F2ED1" w:rsidRDefault="000F2ED1" w:rsidP="000F2ED1">
            <w:pPr>
              <w:spacing w:line="240" w:lineRule="auto"/>
              <w:ind w:firstLine="0"/>
              <w:jc w:val="left"/>
              <w:rPr>
                <w:rFonts w:eastAsia="Times New Roman" w:cs="Times New Roman"/>
                <w:sz w:val="22"/>
                <w:lang w:eastAsia="ru-RU"/>
              </w:rPr>
            </w:pPr>
          </w:p>
          <w:p w:rsidR="000F2ED1" w:rsidRPr="000F2ED1" w:rsidRDefault="000F2ED1" w:rsidP="000F2ED1">
            <w:pPr>
              <w:spacing w:line="240" w:lineRule="auto"/>
              <w:ind w:firstLine="0"/>
              <w:jc w:val="center"/>
              <w:rPr>
                <w:rFonts w:eastAsia="Times New Roman" w:cs="Times New Roman"/>
                <w:sz w:val="22"/>
                <w:lang w:eastAsia="ru-RU"/>
              </w:rPr>
            </w:pPr>
          </w:p>
          <w:p w:rsidR="000F2ED1" w:rsidRPr="000F2ED1" w:rsidRDefault="000F2ED1" w:rsidP="000F2ED1">
            <w:pPr>
              <w:spacing w:line="240" w:lineRule="auto"/>
              <w:ind w:firstLine="0"/>
              <w:jc w:val="center"/>
              <w:rPr>
                <w:rFonts w:eastAsia="Times New Roman" w:cs="Times New Roman"/>
                <w:sz w:val="22"/>
                <w:lang w:eastAsia="ru-RU"/>
              </w:rPr>
            </w:pPr>
          </w:p>
          <w:p w:rsidR="000F2ED1" w:rsidRPr="000F2ED1" w:rsidRDefault="000F2ED1" w:rsidP="000F2ED1">
            <w:pPr>
              <w:spacing w:line="240" w:lineRule="auto"/>
              <w:ind w:firstLine="0"/>
              <w:jc w:val="center"/>
              <w:rPr>
                <w:rFonts w:eastAsia="Times New Roman" w:cs="Times New Roman"/>
                <w:sz w:val="22"/>
                <w:lang w:eastAsia="ru-RU"/>
              </w:rPr>
            </w:pPr>
          </w:p>
        </w:tc>
      </w:tr>
      <w:tr w:rsidR="000F2ED1" w:rsidRPr="000F2ED1" w:rsidTr="00EA6816">
        <w:tc>
          <w:tcPr>
            <w:tcW w:w="1242" w:type="dxa"/>
          </w:tcPr>
          <w:p w:rsidR="000F2ED1" w:rsidRPr="000F2ED1" w:rsidRDefault="000F2ED1" w:rsidP="000F2ED1">
            <w:pPr>
              <w:spacing w:line="240" w:lineRule="auto"/>
              <w:ind w:firstLine="0"/>
              <w:jc w:val="center"/>
              <w:rPr>
                <w:rFonts w:eastAsia="Times New Roman" w:cs="Times New Roman"/>
                <w:sz w:val="22"/>
                <w:lang w:eastAsia="ru-RU"/>
              </w:rPr>
            </w:pPr>
          </w:p>
        </w:tc>
        <w:tc>
          <w:tcPr>
            <w:tcW w:w="2552"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eastAsia="x-none"/>
              </w:rPr>
              <w:t>Выписка из ЕГРЮЛ</w:t>
            </w:r>
          </w:p>
        </w:tc>
        <w:tc>
          <w:tcPr>
            <w:tcW w:w="2268"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SimSun" w:cs="Times New Roman"/>
                <w:sz w:val="22"/>
                <w:lang w:val="x-none" w:eastAsia="x-none"/>
              </w:rPr>
              <w:t>Выписка из Единого государственного реестра юридических лиц о регистрации юридического лица (если заявителем является юридическое лицо)</w:t>
            </w:r>
          </w:p>
        </w:tc>
        <w:tc>
          <w:tcPr>
            <w:tcW w:w="1276" w:type="dxa"/>
          </w:tcPr>
          <w:p w:rsidR="000F2ED1" w:rsidRPr="00725A04" w:rsidRDefault="000F2ED1" w:rsidP="000F2ED1">
            <w:pPr>
              <w:spacing w:line="240" w:lineRule="auto"/>
              <w:ind w:firstLine="0"/>
              <w:jc w:val="center"/>
              <w:rPr>
                <w:rFonts w:eastAsia="Times New Roman" w:cs="Times New Roman"/>
                <w:color w:val="C00000"/>
                <w:sz w:val="22"/>
                <w:lang w:eastAsia="ru-RU"/>
              </w:rPr>
            </w:pPr>
            <w:r w:rsidRPr="00725A04">
              <w:rPr>
                <w:rFonts w:eastAsia="Times New Roman" w:cs="Times New Roman"/>
                <w:color w:val="C00000"/>
                <w:sz w:val="22"/>
                <w:lang w:eastAsia="ru-RU"/>
              </w:rPr>
              <w:t>Администрация муниципального образования</w:t>
            </w:r>
          </w:p>
        </w:tc>
        <w:tc>
          <w:tcPr>
            <w:tcW w:w="2693" w:type="dxa"/>
          </w:tcPr>
          <w:p w:rsidR="000F2ED1" w:rsidRPr="00725A04" w:rsidRDefault="000F2ED1" w:rsidP="000F2ED1">
            <w:pPr>
              <w:spacing w:line="240" w:lineRule="auto"/>
              <w:ind w:firstLine="0"/>
              <w:outlineLvl w:val="1"/>
              <w:rPr>
                <w:rFonts w:eastAsia="Times New Roman" w:cs="Times New Roman"/>
                <w:color w:val="C00000"/>
                <w:sz w:val="22"/>
                <w:lang w:val="x-none" w:eastAsia="x-none"/>
              </w:rPr>
            </w:pPr>
            <w:r w:rsidRPr="00725A04">
              <w:rPr>
                <w:rFonts w:eastAsia="SimSun" w:cs="Times New Roman"/>
                <w:color w:val="C00000"/>
                <w:sz w:val="22"/>
                <w:lang w:val="x-none" w:eastAsia="x-none"/>
              </w:rPr>
              <w:t>Управление Федеральной налоговой службы по Воронежской области</w:t>
            </w:r>
          </w:p>
        </w:tc>
        <w:tc>
          <w:tcPr>
            <w:tcW w:w="850" w:type="dxa"/>
          </w:tcPr>
          <w:p w:rsidR="000F2ED1" w:rsidRPr="000F2ED1" w:rsidRDefault="000F2ED1" w:rsidP="000F2ED1">
            <w:pPr>
              <w:spacing w:line="240" w:lineRule="auto"/>
              <w:ind w:firstLine="0"/>
              <w:jc w:val="center"/>
              <w:rPr>
                <w:rFonts w:eastAsia="Times New Roman" w:cs="Times New Roman"/>
                <w:b/>
                <w:sz w:val="22"/>
                <w:lang w:eastAsia="ru-RU"/>
              </w:rPr>
            </w:pPr>
          </w:p>
        </w:tc>
        <w:tc>
          <w:tcPr>
            <w:tcW w:w="1560"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5 рабочих дней</w:t>
            </w: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p>
        </w:tc>
      </w:tr>
      <w:tr w:rsidR="000F2ED1" w:rsidRPr="000F2ED1" w:rsidTr="00EA6816">
        <w:tc>
          <w:tcPr>
            <w:tcW w:w="1242" w:type="dxa"/>
          </w:tcPr>
          <w:p w:rsidR="000F2ED1" w:rsidRPr="000F2ED1" w:rsidRDefault="000F2ED1" w:rsidP="000F2ED1">
            <w:pPr>
              <w:spacing w:line="240" w:lineRule="auto"/>
              <w:ind w:firstLine="0"/>
              <w:jc w:val="center"/>
              <w:rPr>
                <w:rFonts w:eastAsia="Times New Roman" w:cs="Times New Roman"/>
                <w:sz w:val="22"/>
                <w:lang w:eastAsia="ru-RU"/>
              </w:rPr>
            </w:pPr>
          </w:p>
        </w:tc>
        <w:tc>
          <w:tcPr>
            <w:tcW w:w="2552"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eastAsia="x-none"/>
              </w:rPr>
              <w:t>Выписка из ЕГРИП</w:t>
            </w:r>
          </w:p>
        </w:tc>
        <w:tc>
          <w:tcPr>
            <w:tcW w:w="2268" w:type="dxa"/>
          </w:tcPr>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eastAsia="x-none"/>
              </w:rPr>
              <w:t>В</w:t>
            </w:r>
            <w:proofErr w:type="spellStart"/>
            <w:r w:rsidRPr="000F2ED1">
              <w:rPr>
                <w:rFonts w:eastAsia="SimSun" w:cs="Times New Roman"/>
                <w:sz w:val="22"/>
                <w:lang w:val="x-none" w:eastAsia="x-none"/>
              </w:rPr>
              <w:t>ыписк</w:t>
            </w:r>
            <w:r w:rsidRPr="000F2ED1">
              <w:rPr>
                <w:rFonts w:eastAsia="SimSun" w:cs="Times New Roman"/>
                <w:sz w:val="22"/>
                <w:lang w:eastAsia="x-none"/>
              </w:rPr>
              <w:t>а</w:t>
            </w:r>
            <w:proofErr w:type="spellEnd"/>
            <w:r w:rsidRPr="000F2ED1">
              <w:rPr>
                <w:rFonts w:eastAsia="SimSun" w:cs="Times New Roman"/>
                <w:sz w:val="22"/>
                <w:lang w:val="x-none" w:eastAsia="x-none"/>
              </w:rPr>
              <w:t xml:space="preserve"> из Единого государственного реестра </w:t>
            </w:r>
            <w:r w:rsidRPr="000F2ED1">
              <w:rPr>
                <w:rFonts w:eastAsia="SimSun" w:cs="Times New Roman"/>
                <w:sz w:val="22"/>
                <w:lang w:val="x-none" w:eastAsia="x-none"/>
              </w:rPr>
              <w:lastRenderedPageBreak/>
              <w:t>индивидуальных предпринимателей (при подаче заявления индивидуальным предпринимателем)</w:t>
            </w:r>
            <w:r w:rsidRPr="000F2ED1">
              <w:rPr>
                <w:rFonts w:eastAsia="SimSun" w:cs="Times New Roman"/>
                <w:sz w:val="22"/>
                <w:lang w:eastAsia="x-none"/>
              </w:rPr>
              <w:t>.</w:t>
            </w:r>
          </w:p>
        </w:tc>
        <w:tc>
          <w:tcPr>
            <w:tcW w:w="1276" w:type="dxa"/>
          </w:tcPr>
          <w:p w:rsidR="000F2ED1" w:rsidRPr="000F2ED1" w:rsidRDefault="000F2ED1" w:rsidP="000F2ED1">
            <w:pPr>
              <w:spacing w:line="240" w:lineRule="auto"/>
              <w:ind w:firstLine="0"/>
              <w:jc w:val="center"/>
              <w:rPr>
                <w:rFonts w:eastAsia="Times New Roman" w:cs="Times New Roman"/>
                <w:sz w:val="22"/>
                <w:lang w:eastAsia="ru-RU"/>
              </w:rPr>
            </w:pPr>
            <w:r w:rsidRPr="00725A04">
              <w:rPr>
                <w:rFonts w:eastAsia="Times New Roman" w:cs="Times New Roman"/>
                <w:color w:val="C00000"/>
                <w:sz w:val="22"/>
                <w:lang w:eastAsia="ru-RU"/>
              </w:rPr>
              <w:lastRenderedPageBreak/>
              <w:t>Администрация муниципал</w:t>
            </w:r>
            <w:r w:rsidRPr="00725A04">
              <w:rPr>
                <w:rFonts w:eastAsia="Times New Roman" w:cs="Times New Roman"/>
                <w:color w:val="C00000"/>
                <w:sz w:val="22"/>
                <w:lang w:eastAsia="ru-RU"/>
              </w:rPr>
              <w:lastRenderedPageBreak/>
              <w:t>ьного образования</w:t>
            </w:r>
          </w:p>
        </w:tc>
        <w:tc>
          <w:tcPr>
            <w:tcW w:w="2693" w:type="dxa"/>
          </w:tcPr>
          <w:p w:rsidR="000F2ED1" w:rsidRPr="00725A04" w:rsidRDefault="000F2ED1" w:rsidP="000F2ED1">
            <w:pPr>
              <w:spacing w:line="240" w:lineRule="auto"/>
              <w:ind w:firstLine="0"/>
              <w:outlineLvl w:val="1"/>
              <w:rPr>
                <w:rFonts w:eastAsia="Times New Roman" w:cs="Times New Roman"/>
                <w:color w:val="C00000"/>
                <w:sz w:val="22"/>
                <w:lang w:val="x-none" w:eastAsia="x-none"/>
              </w:rPr>
            </w:pPr>
            <w:r w:rsidRPr="00725A04">
              <w:rPr>
                <w:rFonts w:eastAsia="SimSun" w:cs="Times New Roman"/>
                <w:color w:val="C00000"/>
                <w:sz w:val="22"/>
                <w:lang w:val="x-none" w:eastAsia="x-none"/>
              </w:rPr>
              <w:lastRenderedPageBreak/>
              <w:t>Управление Федеральной налоговой службы по Воронежской области</w:t>
            </w:r>
          </w:p>
        </w:tc>
        <w:tc>
          <w:tcPr>
            <w:tcW w:w="850" w:type="dxa"/>
          </w:tcPr>
          <w:p w:rsidR="000F2ED1" w:rsidRPr="000F2ED1" w:rsidRDefault="000F2ED1" w:rsidP="000F2ED1">
            <w:pPr>
              <w:spacing w:line="240" w:lineRule="auto"/>
              <w:ind w:firstLine="0"/>
              <w:jc w:val="center"/>
              <w:rPr>
                <w:rFonts w:eastAsia="Times New Roman" w:cs="Times New Roman"/>
                <w:b/>
                <w:sz w:val="22"/>
                <w:lang w:eastAsia="ru-RU"/>
              </w:rPr>
            </w:pPr>
          </w:p>
        </w:tc>
        <w:tc>
          <w:tcPr>
            <w:tcW w:w="1560"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5 рабочих дней</w:t>
            </w: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p>
        </w:tc>
      </w:tr>
      <w:tr w:rsidR="000F2ED1" w:rsidRPr="000F2ED1" w:rsidTr="00EA6816">
        <w:tc>
          <w:tcPr>
            <w:tcW w:w="1242" w:type="dxa"/>
          </w:tcPr>
          <w:p w:rsidR="000F2ED1" w:rsidRPr="000F2ED1" w:rsidRDefault="000F2ED1" w:rsidP="000F2ED1">
            <w:pPr>
              <w:spacing w:line="240" w:lineRule="auto"/>
              <w:ind w:firstLine="0"/>
              <w:jc w:val="center"/>
              <w:rPr>
                <w:rFonts w:eastAsia="Times New Roman" w:cs="Times New Roman"/>
                <w:sz w:val="22"/>
                <w:lang w:eastAsia="ru-RU"/>
              </w:rPr>
            </w:pPr>
          </w:p>
        </w:tc>
        <w:tc>
          <w:tcPr>
            <w:tcW w:w="2552"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Calibri" w:cs="Times New Roman"/>
                <w:sz w:val="22"/>
                <w:lang w:val="x-none"/>
              </w:rPr>
              <w:t>схем</w:t>
            </w:r>
            <w:r w:rsidRPr="000F2ED1">
              <w:rPr>
                <w:rFonts w:eastAsia="Calibri" w:cs="Times New Roman"/>
                <w:sz w:val="22"/>
              </w:rPr>
              <w:t>а</w:t>
            </w:r>
            <w:r w:rsidRPr="000F2ED1">
              <w:rPr>
                <w:rFonts w:eastAsia="Calibri" w:cs="Times New Roman"/>
                <w:sz w:val="22"/>
                <w:lang w:val="x-none"/>
              </w:rPr>
              <w:t xml:space="preserve"> движения транспорта и пешеходов</w:t>
            </w:r>
            <w:r w:rsidRPr="000F2ED1">
              <w:rPr>
                <w:rFonts w:eastAsia="Calibri" w:cs="Times New Roman"/>
                <w:sz w:val="22"/>
              </w:rPr>
              <w:t>.</w:t>
            </w:r>
          </w:p>
        </w:tc>
        <w:tc>
          <w:tcPr>
            <w:tcW w:w="2268"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Calibri" w:cs="Times New Roman"/>
                <w:sz w:val="22"/>
              </w:rPr>
              <w:t>С</w:t>
            </w:r>
            <w:proofErr w:type="spellStart"/>
            <w:r w:rsidRPr="000F2ED1">
              <w:rPr>
                <w:rFonts w:eastAsia="Calibri" w:cs="Times New Roman"/>
                <w:sz w:val="22"/>
                <w:lang w:val="x-none"/>
              </w:rPr>
              <w:t>огласование</w:t>
            </w:r>
            <w:proofErr w:type="spellEnd"/>
            <w:r w:rsidRPr="000F2ED1">
              <w:rPr>
                <w:rFonts w:eastAsia="Calibri" w:cs="Times New Roman"/>
                <w:sz w:val="22"/>
                <w:lang w:val="x-none"/>
              </w:rPr>
              <w:t xml:space="preserve"> схемы движения транспорта и пешеходов</w:t>
            </w:r>
            <w:r w:rsidRPr="000F2ED1">
              <w:rPr>
                <w:rFonts w:eastAsia="Calibri" w:cs="Times New Roman"/>
                <w:sz w:val="22"/>
              </w:rPr>
              <w:t>.</w:t>
            </w:r>
          </w:p>
        </w:tc>
        <w:tc>
          <w:tcPr>
            <w:tcW w:w="1276" w:type="dxa"/>
          </w:tcPr>
          <w:p w:rsidR="000F2ED1" w:rsidRPr="000F2ED1" w:rsidRDefault="000F2ED1" w:rsidP="000F2ED1">
            <w:pPr>
              <w:spacing w:line="240" w:lineRule="auto"/>
              <w:ind w:firstLine="0"/>
              <w:jc w:val="center"/>
              <w:rPr>
                <w:rFonts w:eastAsia="Times New Roman" w:cs="Times New Roman"/>
                <w:sz w:val="22"/>
                <w:lang w:eastAsia="ru-RU"/>
              </w:rPr>
            </w:pPr>
            <w:r w:rsidRPr="00725A04">
              <w:rPr>
                <w:rFonts w:eastAsia="Times New Roman" w:cs="Times New Roman"/>
                <w:color w:val="C00000"/>
                <w:sz w:val="22"/>
                <w:lang w:eastAsia="ru-RU"/>
              </w:rPr>
              <w:t>Администрация муниципального образования</w:t>
            </w:r>
          </w:p>
        </w:tc>
        <w:tc>
          <w:tcPr>
            <w:tcW w:w="2693" w:type="dxa"/>
          </w:tcPr>
          <w:p w:rsidR="000F2ED1" w:rsidRPr="00725A04" w:rsidRDefault="000F2ED1" w:rsidP="000F2ED1">
            <w:pPr>
              <w:spacing w:line="240" w:lineRule="auto"/>
              <w:ind w:firstLine="0"/>
              <w:outlineLvl w:val="1"/>
              <w:rPr>
                <w:rFonts w:eastAsia="Times New Roman" w:cs="Times New Roman"/>
                <w:color w:val="C00000"/>
                <w:sz w:val="22"/>
                <w:lang w:eastAsia="x-none"/>
              </w:rPr>
            </w:pPr>
            <w:r w:rsidRPr="00725A04">
              <w:rPr>
                <w:rFonts w:eastAsia="Calibri" w:cs="Times New Roman"/>
                <w:color w:val="C00000"/>
                <w:sz w:val="22"/>
                <w:lang w:val="x-none" w:eastAsia="x-none"/>
              </w:rPr>
              <w:t xml:space="preserve">ОГИБДД УМВД России по </w:t>
            </w:r>
            <w:r w:rsidRPr="00725A04">
              <w:rPr>
                <w:rFonts w:eastAsia="Calibri" w:cs="Times New Roman"/>
                <w:color w:val="C00000"/>
                <w:sz w:val="22"/>
                <w:lang w:eastAsia="x-none"/>
              </w:rPr>
              <w:t xml:space="preserve">муниципальному </w:t>
            </w:r>
            <w:proofErr w:type="spellStart"/>
            <w:r w:rsidRPr="00725A04">
              <w:rPr>
                <w:rFonts w:eastAsia="Calibri" w:cs="Times New Roman"/>
                <w:color w:val="C00000"/>
                <w:sz w:val="22"/>
                <w:lang w:eastAsia="x-none"/>
              </w:rPr>
              <w:t>айону</w:t>
            </w:r>
            <w:proofErr w:type="spellEnd"/>
          </w:p>
        </w:tc>
        <w:tc>
          <w:tcPr>
            <w:tcW w:w="850" w:type="dxa"/>
          </w:tcPr>
          <w:p w:rsidR="000F2ED1" w:rsidRPr="000F2ED1" w:rsidRDefault="000F2ED1" w:rsidP="000F2ED1">
            <w:pPr>
              <w:spacing w:line="240" w:lineRule="auto"/>
              <w:ind w:firstLine="0"/>
              <w:jc w:val="center"/>
              <w:rPr>
                <w:rFonts w:eastAsia="Times New Roman" w:cs="Times New Roman"/>
                <w:b/>
                <w:sz w:val="22"/>
                <w:lang w:eastAsia="ru-RU"/>
              </w:rPr>
            </w:pPr>
          </w:p>
        </w:tc>
        <w:tc>
          <w:tcPr>
            <w:tcW w:w="1560"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5 рабочих дней</w:t>
            </w: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p>
        </w:tc>
        <w:tc>
          <w:tcPr>
            <w:tcW w:w="1417" w:type="dxa"/>
          </w:tcPr>
          <w:p w:rsidR="000F2ED1" w:rsidRPr="000F2ED1" w:rsidRDefault="000F2ED1" w:rsidP="000F2ED1">
            <w:pPr>
              <w:spacing w:line="240" w:lineRule="auto"/>
              <w:ind w:firstLine="0"/>
              <w:jc w:val="center"/>
              <w:rPr>
                <w:rFonts w:eastAsia="Times New Roman" w:cs="Times New Roman"/>
                <w:sz w:val="22"/>
                <w:lang w:eastAsia="ru-RU"/>
              </w:rPr>
            </w:pPr>
          </w:p>
        </w:tc>
      </w:tr>
    </w:tbl>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keepNext/>
        <w:keepLines/>
        <w:spacing w:before="480" w:line="276" w:lineRule="auto"/>
        <w:ind w:firstLine="0"/>
        <w:jc w:val="left"/>
        <w:outlineLvl w:val="0"/>
        <w:rPr>
          <w:rFonts w:eastAsia="Times New Roman" w:cs="Times New Roman"/>
          <w:b/>
          <w:bCs/>
          <w:sz w:val="22"/>
          <w:lang w:eastAsia="ru-RU"/>
        </w:rPr>
      </w:pPr>
      <w:r w:rsidRPr="000F2ED1">
        <w:rPr>
          <w:rFonts w:ascii="Cambria" w:eastAsia="Times New Roman" w:hAnsi="Cambria" w:cs="Times New Roman"/>
          <w:b/>
          <w:bCs/>
          <w:color w:val="365F91"/>
          <w:szCs w:val="28"/>
          <w:lang w:eastAsia="ru-RU"/>
        </w:rPr>
        <w:br w:type="column"/>
      </w:r>
      <w:r w:rsidRPr="000F2ED1">
        <w:rPr>
          <w:rFonts w:eastAsia="Times New Roman" w:cs="Times New Roman"/>
          <w:b/>
          <w:bCs/>
          <w:sz w:val="22"/>
          <w:lang w:eastAsia="ru-RU"/>
        </w:rPr>
        <w:lastRenderedPageBreak/>
        <w:t>РАЗДЕЛ 6. РЕЗУЛЬТАТ «ПОДУСЛУГИ»</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2410"/>
        <w:gridCol w:w="1701"/>
        <w:gridCol w:w="1559"/>
        <w:gridCol w:w="1418"/>
        <w:gridCol w:w="2694"/>
        <w:gridCol w:w="1134"/>
        <w:gridCol w:w="1275"/>
      </w:tblGrid>
      <w:tr w:rsidR="000F2ED1" w:rsidRPr="000F2ED1" w:rsidTr="00EA6816">
        <w:trPr>
          <w:trHeight w:val="1559"/>
        </w:trPr>
        <w:tc>
          <w:tcPr>
            <w:tcW w:w="534"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w:t>
            </w:r>
          </w:p>
        </w:tc>
        <w:tc>
          <w:tcPr>
            <w:tcW w:w="2693"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Документ/документы, являющиеся результатом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c>
          <w:tcPr>
            <w:tcW w:w="2410"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Требования к документу/</w:t>
            </w:r>
            <w:proofErr w:type="gramStart"/>
            <w:r w:rsidRPr="000F2ED1">
              <w:rPr>
                <w:rFonts w:eastAsia="Times New Roman" w:cs="Times New Roman"/>
                <w:b/>
                <w:sz w:val="22"/>
                <w:lang w:eastAsia="ru-RU"/>
              </w:rPr>
              <w:t>документам,  являющимся</w:t>
            </w:r>
            <w:proofErr w:type="gramEnd"/>
            <w:r w:rsidRPr="000F2ED1">
              <w:rPr>
                <w:rFonts w:eastAsia="Times New Roman" w:cs="Times New Roman"/>
                <w:b/>
                <w:sz w:val="22"/>
                <w:lang w:eastAsia="ru-RU"/>
              </w:rPr>
              <w:t xml:space="preserve"> результатом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r w:rsidRPr="000F2ED1">
              <w:rPr>
                <w:rFonts w:eastAsia="Times New Roman" w:cs="Times New Roman"/>
                <w:b/>
                <w:sz w:val="22"/>
                <w:vertAlign w:val="superscript"/>
                <w:lang w:eastAsia="ru-RU"/>
              </w:rPr>
              <w:footnoteReference w:id="6"/>
            </w:r>
          </w:p>
        </w:tc>
        <w:tc>
          <w:tcPr>
            <w:tcW w:w="1701"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Характеристика результата (положительный/отрицательны)</w:t>
            </w:r>
          </w:p>
        </w:tc>
        <w:tc>
          <w:tcPr>
            <w:tcW w:w="1559" w:type="dxa"/>
            <w:vMerge w:val="restart"/>
          </w:tcPr>
          <w:p w:rsidR="000F2ED1" w:rsidRPr="000F2ED1" w:rsidRDefault="000F2ED1" w:rsidP="000F2ED1">
            <w:pPr>
              <w:spacing w:line="240" w:lineRule="auto"/>
              <w:ind w:firstLine="0"/>
              <w:jc w:val="center"/>
              <w:rPr>
                <w:rFonts w:eastAsia="Times New Roman" w:cs="Times New Roman"/>
                <w:b/>
                <w:sz w:val="22"/>
                <w:vertAlign w:val="superscript"/>
                <w:lang w:eastAsia="ru-RU"/>
              </w:rPr>
            </w:pPr>
            <w:r w:rsidRPr="000F2ED1">
              <w:rPr>
                <w:rFonts w:eastAsia="Times New Roman" w:cs="Times New Roman"/>
                <w:b/>
                <w:sz w:val="22"/>
                <w:lang w:eastAsia="ru-RU"/>
              </w:rPr>
              <w:t>Форма документа/документов, являющихся результатом «подуслуги»</w:t>
            </w:r>
            <w:r w:rsidRPr="000F2ED1">
              <w:rPr>
                <w:rFonts w:eastAsia="Times New Roman" w:cs="Times New Roman"/>
                <w:b/>
                <w:sz w:val="22"/>
                <w:vertAlign w:val="superscript"/>
                <w:lang w:eastAsia="ru-RU"/>
              </w:rPr>
              <w:t>6</w:t>
            </w:r>
          </w:p>
        </w:tc>
        <w:tc>
          <w:tcPr>
            <w:tcW w:w="1418" w:type="dxa"/>
            <w:vMerge w:val="restart"/>
          </w:tcPr>
          <w:p w:rsidR="000F2ED1" w:rsidRPr="000F2ED1" w:rsidRDefault="000F2ED1" w:rsidP="000F2ED1">
            <w:pPr>
              <w:spacing w:line="240" w:lineRule="auto"/>
              <w:ind w:firstLine="0"/>
              <w:jc w:val="center"/>
              <w:rPr>
                <w:rFonts w:eastAsia="Times New Roman" w:cs="Times New Roman"/>
                <w:b/>
                <w:sz w:val="22"/>
                <w:vertAlign w:val="superscript"/>
                <w:lang w:eastAsia="ru-RU"/>
              </w:rPr>
            </w:pPr>
            <w:r w:rsidRPr="000F2ED1">
              <w:rPr>
                <w:rFonts w:eastAsia="Times New Roman" w:cs="Times New Roman"/>
                <w:b/>
                <w:sz w:val="22"/>
                <w:lang w:eastAsia="ru-RU"/>
              </w:rPr>
              <w:t>Образец документа/документов, являющихся результатом «подуслуги»</w:t>
            </w:r>
            <w:r w:rsidRPr="000F2ED1">
              <w:rPr>
                <w:rFonts w:eastAsia="Times New Roman" w:cs="Times New Roman"/>
                <w:b/>
                <w:sz w:val="22"/>
                <w:vertAlign w:val="superscript"/>
                <w:lang w:eastAsia="ru-RU"/>
              </w:rPr>
              <w:t>6</w:t>
            </w:r>
          </w:p>
        </w:tc>
        <w:tc>
          <w:tcPr>
            <w:tcW w:w="2694" w:type="dxa"/>
            <w:vMerge w:val="restart"/>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Способ получения результата</w:t>
            </w:r>
          </w:p>
        </w:tc>
        <w:tc>
          <w:tcPr>
            <w:tcW w:w="2409" w:type="dxa"/>
            <w:gridSpan w:val="2"/>
          </w:tcPr>
          <w:p w:rsidR="000F2ED1" w:rsidRPr="000F2ED1" w:rsidRDefault="000F2ED1" w:rsidP="000F2ED1">
            <w:pPr>
              <w:spacing w:line="240" w:lineRule="auto"/>
              <w:ind w:firstLine="0"/>
              <w:jc w:val="center"/>
              <w:rPr>
                <w:rFonts w:eastAsia="Times New Roman" w:cs="Times New Roman"/>
                <w:b/>
                <w:sz w:val="22"/>
                <w:vertAlign w:val="superscript"/>
                <w:lang w:eastAsia="ru-RU"/>
              </w:rPr>
            </w:pPr>
            <w:r w:rsidRPr="000F2ED1">
              <w:rPr>
                <w:rFonts w:eastAsia="Times New Roman" w:cs="Times New Roman"/>
                <w:b/>
                <w:sz w:val="22"/>
                <w:lang w:eastAsia="ru-RU"/>
              </w:rPr>
              <w:t>Срок хранения невостребованных заявителем результатов</w:t>
            </w:r>
            <w:r w:rsidRPr="000F2ED1">
              <w:rPr>
                <w:rFonts w:eastAsia="Times New Roman" w:cs="Times New Roman"/>
                <w:b/>
                <w:sz w:val="22"/>
                <w:vertAlign w:val="superscript"/>
                <w:lang w:eastAsia="ru-RU"/>
              </w:rPr>
              <w:t>6</w:t>
            </w:r>
          </w:p>
        </w:tc>
      </w:tr>
      <w:tr w:rsidR="000F2ED1" w:rsidRPr="000F2ED1" w:rsidTr="00EA6816">
        <w:trPr>
          <w:trHeight w:val="377"/>
        </w:trPr>
        <w:tc>
          <w:tcPr>
            <w:tcW w:w="534" w:type="dxa"/>
            <w:vMerge/>
          </w:tcPr>
          <w:p w:rsidR="000F2ED1" w:rsidRPr="000F2ED1" w:rsidRDefault="000F2ED1" w:rsidP="000F2ED1">
            <w:pPr>
              <w:spacing w:line="240" w:lineRule="auto"/>
              <w:ind w:firstLine="0"/>
              <w:jc w:val="center"/>
              <w:rPr>
                <w:rFonts w:eastAsia="Times New Roman" w:cs="Times New Roman"/>
                <w:b/>
                <w:sz w:val="22"/>
                <w:lang w:eastAsia="ru-RU"/>
              </w:rPr>
            </w:pPr>
          </w:p>
        </w:tc>
        <w:tc>
          <w:tcPr>
            <w:tcW w:w="2693" w:type="dxa"/>
            <w:vMerge/>
          </w:tcPr>
          <w:p w:rsidR="000F2ED1" w:rsidRPr="000F2ED1" w:rsidRDefault="000F2ED1" w:rsidP="000F2ED1">
            <w:pPr>
              <w:spacing w:line="240" w:lineRule="auto"/>
              <w:ind w:firstLine="0"/>
              <w:jc w:val="center"/>
              <w:rPr>
                <w:rFonts w:eastAsia="Times New Roman" w:cs="Times New Roman"/>
                <w:b/>
                <w:sz w:val="22"/>
                <w:lang w:eastAsia="ru-RU"/>
              </w:rPr>
            </w:pPr>
          </w:p>
        </w:tc>
        <w:tc>
          <w:tcPr>
            <w:tcW w:w="2410" w:type="dxa"/>
            <w:vMerge/>
          </w:tcPr>
          <w:p w:rsidR="000F2ED1" w:rsidRPr="000F2ED1" w:rsidRDefault="000F2ED1" w:rsidP="000F2ED1">
            <w:pPr>
              <w:spacing w:line="240" w:lineRule="auto"/>
              <w:ind w:firstLine="0"/>
              <w:jc w:val="center"/>
              <w:rPr>
                <w:rFonts w:eastAsia="Times New Roman" w:cs="Times New Roman"/>
                <w:b/>
                <w:sz w:val="22"/>
                <w:lang w:eastAsia="ru-RU"/>
              </w:rPr>
            </w:pPr>
          </w:p>
        </w:tc>
        <w:tc>
          <w:tcPr>
            <w:tcW w:w="1701" w:type="dxa"/>
            <w:vMerge/>
          </w:tcPr>
          <w:p w:rsidR="000F2ED1" w:rsidRPr="000F2ED1" w:rsidRDefault="000F2ED1" w:rsidP="000F2ED1">
            <w:pPr>
              <w:spacing w:line="240" w:lineRule="auto"/>
              <w:ind w:firstLine="0"/>
              <w:jc w:val="center"/>
              <w:rPr>
                <w:rFonts w:eastAsia="Times New Roman" w:cs="Times New Roman"/>
                <w:b/>
                <w:sz w:val="22"/>
                <w:lang w:eastAsia="ru-RU"/>
              </w:rPr>
            </w:pPr>
          </w:p>
        </w:tc>
        <w:tc>
          <w:tcPr>
            <w:tcW w:w="1559" w:type="dxa"/>
            <w:vMerge/>
          </w:tcPr>
          <w:p w:rsidR="000F2ED1" w:rsidRPr="000F2ED1" w:rsidRDefault="000F2ED1" w:rsidP="000F2ED1">
            <w:pPr>
              <w:spacing w:line="240" w:lineRule="auto"/>
              <w:ind w:firstLine="0"/>
              <w:jc w:val="center"/>
              <w:rPr>
                <w:rFonts w:eastAsia="Times New Roman" w:cs="Times New Roman"/>
                <w:b/>
                <w:sz w:val="22"/>
                <w:lang w:eastAsia="ru-RU"/>
              </w:rPr>
            </w:pPr>
          </w:p>
        </w:tc>
        <w:tc>
          <w:tcPr>
            <w:tcW w:w="1418" w:type="dxa"/>
            <w:vMerge/>
          </w:tcPr>
          <w:p w:rsidR="000F2ED1" w:rsidRPr="000F2ED1" w:rsidRDefault="000F2ED1" w:rsidP="000F2ED1">
            <w:pPr>
              <w:spacing w:line="240" w:lineRule="auto"/>
              <w:ind w:firstLine="0"/>
              <w:jc w:val="center"/>
              <w:rPr>
                <w:rFonts w:eastAsia="Times New Roman" w:cs="Times New Roman"/>
                <w:b/>
                <w:sz w:val="22"/>
                <w:lang w:eastAsia="ru-RU"/>
              </w:rPr>
            </w:pPr>
          </w:p>
        </w:tc>
        <w:tc>
          <w:tcPr>
            <w:tcW w:w="2694" w:type="dxa"/>
            <w:vMerge/>
          </w:tcPr>
          <w:p w:rsidR="000F2ED1" w:rsidRPr="000F2ED1" w:rsidRDefault="000F2ED1" w:rsidP="000F2ED1">
            <w:pPr>
              <w:spacing w:line="240" w:lineRule="auto"/>
              <w:ind w:firstLine="0"/>
              <w:jc w:val="center"/>
              <w:rPr>
                <w:rFonts w:eastAsia="Times New Roman" w:cs="Times New Roman"/>
                <w:b/>
                <w:sz w:val="22"/>
                <w:lang w:eastAsia="ru-RU"/>
              </w:rPr>
            </w:pPr>
          </w:p>
        </w:tc>
        <w:tc>
          <w:tcPr>
            <w:tcW w:w="1134" w:type="dxa"/>
          </w:tcPr>
          <w:p w:rsidR="000F2ED1" w:rsidRPr="000F2ED1" w:rsidRDefault="000F2ED1" w:rsidP="000F2ED1">
            <w:pPr>
              <w:spacing w:line="240" w:lineRule="auto"/>
              <w:ind w:firstLine="0"/>
              <w:jc w:val="center"/>
              <w:rPr>
                <w:rFonts w:eastAsia="Times New Roman" w:cs="Times New Roman"/>
                <w:b/>
                <w:sz w:val="22"/>
                <w:lang w:eastAsia="ru-RU"/>
              </w:rPr>
            </w:pPr>
            <w:proofErr w:type="gramStart"/>
            <w:r w:rsidRPr="000F2ED1">
              <w:rPr>
                <w:rFonts w:eastAsia="Times New Roman" w:cs="Times New Roman"/>
                <w:b/>
                <w:sz w:val="22"/>
                <w:lang w:eastAsia="ru-RU"/>
              </w:rPr>
              <w:t>в</w:t>
            </w:r>
            <w:proofErr w:type="gramEnd"/>
            <w:r w:rsidRPr="000F2ED1">
              <w:rPr>
                <w:rFonts w:eastAsia="Times New Roman" w:cs="Times New Roman"/>
                <w:b/>
                <w:sz w:val="22"/>
                <w:lang w:eastAsia="ru-RU"/>
              </w:rPr>
              <w:t xml:space="preserve"> органе</w:t>
            </w:r>
          </w:p>
        </w:tc>
        <w:tc>
          <w:tcPr>
            <w:tcW w:w="1275" w:type="dxa"/>
          </w:tcPr>
          <w:p w:rsidR="000F2ED1" w:rsidRPr="000F2ED1" w:rsidRDefault="000F2ED1" w:rsidP="000F2ED1">
            <w:pPr>
              <w:spacing w:line="240" w:lineRule="auto"/>
              <w:ind w:firstLine="0"/>
              <w:jc w:val="center"/>
              <w:rPr>
                <w:rFonts w:eastAsia="Times New Roman" w:cs="Times New Roman"/>
                <w:b/>
                <w:sz w:val="22"/>
                <w:lang w:eastAsia="ru-RU"/>
              </w:rPr>
            </w:pPr>
            <w:proofErr w:type="gramStart"/>
            <w:r w:rsidRPr="000F2ED1">
              <w:rPr>
                <w:rFonts w:eastAsia="Times New Roman" w:cs="Times New Roman"/>
                <w:b/>
                <w:sz w:val="22"/>
                <w:lang w:eastAsia="ru-RU"/>
              </w:rPr>
              <w:t>в</w:t>
            </w:r>
            <w:proofErr w:type="gramEnd"/>
            <w:r w:rsidRPr="000F2ED1">
              <w:rPr>
                <w:rFonts w:eastAsia="Times New Roman" w:cs="Times New Roman"/>
                <w:b/>
                <w:sz w:val="22"/>
                <w:lang w:eastAsia="ru-RU"/>
              </w:rPr>
              <w:t xml:space="preserve"> МФЦ</w:t>
            </w:r>
          </w:p>
        </w:tc>
      </w:tr>
      <w:tr w:rsidR="000F2ED1" w:rsidRPr="000F2ED1" w:rsidTr="00EA6816">
        <w:tc>
          <w:tcPr>
            <w:tcW w:w="53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w:t>
            </w:r>
          </w:p>
        </w:tc>
        <w:tc>
          <w:tcPr>
            <w:tcW w:w="2693"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2</w:t>
            </w:r>
          </w:p>
        </w:tc>
        <w:tc>
          <w:tcPr>
            <w:tcW w:w="2410"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3</w:t>
            </w:r>
          </w:p>
        </w:tc>
        <w:tc>
          <w:tcPr>
            <w:tcW w:w="1701"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4</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5</w:t>
            </w:r>
          </w:p>
        </w:tc>
        <w:tc>
          <w:tcPr>
            <w:tcW w:w="1418"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6</w:t>
            </w:r>
          </w:p>
        </w:tc>
        <w:tc>
          <w:tcPr>
            <w:tcW w:w="269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7</w:t>
            </w:r>
          </w:p>
        </w:tc>
        <w:tc>
          <w:tcPr>
            <w:tcW w:w="113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8</w:t>
            </w:r>
          </w:p>
        </w:tc>
        <w:tc>
          <w:tcPr>
            <w:tcW w:w="1275"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9</w:t>
            </w:r>
          </w:p>
        </w:tc>
      </w:tr>
      <w:tr w:rsidR="000F2ED1" w:rsidRPr="000F2ED1" w:rsidTr="00EA6816">
        <w:tc>
          <w:tcPr>
            <w:tcW w:w="15418" w:type="dxa"/>
            <w:gridSpan w:val="9"/>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b/>
                <w:sz w:val="22"/>
                <w:lang w:eastAsia="ru-RU"/>
              </w:rPr>
              <w:t>Наименование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 Предоставление разрешения на осуществление земляных работ</w:t>
            </w:r>
          </w:p>
        </w:tc>
      </w:tr>
      <w:tr w:rsidR="000F2ED1" w:rsidRPr="000F2ED1" w:rsidTr="00EA6816">
        <w:trPr>
          <w:trHeight w:val="70"/>
        </w:trPr>
        <w:tc>
          <w:tcPr>
            <w:tcW w:w="534"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1</w:t>
            </w:r>
          </w:p>
          <w:p w:rsidR="000F2ED1" w:rsidRPr="000F2ED1" w:rsidRDefault="000F2ED1" w:rsidP="000F2ED1">
            <w:pPr>
              <w:spacing w:line="240" w:lineRule="auto"/>
              <w:ind w:firstLine="0"/>
              <w:jc w:val="left"/>
              <w:rPr>
                <w:rFonts w:eastAsia="Times New Roman" w:cs="Times New Roman"/>
                <w:sz w:val="22"/>
                <w:lang w:eastAsia="ru-RU"/>
              </w:rPr>
            </w:pPr>
          </w:p>
        </w:tc>
        <w:tc>
          <w:tcPr>
            <w:tcW w:w="2693" w:type="dxa"/>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eastAsia="x-none"/>
              </w:rPr>
              <w:t>Р</w:t>
            </w:r>
            <w:proofErr w:type="spellStart"/>
            <w:r w:rsidRPr="000F2ED1">
              <w:rPr>
                <w:rFonts w:eastAsia="Times New Roman" w:cs="Times New Roman"/>
                <w:sz w:val="22"/>
                <w:lang w:val="x-none" w:eastAsia="x-none"/>
              </w:rPr>
              <w:t>азрешени</w:t>
            </w:r>
            <w:r w:rsidRPr="000F2ED1">
              <w:rPr>
                <w:rFonts w:eastAsia="Times New Roman" w:cs="Times New Roman"/>
                <w:sz w:val="22"/>
                <w:lang w:eastAsia="x-none"/>
              </w:rPr>
              <w:t>е</w:t>
            </w:r>
            <w:proofErr w:type="spellEnd"/>
            <w:r w:rsidRPr="000F2ED1">
              <w:rPr>
                <w:rFonts w:eastAsia="Times New Roman" w:cs="Times New Roman"/>
                <w:sz w:val="22"/>
                <w:lang w:val="x-none" w:eastAsia="x-none"/>
              </w:rPr>
              <w:t xml:space="preserve"> на осуществление земляных работ.</w:t>
            </w:r>
          </w:p>
        </w:tc>
        <w:tc>
          <w:tcPr>
            <w:tcW w:w="2410" w:type="dxa"/>
          </w:tcPr>
          <w:p w:rsidR="000F2ED1" w:rsidRPr="000F2ED1" w:rsidRDefault="000F2ED1" w:rsidP="000F2ED1">
            <w:pPr>
              <w:spacing w:after="200" w:line="240"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Положительный</w:t>
            </w:r>
          </w:p>
          <w:p w:rsidR="000F2ED1" w:rsidRPr="000F2ED1" w:rsidRDefault="000F2ED1" w:rsidP="000F2ED1">
            <w:pPr>
              <w:spacing w:line="240" w:lineRule="auto"/>
              <w:ind w:firstLine="0"/>
              <w:jc w:val="left"/>
              <w:rPr>
                <w:rFonts w:eastAsia="Times New Roman" w:cs="Times New Roman"/>
                <w:sz w:val="22"/>
                <w:lang w:eastAsia="ru-RU"/>
              </w:rPr>
            </w:pPr>
          </w:p>
          <w:p w:rsidR="000F2ED1" w:rsidRPr="000F2ED1" w:rsidRDefault="000F2ED1" w:rsidP="000F2ED1">
            <w:pPr>
              <w:spacing w:line="240" w:lineRule="auto"/>
              <w:ind w:firstLine="0"/>
              <w:jc w:val="left"/>
              <w:rPr>
                <w:rFonts w:eastAsia="Times New Roman" w:cs="Times New Roman"/>
                <w:sz w:val="22"/>
                <w:lang w:eastAsia="ru-RU"/>
              </w:rPr>
            </w:pP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Приложение №</w:t>
            </w:r>
          </w:p>
        </w:tc>
        <w:tc>
          <w:tcPr>
            <w:tcW w:w="1418"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Приложение №</w:t>
            </w:r>
          </w:p>
          <w:p w:rsidR="000F2ED1" w:rsidRPr="000F2ED1" w:rsidRDefault="000F2ED1" w:rsidP="000F2ED1">
            <w:pPr>
              <w:spacing w:line="240" w:lineRule="auto"/>
              <w:ind w:firstLine="0"/>
              <w:jc w:val="left"/>
              <w:rPr>
                <w:rFonts w:eastAsia="Times New Roman" w:cs="Times New Roman"/>
                <w:sz w:val="22"/>
                <w:lang w:eastAsia="ru-RU"/>
              </w:rPr>
            </w:pPr>
          </w:p>
          <w:p w:rsidR="000F2ED1" w:rsidRPr="000F2ED1" w:rsidRDefault="000F2ED1" w:rsidP="000F2ED1">
            <w:pPr>
              <w:spacing w:line="240" w:lineRule="auto"/>
              <w:ind w:firstLine="0"/>
              <w:jc w:val="left"/>
              <w:rPr>
                <w:rFonts w:eastAsia="Times New Roman" w:cs="Times New Roman"/>
                <w:sz w:val="22"/>
                <w:lang w:eastAsia="ru-RU"/>
              </w:rPr>
            </w:pPr>
          </w:p>
        </w:tc>
        <w:tc>
          <w:tcPr>
            <w:tcW w:w="2694"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 в виде бумажного документа непосредственно при личном обращении в администрацию или МФЦ;</w:t>
            </w:r>
          </w:p>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xml:space="preserve">- в виде бумажного документа, посредством почтового отправления </w:t>
            </w:r>
          </w:p>
        </w:tc>
        <w:tc>
          <w:tcPr>
            <w:tcW w:w="1134" w:type="dxa"/>
          </w:tcPr>
          <w:p w:rsidR="000F2ED1" w:rsidRPr="000F2ED1" w:rsidRDefault="000F2ED1" w:rsidP="000F2ED1">
            <w:pPr>
              <w:spacing w:line="240" w:lineRule="auto"/>
              <w:ind w:firstLine="0"/>
              <w:jc w:val="center"/>
              <w:rPr>
                <w:rFonts w:eastAsia="Times New Roman" w:cs="Times New Roman"/>
                <w:sz w:val="22"/>
                <w:lang w:eastAsia="ru-RU"/>
              </w:rPr>
            </w:pPr>
          </w:p>
        </w:tc>
        <w:tc>
          <w:tcPr>
            <w:tcW w:w="1275" w:type="dxa"/>
          </w:tcPr>
          <w:p w:rsidR="000F2ED1" w:rsidRPr="000F2ED1" w:rsidRDefault="000F2ED1" w:rsidP="000F2ED1">
            <w:pPr>
              <w:spacing w:line="240" w:lineRule="auto"/>
              <w:ind w:firstLine="0"/>
              <w:jc w:val="center"/>
              <w:rPr>
                <w:rFonts w:eastAsia="Times New Roman" w:cs="Times New Roman"/>
                <w:sz w:val="22"/>
                <w:lang w:eastAsia="ru-RU"/>
              </w:rPr>
            </w:pPr>
          </w:p>
        </w:tc>
      </w:tr>
      <w:tr w:rsidR="000F2ED1" w:rsidRPr="000F2ED1" w:rsidTr="00EA6816">
        <w:trPr>
          <w:trHeight w:val="703"/>
        </w:trPr>
        <w:tc>
          <w:tcPr>
            <w:tcW w:w="534"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2</w:t>
            </w:r>
          </w:p>
        </w:tc>
        <w:tc>
          <w:tcPr>
            <w:tcW w:w="2693" w:type="dxa"/>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Мотивированный отказ в предоставлении муниципальной услуги.</w:t>
            </w:r>
          </w:p>
        </w:tc>
        <w:tc>
          <w:tcPr>
            <w:tcW w:w="2410" w:type="dxa"/>
          </w:tcPr>
          <w:p w:rsidR="000F2ED1" w:rsidRPr="000F2ED1" w:rsidRDefault="000F2ED1" w:rsidP="000F2ED1">
            <w:pPr>
              <w:spacing w:after="200" w:line="240" w:lineRule="auto"/>
              <w:ind w:firstLine="0"/>
              <w:jc w:val="left"/>
              <w:rPr>
                <w:rFonts w:ascii="Calibri" w:eastAsia="Times New Roman" w:hAnsi="Calibri" w:cs="Times New Roman"/>
                <w:sz w:val="22"/>
                <w:lang w:eastAsia="ru-RU"/>
              </w:rPr>
            </w:pPr>
            <w:r w:rsidRPr="000F2ED1">
              <w:rPr>
                <w:rFonts w:eastAsia="Times New Roman" w:cs="Times New Roman"/>
                <w:sz w:val="22"/>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Отрицательный</w:t>
            </w:r>
          </w:p>
        </w:tc>
        <w:tc>
          <w:tcPr>
            <w:tcW w:w="155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Приложение №</w:t>
            </w:r>
          </w:p>
        </w:tc>
        <w:tc>
          <w:tcPr>
            <w:tcW w:w="1418"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Приложение №</w:t>
            </w:r>
          </w:p>
        </w:tc>
        <w:tc>
          <w:tcPr>
            <w:tcW w:w="2694"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 в виде бумажного документа непосредственно при личном обращении в администрацию или МФЦ;</w:t>
            </w:r>
          </w:p>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xml:space="preserve">- в виде бумажного документа, посредством почтового отправления </w:t>
            </w:r>
          </w:p>
        </w:tc>
        <w:tc>
          <w:tcPr>
            <w:tcW w:w="1134" w:type="dxa"/>
          </w:tcPr>
          <w:p w:rsidR="000F2ED1" w:rsidRPr="000F2ED1" w:rsidRDefault="000F2ED1" w:rsidP="000F2ED1">
            <w:pPr>
              <w:spacing w:line="240" w:lineRule="auto"/>
              <w:ind w:firstLine="0"/>
              <w:jc w:val="center"/>
              <w:rPr>
                <w:rFonts w:eastAsia="Times New Roman" w:cs="Times New Roman"/>
                <w:sz w:val="22"/>
                <w:lang w:eastAsia="ru-RU"/>
              </w:rPr>
            </w:pPr>
          </w:p>
        </w:tc>
        <w:tc>
          <w:tcPr>
            <w:tcW w:w="1275" w:type="dxa"/>
          </w:tcPr>
          <w:p w:rsidR="000F2ED1" w:rsidRPr="000F2ED1" w:rsidRDefault="000F2ED1" w:rsidP="000F2ED1">
            <w:pPr>
              <w:spacing w:line="240" w:lineRule="auto"/>
              <w:ind w:firstLine="0"/>
              <w:jc w:val="center"/>
              <w:rPr>
                <w:rFonts w:eastAsia="Times New Roman" w:cs="Times New Roman"/>
                <w:sz w:val="22"/>
                <w:lang w:eastAsia="ru-RU"/>
              </w:rPr>
            </w:pPr>
          </w:p>
        </w:tc>
      </w:tr>
    </w:tbl>
    <w:p w:rsidR="000F2ED1" w:rsidRPr="000F2ED1" w:rsidRDefault="000F2ED1" w:rsidP="000F2ED1">
      <w:pPr>
        <w:tabs>
          <w:tab w:val="left" w:pos="-142"/>
          <w:tab w:val="left" w:pos="675"/>
        </w:tabs>
        <w:spacing w:line="240" w:lineRule="auto"/>
        <w:ind w:firstLine="0"/>
        <w:jc w:val="left"/>
        <w:rPr>
          <w:rFonts w:eastAsia="Times New Roman" w:cs="Times New Roman"/>
          <w:b/>
          <w:sz w:val="22"/>
          <w:lang w:eastAsia="ru-RU"/>
        </w:rPr>
      </w:pPr>
      <w:r w:rsidRPr="000F2ED1">
        <w:rPr>
          <w:rFonts w:eastAsia="Times New Roman" w:cs="Times New Roman"/>
          <w:b/>
          <w:sz w:val="22"/>
          <w:lang w:eastAsia="ru-RU"/>
        </w:rPr>
        <w:tab/>
      </w:r>
    </w:p>
    <w:p w:rsidR="000F2ED1" w:rsidRPr="000F2ED1" w:rsidRDefault="000F2ED1" w:rsidP="000F2ED1">
      <w:pPr>
        <w:keepNext/>
        <w:keepLines/>
        <w:spacing w:before="480" w:line="276" w:lineRule="auto"/>
        <w:ind w:firstLine="0"/>
        <w:jc w:val="left"/>
        <w:outlineLvl w:val="0"/>
        <w:rPr>
          <w:rFonts w:eastAsia="Times New Roman" w:cs="Times New Roman"/>
          <w:b/>
          <w:bCs/>
          <w:sz w:val="22"/>
          <w:lang w:eastAsia="ru-RU"/>
        </w:rPr>
      </w:pPr>
      <w:r w:rsidRPr="000F2ED1">
        <w:rPr>
          <w:rFonts w:ascii="Cambria" w:eastAsia="Times New Roman" w:hAnsi="Cambria" w:cs="Times New Roman"/>
          <w:b/>
          <w:bCs/>
          <w:color w:val="365F91"/>
          <w:szCs w:val="28"/>
          <w:lang w:eastAsia="ru-RU"/>
        </w:rPr>
        <w:br w:type="column"/>
      </w:r>
      <w:r w:rsidRPr="000F2ED1">
        <w:rPr>
          <w:rFonts w:eastAsia="Times New Roman" w:cs="Times New Roman"/>
          <w:b/>
          <w:bCs/>
          <w:sz w:val="22"/>
          <w:lang w:eastAsia="ru-RU"/>
        </w:rPr>
        <w:lastRenderedPageBreak/>
        <w:t>РАЗДЕЛ 7. «ТЕХНОЛОГИЧЕСКИЕ ПРОЦЕССЫ ПРЕДОСТАВЛЕНИЯ «ПОДУСЛУГИ»</w:t>
      </w:r>
    </w:p>
    <w:tbl>
      <w:tblPr>
        <w:tblW w:w="15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2131"/>
        <w:gridCol w:w="5953"/>
        <w:gridCol w:w="1836"/>
        <w:gridCol w:w="1134"/>
        <w:gridCol w:w="1845"/>
        <w:gridCol w:w="1776"/>
      </w:tblGrid>
      <w:tr w:rsidR="000F2ED1" w:rsidRPr="000F2ED1" w:rsidTr="00EA6816">
        <w:tc>
          <w:tcPr>
            <w:tcW w:w="529"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w:t>
            </w:r>
          </w:p>
        </w:tc>
        <w:tc>
          <w:tcPr>
            <w:tcW w:w="2131"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Наименование процедуры процесса</w:t>
            </w:r>
          </w:p>
        </w:tc>
        <w:tc>
          <w:tcPr>
            <w:tcW w:w="5953"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Особенности исполнения процедуры процесса</w:t>
            </w:r>
          </w:p>
        </w:tc>
        <w:tc>
          <w:tcPr>
            <w:tcW w:w="1836"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Сроки исполнения процедуры (процесса)</w:t>
            </w:r>
          </w:p>
        </w:tc>
        <w:tc>
          <w:tcPr>
            <w:tcW w:w="1134"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Исполнитель процедуры процесса</w:t>
            </w:r>
          </w:p>
        </w:tc>
        <w:tc>
          <w:tcPr>
            <w:tcW w:w="1845"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Ресурсы, необходимые для выполнения процедуры процесса</w:t>
            </w:r>
          </w:p>
        </w:tc>
        <w:tc>
          <w:tcPr>
            <w:tcW w:w="1776" w:type="dxa"/>
          </w:tcPr>
          <w:p w:rsidR="000F2ED1" w:rsidRPr="000F2ED1" w:rsidRDefault="000F2ED1" w:rsidP="000F2ED1">
            <w:pPr>
              <w:spacing w:line="240" w:lineRule="auto"/>
              <w:ind w:firstLine="0"/>
              <w:jc w:val="center"/>
              <w:rPr>
                <w:rFonts w:eastAsia="Times New Roman" w:cs="Times New Roman"/>
                <w:b/>
                <w:sz w:val="22"/>
                <w:lang w:eastAsia="ru-RU"/>
              </w:rPr>
            </w:pPr>
            <w:r w:rsidRPr="000F2ED1">
              <w:rPr>
                <w:rFonts w:eastAsia="Times New Roman" w:cs="Times New Roman"/>
                <w:b/>
                <w:sz w:val="22"/>
                <w:lang w:eastAsia="ru-RU"/>
              </w:rPr>
              <w:t>Формы документов, необходимых для выполнения процедуры процесса</w:t>
            </w:r>
          </w:p>
        </w:tc>
      </w:tr>
      <w:tr w:rsidR="000F2ED1" w:rsidRPr="000F2ED1" w:rsidTr="00EA6816">
        <w:tc>
          <w:tcPr>
            <w:tcW w:w="529"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w:t>
            </w:r>
          </w:p>
        </w:tc>
        <w:tc>
          <w:tcPr>
            <w:tcW w:w="213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2</w:t>
            </w:r>
          </w:p>
        </w:tc>
        <w:tc>
          <w:tcPr>
            <w:tcW w:w="5953"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3</w:t>
            </w:r>
          </w:p>
        </w:tc>
        <w:tc>
          <w:tcPr>
            <w:tcW w:w="1836"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4</w:t>
            </w:r>
          </w:p>
        </w:tc>
        <w:tc>
          <w:tcPr>
            <w:tcW w:w="1134"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5</w:t>
            </w:r>
          </w:p>
        </w:tc>
        <w:tc>
          <w:tcPr>
            <w:tcW w:w="1845"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6</w:t>
            </w:r>
          </w:p>
        </w:tc>
        <w:tc>
          <w:tcPr>
            <w:tcW w:w="1776"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7</w:t>
            </w:r>
          </w:p>
        </w:tc>
      </w:tr>
      <w:tr w:rsidR="000F2ED1" w:rsidRPr="000F2ED1" w:rsidTr="00EA6816">
        <w:tc>
          <w:tcPr>
            <w:tcW w:w="15204" w:type="dxa"/>
            <w:gridSpan w:val="7"/>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b/>
                <w:sz w:val="22"/>
                <w:lang w:eastAsia="ru-RU"/>
              </w:rPr>
              <w:t>Наименование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 Предоставление разрешения на осуществление земляных работ</w:t>
            </w:r>
          </w:p>
        </w:tc>
      </w:tr>
      <w:tr w:rsidR="000F2ED1" w:rsidRPr="000F2ED1" w:rsidTr="00EA6816">
        <w:trPr>
          <w:trHeight w:val="703"/>
        </w:trPr>
        <w:tc>
          <w:tcPr>
            <w:tcW w:w="52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1</w:t>
            </w:r>
          </w:p>
          <w:p w:rsidR="000F2ED1" w:rsidRPr="000F2ED1" w:rsidRDefault="000F2ED1" w:rsidP="000F2ED1">
            <w:pPr>
              <w:spacing w:line="240" w:lineRule="auto"/>
              <w:ind w:firstLine="0"/>
              <w:jc w:val="left"/>
              <w:rPr>
                <w:rFonts w:eastAsia="Times New Roman" w:cs="Times New Roman"/>
                <w:sz w:val="22"/>
                <w:lang w:eastAsia="ru-RU"/>
              </w:rPr>
            </w:pPr>
          </w:p>
        </w:tc>
        <w:tc>
          <w:tcPr>
            <w:tcW w:w="2131" w:type="dxa"/>
          </w:tcPr>
          <w:p w:rsidR="000F2ED1" w:rsidRPr="000F2ED1" w:rsidRDefault="000F2ED1" w:rsidP="000F2ED1">
            <w:pPr>
              <w:spacing w:line="240" w:lineRule="auto"/>
              <w:ind w:firstLine="0"/>
              <w:jc w:val="left"/>
              <w:outlineLvl w:val="1"/>
              <w:rPr>
                <w:rFonts w:eastAsia="Times New Roman" w:cs="Times New Roman"/>
                <w:b/>
                <w:sz w:val="22"/>
                <w:lang w:val="x-none" w:eastAsia="x-none"/>
              </w:rPr>
            </w:pPr>
            <w:r w:rsidRPr="000F2ED1">
              <w:rPr>
                <w:rFonts w:eastAsia="Times New Roman" w:cs="Times New Roman"/>
                <w:sz w:val="22"/>
                <w:lang w:val="x-none" w:eastAsia="x-none"/>
              </w:rPr>
              <w:t>Прием и регистрация заявления с комплектом документов</w:t>
            </w:r>
          </w:p>
        </w:tc>
        <w:tc>
          <w:tcPr>
            <w:tcW w:w="5953" w:type="dxa"/>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устанавливается предмет обращения, личность заявителя;</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проверяются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проверяется соответствие заявления требованиям, установленного образца;</w:t>
            </w:r>
          </w:p>
          <w:p w:rsidR="000F2ED1" w:rsidRPr="000F2ED1" w:rsidRDefault="000F2ED1" w:rsidP="000F2ED1">
            <w:pPr>
              <w:spacing w:line="240" w:lineRule="auto"/>
              <w:ind w:firstLine="0"/>
              <w:outlineLvl w:val="1"/>
              <w:rPr>
                <w:rFonts w:eastAsia="SimSun" w:cs="Times New Roman"/>
                <w:sz w:val="22"/>
                <w:lang w:val="x-none" w:eastAsia="zh-CN"/>
              </w:rPr>
            </w:pPr>
            <w:r w:rsidRPr="000F2ED1">
              <w:rPr>
                <w:rFonts w:eastAsia="SimSun" w:cs="Times New Roman"/>
                <w:sz w:val="22"/>
                <w:lang w:val="x-none" w:eastAsia="zh-CN"/>
              </w:rPr>
              <w:t>- сличаются копии предоставленных документов, не заверенных в установленном порядке, с подлинным экземпляром и заверяются своей подписью с указанием должности, фамилии и инициалов;</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проверяется наличие или отсутствие оснований для отказа в приеме документов;</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При наличии оснований для отказа в приеме документов заявителю указывают на допущенные нарушения и возвращают заявление и комплект документов заявителю.</w:t>
            </w:r>
          </w:p>
          <w:p w:rsidR="000F2ED1" w:rsidRPr="000F2ED1" w:rsidRDefault="000F2ED1" w:rsidP="000F2ED1">
            <w:pPr>
              <w:spacing w:line="240" w:lineRule="auto"/>
              <w:ind w:firstLine="0"/>
              <w:outlineLvl w:val="1"/>
              <w:rPr>
                <w:rFonts w:eastAsia="SimSun" w:cs="Times New Roman"/>
                <w:sz w:val="22"/>
                <w:lang w:val="x-none" w:eastAsia="zh-CN"/>
              </w:rPr>
            </w:pPr>
            <w:r w:rsidRPr="000F2ED1">
              <w:rPr>
                <w:rFonts w:eastAsia="Times New Roman" w:cs="Times New Roman"/>
                <w:sz w:val="22"/>
                <w:lang w:val="x-none" w:eastAsia="x-none"/>
              </w:rPr>
              <w:t xml:space="preserve">При отсутствии оснований для отказа в приеме заявление с прилагаемым комплектом документов регистрируется и </w:t>
            </w:r>
            <w:r w:rsidRPr="000F2ED1">
              <w:rPr>
                <w:rFonts w:eastAsia="SimSun" w:cs="Times New Roman"/>
                <w:sz w:val="22"/>
                <w:lang w:val="x-none" w:eastAsia="zh-CN"/>
              </w:rPr>
              <w:t>выдается заявителю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F2ED1" w:rsidRPr="000F2ED1" w:rsidRDefault="000F2ED1" w:rsidP="000F2ED1">
            <w:pPr>
              <w:spacing w:line="240" w:lineRule="auto"/>
              <w:ind w:firstLine="0"/>
              <w:outlineLvl w:val="1"/>
              <w:rPr>
                <w:rFonts w:eastAsia="Times New Roman" w:cs="Times New Roman"/>
                <w:sz w:val="22"/>
                <w:vertAlign w:val="superscript"/>
                <w:lang w:val="x-none" w:eastAsia="x-none"/>
              </w:rPr>
            </w:pPr>
            <w:r w:rsidRPr="000F2ED1">
              <w:rPr>
                <w:rFonts w:eastAsia="Times New Roman" w:cs="Times New Roman"/>
                <w:sz w:val="22"/>
                <w:lang w:val="x-none" w:eastAsia="x-none"/>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w:t>
            </w:r>
          </w:p>
          <w:p w:rsidR="000F2ED1" w:rsidRPr="000F2ED1" w:rsidRDefault="000F2ED1" w:rsidP="000F2ED1">
            <w:pPr>
              <w:spacing w:line="240" w:lineRule="auto"/>
              <w:ind w:firstLine="0"/>
              <w:outlineLvl w:val="1"/>
              <w:rPr>
                <w:rFonts w:eastAsia="Calibri" w:cs="Times New Roman"/>
                <w:sz w:val="22"/>
                <w:lang w:val="x-none" w:eastAsia="x-none"/>
              </w:rPr>
            </w:pPr>
            <w:r w:rsidRPr="000F2ED1">
              <w:rPr>
                <w:rFonts w:eastAsia="Times New Roman" w:cs="Times New Roman"/>
                <w:sz w:val="22"/>
                <w:lang w:val="x-none" w:eastAsia="x-none"/>
              </w:rPr>
              <w:t xml:space="preserve">При поступлении заявления в форме электронного документа и комплекта электронных документов </w:t>
            </w:r>
            <w:r w:rsidRPr="000F2ED1">
              <w:rPr>
                <w:rFonts w:eastAsia="Calibri" w:cs="Times New Roman"/>
                <w:sz w:val="22"/>
                <w:lang w:val="x-none" w:eastAsia="x-none"/>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w:t>
            </w:r>
            <w:r w:rsidRPr="000F2ED1">
              <w:rPr>
                <w:rFonts w:eastAsia="Calibri" w:cs="Times New Roman"/>
                <w:sz w:val="22"/>
                <w:lang w:val="x-none" w:eastAsia="x-none"/>
              </w:rPr>
              <w:lastRenderedPageBreak/>
              <w:t>также перечень наименований файлов, представленных в форме электронных документов, с указанием их объема.</w:t>
            </w:r>
          </w:p>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eastAsia="x-none"/>
              </w:rPr>
              <w:t xml:space="preserve">  </w:t>
            </w:r>
            <w:r w:rsidRPr="000F2ED1">
              <w:rPr>
                <w:rFonts w:eastAsia="Times New Roman" w:cs="Times New Roman"/>
                <w:sz w:val="22"/>
                <w:lang w:val="x-none" w:eastAsia="x-none"/>
              </w:rPr>
              <w:t>Уведомление о получении заявления направляется указанным заявителем в заявлении способом.</w:t>
            </w:r>
          </w:p>
        </w:tc>
        <w:tc>
          <w:tcPr>
            <w:tcW w:w="1836"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lastRenderedPageBreak/>
              <w:t>1 рабочий день</w:t>
            </w:r>
          </w:p>
        </w:tc>
        <w:tc>
          <w:tcPr>
            <w:tcW w:w="1134" w:type="dxa"/>
          </w:tcPr>
          <w:p w:rsidR="000F2ED1" w:rsidRPr="000F2ED1" w:rsidRDefault="000F2ED1" w:rsidP="000F2ED1">
            <w:pPr>
              <w:tabs>
                <w:tab w:val="center" w:pos="1464"/>
              </w:tabs>
              <w:spacing w:line="240" w:lineRule="auto"/>
              <w:ind w:firstLine="0"/>
              <w:jc w:val="left"/>
              <w:rPr>
                <w:rFonts w:eastAsia="Times New Roman" w:cs="Times New Roman"/>
                <w:sz w:val="22"/>
                <w:lang w:eastAsia="ru-RU"/>
              </w:rPr>
            </w:pPr>
            <w:r w:rsidRPr="000F2ED1">
              <w:rPr>
                <w:rFonts w:eastAsia="Times New Roman" w:cs="Times New Roman"/>
                <w:sz w:val="22"/>
                <w:lang w:eastAsia="ru-RU"/>
              </w:rPr>
              <w:t>Специалист администрации, МФЦ</w:t>
            </w:r>
          </w:p>
        </w:tc>
        <w:tc>
          <w:tcPr>
            <w:tcW w:w="1845"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Правовое, техническое и документационное обеспечение</w:t>
            </w:r>
          </w:p>
        </w:tc>
        <w:tc>
          <w:tcPr>
            <w:tcW w:w="1776"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Приложение №</w:t>
            </w:r>
          </w:p>
        </w:tc>
      </w:tr>
      <w:tr w:rsidR="000F2ED1" w:rsidRPr="000F2ED1" w:rsidTr="00EA6816">
        <w:trPr>
          <w:trHeight w:val="562"/>
        </w:trPr>
        <w:tc>
          <w:tcPr>
            <w:tcW w:w="52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lastRenderedPageBreak/>
              <w:t>2</w:t>
            </w:r>
          </w:p>
        </w:tc>
        <w:tc>
          <w:tcPr>
            <w:tcW w:w="2131" w:type="dxa"/>
          </w:tcPr>
          <w:p w:rsidR="000F2ED1" w:rsidRPr="000F2ED1" w:rsidRDefault="000F2ED1" w:rsidP="000F2ED1">
            <w:pPr>
              <w:spacing w:line="240" w:lineRule="auto"/>
              <w:ind w:firstLine="0"/>
              <w:jc w:val="left"/>
              <w:outlineLvl w:val="1"/>
              <w:rPr>
                <w:rFonts w:eastAsia="Times New Roman" w:cs="Times New Roman"/>
                <w:sz w:val="22"/>
                <w:lang w:val="x-none" w:eastAsia="x-none"/>
              </w:rPr>
            </w:pPr>
            <w:r w:rsidRPr="000F2ED1">
              <w:rPr>
                <w:rFonts w:eastAsia="Times New Roman" w:cs="Times New Roman"/>
                <w:sz w:val="22"/>
                <w:lang w:eastAsia="x-none"/>
              </w:rPr>
              <w:t xml:space="preserve">  </w:t>
            </w:r>
            <w:r w:rsidRPr="000F2ED1">
              <w:rPr>
                <w:rFonts w:eastAsia="Times New Roman" w:cs="Times New Roman"/>
                <w:sz w:val="22"/>
                <w:lang w:val="x-none" w:eastAsia="x-none"/>
              </w:rPr>
              <w:t>Ис</w:t>
            </w:r>
            <w:r w:rsidRPr="000F2ED1">
              <w:rPr>
                <w:rFonts w:eastAsia="SimSun" w:cs="Times New Roman"/>
                <w:sz w:val="22"/>
                <w:lang w:val="x-none" w:eastAsia="x-none"/>
              </w:rPr>
              <w:t>требование документов (сведений) в рамках межведомственного взаимодействия</w:t>
            </w:r>
            <w:r w:rsidRPr="000F2ED1">
              <w:rPr>
                <w:rFonts w:eastAsia="Times New Roman" w:cs="Times New Roman"/>
                <w:sz w:val="22"/>
                <w:lang w:val="x-none" w:eastAsia="x-none"/>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val="x-none" w:eastAsia="x-none"/>
              </w:rPr>
              <w:t>В случае необходимости в рамках межведомственного взаимодействия запрашиваются:</w:t>
            </w:r>
          </w:p>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val="x-none" w:eastAsia="x-none"/>
              </w:rPr>
              <w:t>а) в Управлении Федеральной службы государственной регистрации, кадастра и картографии по Воронежской области:</w:t>
            </w:r>
          </w:p>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val="x-none" w:eastAsia="x-none"/>
              </w:rPr>
              <w:t xml:space="preserve">- выписку из Единого государственного реестра прав на недвижимое имущество и сделок с ним о зарегистрированных правах на </w:t>
            </w:r>
            <w:r w:rsidRPr="000F2ED1">
              <w:rPr>
                <w:rFonts w:eastAsia="Times New Roman" w:cs="Times New Roman"/>
                <w:sz w:val="22"/>
                <w:lang w:val="x-none" w:eastAsia="ru-RU"/>
              </w:rPr>
              <w:t>земельный участок</w:t>
            </w:r>
            <w:r w:rsidRPr="000F2ED1">
              <w:rPr>
                <w:rFonts w:eastAsia="Times New Roman" w:cs="Times New Roman"/>
                <w:sz w:val="22"/>
                <w:lang w:val="x-none" w:eastAsia="x-none"/>
              </w:rPr>
              <w:t>,</w:t>
            </w:r>
            <w:r w:rsidRPr="000F2ED1">
              <w:rPr>
                <w:rFonts w:eastAsia="Times New Roman" w:cs="Times New Roman"/>
                <w:sz w:val="22"/>
                <w:lang w:val="x-none" w:eastAsia="ru-RU"/>
              </w:rPr>
              <w:t xml:space="preserve"> на котором планируется проведение земляных работ</w:t>
            </w:r>
            <w:r w:rsidRPr="000F2ED1">
              <w:rPr>
                <w:rFonts w:eastAsia="SimSun" w:cs="Times New Roman"/>
                <w:sz w:val="22"/>
                <w:lang w:val="x-none" w:eastAsia="x-none"/>
              </w:rPr>
              <w:t>;</w:t>
            </w:r>
          </w:p>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val="x-none" w:eastAsia="x-none"/>
              </w:rPr>
              <w:t>б) в Управлении Федеральной налоговой службы по Воронежской области:</w:t>
            </w:r>
          </w:p>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val="x-none" w:eastAsia="x-none"/>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val="x-none" w:eastAsia="x-none"/>
              </w:rPr>
              <w:t>- выписку из Единого государственного реестра индивидуальных предпринимателей (при подаче заявления индивидуальным предпринимателем)</w:t>
            </w:r>
          </w:p>
          <w:p w:rsidR="000F2ED1" w:rsidRPr="000F2ED1" w:rsidRDefault="000F2ED1" w:rsidP="000F2ED1">
            <w:pPr>
              <w:spacing w:line="240" w:lineRule="auto"/>
              <w:ind w:firstLine="0"/>
              <w:outlineLvl w:val="1"/>
              <w:rPr>
                <w:rFonts w:eastAsia="Calibri" w:cs="Times New Roman"/>
                <w:sz w:val="22"/>
              </w:rPr>
            </w:pPr>
            <w:r w:rsidRPr="000F2ED1">
              <w:rPr>
                <w:rFonts w:eastAsia="Times New Roman" w:cs="Times New Roman"/>
                <w:sz w:val="22"/>
                <w:lang w:val="x-none" w:eastAsia="x-none"/>
              </w:rPr>
              <w:t xml:space="preserve">в) </w:t>
            </w:r>
            <w:r w:rsidRPr="000F2ED1">
              <w:rPr>
                <w:rFonts w:eastAsia="Calibri" w:cs="Times New Roman"/>
                <w:sz w:val="22"/>
                <w:lang w:val="x-none"/>
              </w:rPr>
              <w:t>направляет</w:t>
            </w:r>
            <w:r w:rsidRPr="000F2ED1">
              <w:rPr>
                <w:rFonts w:eastAsia="Calibri" w:cs="Times New Roman"/>
                <w:sz w:val="22"/>
                <w:lang w:val="x-none" w:eastAsia="x-none"/>
              </w:rPr>
              <w:t>ся</w:t>
            </w:r>
            <w:r w:rsidRPr="000F2ED1">
              <w:rPr>
                <w:rFonts w:eastAsia="Calibri" w:cs="Times New Roman"/>
                <w:sz w:val="22"/>
                <w:lang w:val="x-none"/>
              </w:rPr>
              <w:t xml:space="preserve"> запрос на </w:t>
            </w:r>
            <w:r w:rsidRPr="000F2ED1">
              <w:rPr>
                <w:rFonts w:eastAsia="Times New Roman" w:cs="Times New Roman"/>
                <w:sz w:val="22"/>
                <w:lang w:val="x-none" w:eastAsia="x-none"/>
              </w:rPr>
              <w:t xml:space="preserve"> </w:t>
            </w:r>
            <w:r w:rsidRPr="000F2ED1">
              <w:rPr>
                <w:rFonts w:eastAsia="Calibri" w:cs="Times New Roman"/>
                <w:sz w:val="22"/>
                <w:lang w:val="x-none"/>
              </w:rPr>
              <w:t xml:space="preserve">согласование схемы движения транспорта и пешеходов с ОГИБДД УМВД России </w:t>
            </w:r>
          </w:p>
          <w:p w:rsidR="000F2ED1" w:rsidRPr="000F2ED1" w:rsidRDefault="000F2ED1" w:rsidP="000F2ED1">
            <w:pPr>
              <w:spacing w:line="240" w:lineRule="auto"/>
              <w:ind w:firstLine="0"/>
              <w:outlineLvl w:val="1"/>
              <w:rPr>
                <w:rFonts w:eastAsia="SimSun" w:cs="Times New Roman"/>
                <w:sz w:val="22"/>
                <w:lang w:val="x-none" w:eastAsia="x-none"/>
              </w:rPr>
            </w:pPr>
            <w:r w:rsidRPr="000F2ED1">
              <w:rPr>
                <w:rFonts w:eastAsia="SimSun" w:cs="Times New Roman"/>
                <w:sz w:val="22"/>
                <w:lang w:val="x-none" w:eastAsia="x-none"/>
              </w:rPr>
              <w:t>После получения информации на межведомственные запросы проводится экспертиза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услуги.</w:t>
            </w:r>
          </w:p>
          <w:p w:rsidR="000F2ED1" w:rsidRPr="000F2ED1" w:rsidRDefault="000F2ED1" w:rsidP="000F2ED1">
            <w:pPr>
              <w:spacing w:line="240" w:lineRule="auto"/>
              <w:ind w:firstLine="0"/>
              <w:outlineLvl w:val="1"/>
              <w:rPr>
                <w:rFonts w:eastAsia="Times New Roman" w:cs="Times New Roman"/>
                <w:sz w:val="22"/>
                <w:lang w:val="x-none" w:eastAsia="ru-RU"/>
              </w:rPr>
            </w:pPr>
            <w:r w:rsidRPr="000F2ED1">
              <w:rPr>
                <w:rFonts w:eastAsia="SimSun" w:cs="Times New Roman"/>
                <w:sz w:val="22"/>
                <w:lang w:val="x-none" w:eastAsia="x-none"/>
              </w:rPr>
              <w:t xml:space="preserve">При наличии оснований подготавливается проект мотивированного </w:t>
            </w:r>
            <w:r w:rsidRPr="000F2ED1">
              <w:rPr>
                <w:rFonts w:eastAsia="Times New Roman" w:cs="Times New Roman"/>
                <w:sz w:val="22"/>
                <w:lang w:val="x-none" w:eastAsia="ru-RU"/>
              </w:rPr>
              <w:t>отказа в предоставлении муниципальной услуги по указанным основаниям.</w:t>
            </w:r>
            <w:r w:rsidRPr="000F2ED1">
              <w:rPr>
                <w:rFonts w:eastAsia="Times New Roman" w:cs="Times New Roman"/>
                <w:sz w:val="22"/>
                <w:lang w:val="x-none" w:eastAsia="x-none"/>
              </w:rPr>
              <w:t xml:space="preserve"> </w:t>
            </w:r>
            <w:r w:rsidRPr="000F2ED1">
              <w:rPr>
                <w:rFonts w:eastAsia="Times New Roman" w:cs="Times New Roman"/>
                <w:sz w:val="22"/>
                <w:lang w:val="x-none"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0F2ED1">
              <w:rPr>
                <w:rFonts w:eastAsia="SimSun" w:cs="Times New Roman"/>
                <w:sz w:val="22"/>
                <w:lang w:val="x-none" w:eastAsia="x-none"/>
              </w:rPr>
              <w:t xml:space="preserve">об </w:t>
            </w:r>
            <w:r w:rsidRPr="000F2ED1">
              <w:rPr>
                <w:rFonts w:eastAsia="Times New Roman" w:cs="Times New Roman"/>
                <w:sz w:val="22"/>
                <w:lang w:val="x-none" w:eastAsia="ru-RU"/>
              </w:rPr>
              <w:t>отказе в предоставлении муниципальной услуги.</w:t>
            </w:r>
          </w:p>
          <w:p w:rsidR="000F2ED1" w:rsidRPr="000F2ED1" w:rsidRDefault="000F2ED1" w:rsidP="000F2ED1">
            <w:pPr>
              <w:spacing w:line="240" w:lineRule="auto"/>
              <w:ind w:firstLine="0"/>
              <w:outlineLvl w:val="1"/>
              <w:rPr>
                <w:rFonts w:eastAsia="Times New Roman" w:cs="Times New Roman"/>
                <w:sz w:val="22"/>
                <w:lang w:val="x-none" w:eastAsia="ru-RU"/>
              </w:rPr>
            </w:pPr>
            <w:r w:rsidRPr="000F2ED1">
              <w:rPr>
                <w:rFonts w:eastAsia="Times New Roman" w:cs="Times New Roman"/>
                <w:sz w:val="22"/>
                <w:lang w:val="x-none" w:eastAsia="ru-RU"/>
              </w:rPr>
              <w:t xml:space="preserve">При отсутствии </w:t>
            </w:r>
            <w:r w:rsidRPr="000F2ED1">
              <w:rPr>
                <w:rFonts w:eastAsia="SimSun" w:cs="Times New Roman"/>
                <w:sz w:val="22"/>
                <w:lang w:val="x-none" w:eastAsia="x-none"/>
              </w:rPr>
              <w:t xml:space="preserve">оснований подготавливается проект </w:t>
            </w:r>
            <w:r w:rsidRPr="000F2ED1">
              <w:rPr>
                <w:rFonts w:eastAsia="Times New Roman" w:cs="Times New Roman"/>
                <w:sz w:val="22"/>
                <w:lang w:val="x-none" w:eastAsia="ru-RU"/>
              </w:rPr>
              <w:t>Решения о предоставлении разрешения на осуществление земляных работ по форме.</w:t>
            </w:r>
          </w:p>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val="x-none" w:eastAsia="ru-RU"/>
              </w:rPr>
              <w:t>Подготовленный</w:t>
            </w:r>
            <w:r w:rsidRPr="000F2ED1">
              <w:rPr>
                <w:rFonts w:eastAsia="SimSun" w:cs="Times New Roman"/>
                <w:sz w:val="22"/>
                <w:lang w:val="x-none" w:eastAsia="x-none"/>
              </w:rPr>
              <w:t xml:space="preserve"> проект </w:t>
            </w:r>
            <w:r w:rsidRPr="000F2ED1">
              <w:rPr>
                <w:rFonts w:eastAsia="Times New Roman" w:cs="Times New Roman"/>
                <w:sz w:val="22"/>
                <w:lang w:val="x-none" w:eastAsia="ru-RU"/>
              </w:rPr>
              <w:t xml:space="preserve">Решения о предоставлении разрешения на осуществление земляных работ либо мотивированный отказ в предоставлении муниципальной </w:t>
            </w:r>
            <w:r w:rsidRPr="000F2ED1">
              <w:rPr>
                <w:rFonts w:eastAsia="Times New Roman" w:cs="Times New Roman"/>
                <w:sz w:val="22"/>
                <w:lang w:val="x-none" w:eastAsia="ru-RU"/>
              </w:rPr>
              <w:lastRenderedPageBreak/>
              <w:t xml:space="preserve">услуги передается на подписание уполномоченному должностному лицу Администрации </w:t>
            </w:r>
          </w:p>
        </w:tc>
        <w:tc>
          <w:tcPr>
            <w:tcW w:w="1836"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eastAsia="x-none"/>
              </w:rPr>
              <w:lastRenderedPageBreak/>
              <w:t>16 рабочих дней</w:t>
            </w:r>
          </w:p>
        </w:tc>
        <w:tc>
          <w:tcPr>
            <w:tcW w:w="1134" w:type="dxa"/>
          </w:tcPr>
          <w:p w:rsidR="000F2ED1" w:rsidRPr="000F2ED1" w:rsidRDefault="000F2ED1" w:rsidP="000F2ED1">
            <w:pPr>
              <w:tabs>
                <w:tab w:val="center" w:pos="1464"/>
              </w:tabs>
              <w:spacing w:line="240" w:lineRule="auto"/>
              <w:ind w:firstLine="0"/>
              <w:jc w:val="left"/>
              <w:rPr>
                <w:rFonts w:eastAsia="Times New Roman" w:cs="Times New Roman"/>
                <w:sz w:val="22"/>
                <w:lang w:eastAsia="ru-RU"/>
              </w:rPr>
            </w:pPr>
            <w:r w:rsidRPr="000F2ED1">
              <w:rPr>
                <w:rFonts w:eastAsia="Times New Roman" w:cs="Times New Roman"/>
                <w:sz w:val="22"/>
                <w:lang w:eastAsia="ru-RU"/>
              </w:rPr>
              <w:t>Специалист администрации</w:t>
            </w:r>
          </w:p>
        </w:tc>
        <w:tc>
          <w:tcPr>
            <w:tcW w:w="1845"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sz w:val="22"/>
                <w:lang w:eastAsia="ru-RU"/>
              </w:rPr>
              <w:t>Правовое, техническое и документационное обеспечение</w:t>
            </w:r>
          </w:p>
        </w:tc>
        <w:tc>
          <w:tcPr>
            <w:tcW w:w="1776" w:type="dxa"/>
          </w:tcPr>
          <w:p w:rsidR="000F2ED1" w:rsidRPr="000F2ED1" w:rsidRDefault="000F2ED1" w:rsidP="000F2ED1">
            <w:pPr>
              <w:spacing w:line="240" w:lineRule="auto"/>
              <w:ind w:firstLine="0"/>
              <w:jc w:val="left"/>
              <w:rPr>
                <w:rFonts w:eastAsia="Times New Roman" w:cs="Times New Roman"/>
                <w:sz w:val="22"/>
                <w:lang w:eastAsia="ru-RU"/>
              </w:rPr>
            </w:pPr>
          </w:p>
        </w:tc>
      </w:tr>
      <w:tr w:rsidR="000F2ED1" w:rsidRPr="000F2ED1" w:rsidTr="00EA6816">
        <w:trPr>
          <w:trHeight w:val="2121"/>
        </w:trPr>
        <w:tc>
          <w:tcPr>
            <w:tcW w:w="52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lastRenderedPageBreak/>
              <w:t>3</w:t>
            </w:r>
          </w:p>
        </w:tc>
        <w:tc>
          <w:tcPr>
            <w:tcW w:w="2131" w:type="dxa"/>
          </w:tcPr>
          <w:p w:rsidR="000F2ED1" w:rsidRPr="000F2ED1" w:rsidRDefault="000F2ED1" w:rsidP="000F2ED1">
            <w:pPr>
              <w:spacing w:line="240" w:lineRule="auto"/>
              <w:ind w:firstLine="0"/>
              <w:jc w:val="left"/>
              <w:outlineLvl w:val="1"/>
              <w:rPr>
                <w:rFonts w:eastAsia="Times New Roman" w:cs="Times New Roman"/>
                <w:sz w:val="22"/>
                <w:lang w:val="x-none" w:eastAsia="x-none"/>
              </w:rPr>
            </w:pPr>
            <w:r w:rsidRPr="000F2ED1">
              <w:rPr>
                <w:rFonts w:eastAsia="Times New Roman" w:cs="Times New Roman"/>
                <w:sz w:val="22"/>
                <w:lang w:val="x-none" w:eastAsia="x-none"/>
              </w:rPr>
              <w:t>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2"/>
                <w:lang w:val="x-none" w:eastAsia="x-none"/>
              </w:rPr>
              <w:t xml:space="preserve">Подписанное </w:t>
            </w:r>
            <w:r w:rsidRPr="000F2ED1">
              <w:rPr>
                <w:rFonts w:eastAsia="SimSun" w:cs="Times New Roman"/>
                <w:sz w:val="22"/>
                <w:lang w:val="x-none" w:eastAsia="zh-CN"/>
              </w:rPr>
              <w:t>Решение</w:t>
            </w:r>
            <w:r w:rsidRPr="000F2ED1">
              <w:rPr>
                <w:rFonts w:eastAsia="Times New Roman" w:cs="Times New Roman"/>
                <w:sz w:val="22"/>
                <w:lang w:val="x-none" w:eastAsia="x-none"/>
              </w:rPr>
              <w:t>, либо мотивированного отказа в предоставлении муниципальной услуги подлежит регистрации согласно внутренним правилам делопроизводства.</w:t>
            </w:r>
          </w:p>
          <w:p w:rsidR="000F2ED1" w:rsidRPr="000F2ED1" w:rsidRDefault="000F2ED1" w:rsidP="000F2ED1">
            <w:pPr>
              <w:spacing w:line="240" w:lineRule="auto"/>
              <w:ind w:firstLine="0"/>
              <w:outlineLvl w:val="1"/>
              <w:rPr>
                <w:rFonts w:eastAsia="Times New Roman" w:cs="Times New Roman"/>
                <w:sz w:val="22"/>
                <w:lang w:eastAsia="x-none"/>
              </w:rPr>
            </w:pPr>
          </w:p>
        </w:tc>
        <w:tc>
          <w:tcPr>
            <w:tcW w:w="1836"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eastAsia="x-none"/>
              </w:rPr>
              <w:t>2 рабочих дня</w:t>
            </w:r>
          </w:p>
        </w:tc>
        <w:tc>
          <w:tcPr>
            <w:tcW w:w="1134" w:type="dxa"/>
          </w:tcPr>
          <w:p w:rsidR="000F2ED1" w:rsidRPr="000F2ED1" w:rsidRDefault="000F2ED1" w:rsidP="000F2ED1">
            <w:pPr>
              <w:tabs>
                <w:tab w:val="center" w:pos="1464"/>
              </w:tabs>
              <w:spacing w:line="240" w:lineRule="auto"/>
              <w:ind w:firstLine="0"/>
              <w:jc w:val="left"/>
              <w:rPr>
                <w:rFonts w:eastAsia="Times New Roman" w:cs="Times New Roman"/>
                <w:sz w:val="22"/>
                <w:lang w:eastAsia="ru-RU"/>
              </w:rPr>
            </w:pPr>
            <w:r w:rsidRPr="000F2ED1">
              <w:rPr>
                <w:rFonts w:eastAsia="Times New Roman" w:cs="Times New Roman"/>
                <w:sz w:val="22"/>
                <w:lang w:eastAsia="ru-RU"/>
              </w:rPr>
              <w:t>Специалист администрации</w:t>
            </w:r>
          </w:p>
        </w:tc>
        <w:tc>
          <w:tcPr>
            <w:tcW w:w="1845" w:type="dxa"/>
          </w:tcPr>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sz w:val="22"/>
                <w:lang w:eastAsia="ru-RU"/>
              </w:rPr>
              <w:t>Правовое, техническое и документационное обеспечение</w:t>
            </w:r>
          </w:p>
        </w:tc>
        <w:tc>
          <w:tcPr>
            <w:tcW w:w="1776" w:type="dxa"/>
          </w:tcPr>
          <w:p w:rsidR="000F2ED1" w:rsidRPr="000F2ED1" w:rsidRDefault="000F2ED1" w:rsidP="000F2ED1">
            <w:pPr>
              <w:spacing w:line="240" w:lineRule="auto"/>
              <w:ind w:firstLine="0"/>
              <w:jc w:val="left"/>
              <w:rPr>
                <w:rFonts w:eastAsia="Times New Roman" w:cs="Times New Roman"/>
                <w:sz w:val="22"/>
                <w:lang w:eastAsia="ru-RU"/>
              </w:rPr>
            </w:pPr>
          </w:p>
        </w:tc>
      </w:tr>
      <w:tr w:rsidR="000F2ED1" w:rsidRPr="000F2ED1" w:rsidTr="00EA6816">
        <w:trPr>
          <w:trHeight w:val="2121"/>
        </w:trPr>
        <w:tc>
          <w:tcPr>
            <w:tcW w:w="529"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4</w:t>
            </w:r>
          </w:p>
        </w:tc>
        <w:tc>
          <w:tcPr>
            <w:tcW w:w="2131" w:type="dxa"/>
          </w:tcPr>
          <w:p w:rsidR="000F2ED1" w:rsidRPr="000F2ED1" w:rsidRDefault="000F2ED1" w:rsidP="000F2ED1">
            <w:pPr>
              <w:spacing w:line="240" w:lineRule="auto"/>
              <w:ind w:firstLine="0"/>
              <w:jc w:val="left"/>
              <w:rPr>
                <w:rFonts w:eastAsia="Calibri" w:cs="Times New Roman"/>
                <w:sz w:val="22"/>
                <w:lang w:eastAsia="ru-RU"/>
              </w:rPr>
            </w:pPr>
            <w:r w:rsidRPr="000F2ED1">
              <w:rPr>
                <w:rFonts w:eastAsia="SimSun" w:cs="Times New Roman"/>
                <w:sz w:val="22"/>
                <w:lang w:eastAsia="ru-RU"/>
              </w:rPr>
              <w:t xml:space="preserve">Направление (выдача) заявителю Решения о </w:t>
            </w:r>
            <w:r w:rsidRPr="000F2ED1">
              <w:rPr>
                <w:rFonts w:eastAsia="Times New Roman" w:cs="Times New Roman"/>
                <w:sz w:val="22"/>
                <w:lang w:eastAsia="ru-RU"/>
              </w:rPr>
              <w:t>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SimSun" w:cs="Times New Roman"/>
                <w:sz w:val="22"/>
                <w:lang w:eastAsia="zh-CN"/>
              </w:rPr>
              <w:t xml:space="preserve">  </w:t>
            </w:r>
            <w:r w:rsidRPr="000F2ED1">
              <w:rPr>
                <w:rFonts w:eastAsia="SimSun" w:cs="Times New Roman"/>
                <w:sz w:val="22"/>
                <w:lang w:val="x-none" w:eastAsia="x-none"/>
              </w:rPr>
              <w:t xml:space="preserve">Решение о </w:t>
            </w:r>
            <w:r w:rsidRPr="000F2ED1">
              <w:rPr>
                <w:rFonts w:eastAsia="Times New Roman" w:cs="Times New Roman"/>
                <w:sz w:val="22"/>
                <w:lang w:val="x-none" w:eastAsia="x-none"/>
              </w:rPr>
              <w:t>предоставлении разрешения на осуществление земляных работ либо мотивированный отказ в предоставлении муниципальной услуги</w:t>
            </w:r>
            <w:r w:rsidRPr="000F2ED1">
              <w:rPr>
                <w:rFonts w:eastAsia="SimSun" w:cs="Times New Roman"/>
                <w:sz w:val="22"/>
                <w:lang w:val="x-none" w:eastAsia="x-none"/>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tc>
        <w:tc>
          <w:tcPr>
            <w:tcW w:w="1836" w:type="dxa"/>
          </w:tcPr>
          <w:p w:rsidR="000F2ED1" w:rsidRPr="000F2ED1" w:rsidRDefault="000F2ED1" w:rsidP="000F2ED1">
            <w:pPr>
              <w:spacing w:line="240" w:lineRule="auto"/>
              <w:ind w:firstLine="0"/>
              <w:outlineLvl w:val="1"/>
              <w:rPr>
                <w:rFonts w:eastAsia="Times New Roman" w:cs="Times New Roman"/>
                <w:sz w:val="22"/>
                <w:lang w:eastAsia="x-none"/>
              </w:rPr>
            </w:pPr>
            <w:r w:rsidRPr="000F2ED1">
              <w:rPr>
                <w:rFonts w:eastAsia="Times New Roman" w:cs="Times New Roman"/>
                <w:sz w:val="22"/>
                <w:lang w:eastAsia="x-none"/>
              </w:rPr>
              <w:t>1 рабочий день</w:t>
            </w:r>
          </w:p>
        </w:tc>
        <w:tc>
          <w:tcPr>
            <w:tcW w:w="1134" w:type="dxa"/>
          </w:tcPr>
          <w:p w:rsidR="000F2ED1" w:rsidRPr="000F2ED1" w:rsidRDefault="000F2ED1" w:rsidP="000F2ED1">
            <w:pPr>
              <w:tabs>
                <w:tab w:val="center" w:pos="1464"/>
              </w:tabs>
              <w:spacing w:line="240" w:lineRule="auto"/>
              <w:ind w:firstLine="0"/>
              <w:jc w:val="left"/>
              <w:rPr>
                <w:rFonts w:eastAsia="Times New Roman" w:cs="Times New Roman"/>
                <w:sz w:val="22"/>
                <w:lang w:eastAsia="ru-RU"/>
              </w:rPr>
            </w:pPr>
            <w:r w:rsidRPr="000F2ED1">
              <w:rPr>
                <w:rFonts w:eastAsia="Times New Roman" w:cs="Times New Roman"/>
                <w:sz w:val="22"/>
                <w:lang w:eastAsia="ru-RU"/>
              </w:rPr>
              <w:t>Специалист администрации, специалист МФЦ</w:t>
            </w:r>
          </w:p>
        </w:tc>
        <w:tc>
          <w:tcPr>
            <w:tcW w:w="1845"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Правовое, техническое и документационное обеспечение</w:t>
            </w:r>
          </w:p>
        </w:tc>
        <w:tc>
          <w:tcPr>
            <w:tcW w:w="1776" w:type="dxa"/>
          </w:tcPr>
          <w:p w:rsidR="000F2ED1" w:rsidRPr="000F2ED1" w:rsidRDefault="000F2ED1" w:rsidP="000F2ED1">
            <w:pPr>
              <w:spacing w:line="240" w:lineRule="auto"/>
              <w:ind w:firstLine="0"/>
              <w:jc w:val="left"/>
              <w:rPr>
                <w:rFonts w:eastAsia="Times New Roman" w:cs="Times New Roman"/>
                <w:sz w:val="22"/>
                <w:lang w:eastAsia="ru-RU"/>
              </w:rPr>
            </w:pPr>
          </w:p>
        </w:tc>
      </w:tr>
    </w:tbl>
    <w:p w:rsidR="000F2ED1" w:rsidRPr="000F2ED1" w:rsidRDefault="000F2ED1" w:rsidP="000F2ED1">
      <w:pPr>
        <w:spacing w:line="240" w:lineRule="auto"/>
        <w:ind w:left="720" w:firstLine="0"/>
        <w:jc w:val="left"/>
        <w:rPr>
          <w:rFonts w:eastAsia="Times New Roman" w:cs="Times New Roman"/>
          <w:b/>
          <w:sz w:val="22"/>
          <w:lang w:eastAsia="ru-RU"/>
        </w:rPr>
      </w:pPr>
    </w:p>
    <w:p w:rsidR="000F2ED1" w:rsidRPr="000F2ED1" w:rsidRDefault="000F2ED1" w:rsidP="000F2ED1">
      <w:pPr>
        <w:keepNext/>
        <w:keepLines/>
        <w:spacing w:before="480" w:line="276" w:lineRule="auto"/>
        <w:ind w:firstLine="0"/>
        <w:jc w:val="left"/>
        <w:outlineLvl w:val="0"/>
        <w:rPr>
          <w:rFonts w:eastAsia="Times New Roman" w:cs="Times New Roman"/>
          <w:b/>
          <w:bCs/>
          <w:sz w:val="22"/>
          <w:lang w:eastAsia="ru-RU"/>
        </w:rPr>
      </w:pPr>
      <w:r w:rsidRPr="000F2ED1">
        <w:rPr>
          <w:rFonts w:eastAsia="Times New Roman" w:cs="Times New Roman"/>
          <w:b/>
          <w:bCs/>
          <w:sz w:val="22"/>
          <w:lang w:eastAsia="ru-RU"/>
        </w:rPr>
        <w:br w:type="column"/>
      </w:r>
      <w:r w:rsidRPr="000F2ED1">
        <w:rPr>
          <w:rFonts w:eastAsia="Times New Roman" w:cs="Times New Roman"/>
          <w:b/>
          <w:bCs/>
          <w:sz w:val="22"/>
          <w:lang w:eastAsia="ru-RU"/>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1820"/>
        <w:gridCol w:w="1820"/>
        <w:gridCol w:w="2160"/>
        <w:gridCol w:w="2152"/>
        <w:gridCol w:w="1908"/>
        <w:gridCol w:w="2035"/>
      </w:tblGrid>
      <w:tr w:rsidR="000F2ED1" w:rsidRPr="000F2ED1" w:rsidTr="00EA6816">
        <w:tc>
          <w:tcPr>
            <w:tcW w:w="2665"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Способ получения заявителем информации о сроках и порядке предоставления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c>
          <w:tcPr>
            <w:tcW w:w="1820"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Способ записи на прием в орган, МФЦ для подачи запроса о предоставлении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c>
          <w:tcPr>
            <w:tcW w:w="1820"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Способ формирования запроса о предоставлении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c>
          <w:tcPr>
            <w:tcW w:w="2202"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Способ приема и регистрации органом, предоставляющим услугу, запроса о предоставлении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 и иных документов, необходимых для предоставления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c>
          <w:tcPr>
            <w:tcW w:w="2160"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Способ оплаты государственной пошлины за предоставление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 и уплаты иных платежей, взимаемых в соответствии с законодательством Российской Федерации</w:t>
            </w:r>
          </w:p>
        </w:tc>
        <w:tc>
          <w:tcPr>
            <w:tcW w:w="1961"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Способ получения сведений о ходе выполнения запроса о предоставлении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c>
          <w:tcPr>
            <w:tcW w:w="2158" w:type="dxa"/>
          </w:tcPr>
          <w:p w:rsidR="000F2ED1" w:rsidRPr="000F2ED1" w:rsidRDefault="000F2ED1" w:rsidP="000F2ED1">
            <w:pPr>
              <w:spacing w:line="240" w:lineRule="auto"/>
              <w:ind w:firstLine="0"/>
              <w:jc w:val="center"/>
              <w:rPr>
                <w:rFonts w:eastAsia="Times New Roman" w:cs="Times New Roman"/>
                <w:b/>
                <w:sz w:val="22"/>
              </w:rPr>
            </w:pPr>
            <w:r w:rsidRPr="000F2ED1">
              <w:rPr>
                <w:rFonts w:eastAsia="Times New Roman" w:cs="Times New Roman"/>
                <w:b/>
                <w:sz w:val="22"/>
                <w:lang w:eastAsia="ru-RU"/>
              </w:rPr>
              <w:t>Способ подачи жалобы на нарушение порядка предоставления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 и досудебного (внесудебного) обжалования решений и действий (бездействия) органа в процессе получения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w:t>
            </w:r>
          </w:p>
        </w:tc>
      </w:tr>
      <w:tr w:rsidR="000F2ED1" w:rsidRPr="000F2ED1" w:rsidTr="00EA6816">
        <w:tc>
          <w:tcPr>
            <w:tcW w:w="2665"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1</w:t>
            </w:r>
          </w:p>
        </w:tc>
        <w:tc>
          <w:tcPr>
            <w:tcW w:w="182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2</w:t>
            </w:r>
          </w:p>
        </w:tc>
        <w:tc>
          <w:tcPr>
            <w:tcW w:w="182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3</w:t>
            </w:r>
          </w:p>
        </w:tc>
        <w:tc>
          <w:tcPr>
            <w:tcW w:w="2202"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4</w:t>
            </w:r>
          </w:p>
        </w:tc>
        <w:tc>
          <w:tcPr>
            <w:tcW w:w="2160"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5</w:t>
            </w:r>
          </w:p>
        </w:tc>
        <w:tc>
          <w:tcPr>
            <w:tcW w:w="1961"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6</w:t>
            </w:r>
          </w:p>
        </w:tc>
        <w:tc>
          <w:tcPr>
            <w:tcW w:w="2158" w:type="dxa"/>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sz w:val="22"/>
                <w:lang w:eastAsia="ru-RU"/>
              </w:rPr>
              <w:t>7</w:t>
            </w:r>
          </w:p>
        </w:tc>
      </w:tr>
      <w:tr w:rsidR="000F2ED1" w:rsidRPr="000F2ED1" w:rsidTr="00EA6816">
        <w:tc>
          <w:tcPr>
            <w:tcW w:w="14786" w:type="dxa"/>
            <w:gridSpan w:val="7"/>
          </w:tcPr>
          <w:p w:rsidR="000F2ED1" w:rsidRPr="000F2ED1" w:rsidRDefault="000F2ED1" w:rsidP="000F2ED1">
            <w:pPr>
              <w:spacing w:line="240" w:lineRule="auto"/>
              <w:ind w:firstLine="0"/>
              <w:jc w:val="center"/>
              <w:rPr>
                <w:rFonts w:eastAsia="Times New Roman" w:cs="Times New Roman"/>
                <w:sz w:val="22"/>
                <w:lang w:eastAsia="ru-RU"/>
              </w:rPr>
            </w:pPr>
            <w:r w:rsidRPr="000F2ED1">
              <w:rPr>
                <w:rFonts w:eastAsia="Times New Roman" w:cs="Times New Roman"/>
                <w:b/>
                <w:sz w:val="22"/>
                <w:lang w:eastAsia="ru-RU"/>
              </w:rPr>
              <w:t>Наименование «</w:t>
            </w:r>
            <w:proofErr w:type="spellStart"/>
            <w:r w:rsidRPr="000F2ED1">
              <w:rPr>
                <w:rFonts w:eastAsia="Times New Roman" w:cs="Times New Roman"/>
                <w:b/>
                <w:sz w:val="22"/>
                <w:lang w:eastAsia="ru-RU"/>
              </w:rPr>
              <w:t>подуслуги</w:t>
            </w:r>
            <w:proofErr w:type="spellEnd"/>
            <w:r w:rsidRPr="000F2ED1">
              <w:rPr>
                <w:rFonts w:eastAsia="Times New Roman" w:cs="Times New Roman"/>
                <w:b/>
                <w:sz w:val="22"/>
                <w:lang w:eastAsia="ru-RU"/>
              </w:rPr>
              <w:t>»: Предоставление разрешения на осуществление земляных работ</w:t>
            </w:r>
          </w:p>
        </w:tc>
      </w:tr>
      <w:tr w:rsidR="000F2ED1" w:rsidRPr="000F2ED1" w:rsidTr="00EA6816">
        <w:trPr>
          <w:trHeight w:val="416"/>
        </w:trPr>
        <w:tc>
          <w:tcPr>
            <w:tcW w:w="2665" w:type="dxa"/>
          </w:tcPr>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Единый портал государственных услуг;</w:t>
            </w:r>
          </w:p>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Портал государственных и муниципальных услуг Воронежской области</w:t>
            </w:r>
          </w:p>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 xml:space="preserve">- официальный сайт органа, </w:t>
            </w:r>
          </w:p>
          <w:p w:rsidR="000F2ED1" w:rsidRPr="000F2ED1" w:rsidRDefault="000F2ED1" w:rsidP="000F2ED1">
            <w:pPr>
              <w:spacing w:line="240" w:lineRule="auto"/>
              <w:ind w:firstLine="0"/>
              <w:outlineLvl w:val="1"/>
              <w:rPr>
                <w:rFonts w:eastAsia="Times New Roman" w:cs="Times New Roman"/>
                <w:sz w:val="22"/>
                <w:lang w:val="x-none" w:eastAsia="x-none"/>
              </w:rPr>
            </w:pPr>
            <w:r w:rsidRPr="000F2ED1">
              <w:rPr>
                <w:rFonts w:eastAsia="Times New Roman" w:cs="Times New Roman"/>
                <w:sz w:val="24"/>
                <w:szCs w:val="24"/>
                <w:lang w:val="x-none" w:eastAsia="x-none"/>
              </w:rPr>
              <w:t>- официальный сайт многофункционального центра.</w:t>
            </w:r>
          </w:p>
        </w:tc>
        <w:tc>
          <w:tcPr>
            <w:tcW w:w="1820" w:type="dxa"/>
          </w:tcPr>
          <w:p w:rsidR="000F2ED1" w:rsidRPr="000F2ED1" w:rsidRDefault="000F2ED1" w:rsidP="000F2ED1">
            <w:pPr>
              <w:spacing w:line="240" w:lineRule="auto"/>
              <w:ind w:firstLine="0"/>
              <w:jc w:val="center"/>
              <w:rPr>
                <w:rFonts w:eastAsia="Times New Roman" w:cs="Times New Roman"/>
                <w:sz w:val="22"/>
                <w:lang w:eastAsia="ru-RU"/>
              </w:rPr>
            </w:pPr>
            <w:proofErr w:type="gramStart"/>
            <w:r w:rsidRPr="000F2ED1">
              <w:rPr>
                <w:rFonts w:eastAsia="Times New Roman" w:cs="Times New Roman"/>
                <w:sz w:val="22"/>
                <w:lang w:eastAsia="ru-RU"/>
              </w:rPr>
              <w:t>нет</w:t>
            </w:r>
            <w:proofErr w:type="gramEnd"/>
          </w:p>
          <w:p w:rsidR="000F2ED1" w:rsidRPr="000F2ED1" w:rsidRDefault="000F2ED1" w:rsidP="000F2ED1">
            <w:pPr>
              <w:spacing w:line="240" w:lineRule="auto"/>
              <w:ind w:firstLine="0"/>
              <w:jc w:val="center"/>
              <w:rPr>
                <w:rFonts w:eastAsia="Times New Roman" w:cs="Times New Roman"/>
                <w:sz w:val="22"/>
                <w:lang w:eastAsia="ru-RU"/>
              </w:rPr>
            </w:pPr>
          </w:p>
        </w:tc>
        <w:tc>
          <w:tcPr>
            <w:tcW w:w="1820" w:type="dxa"/>
          </w:tcPr>
          <w:p w:rsidR="000F2ED1" w:rsidRPr="000F2ED1" w:rsidRDefault="000F2ED1" w:rsidP="000F2ED1">
            <w:pPr>
              <w:spacing w:line="240" w:lineRule="auto"/>
              <w:ind w:firstLine="0"/>
              <w:jc w:val="left"/>
              <w:rPr>
                <w:rFonts w:eastAsia="SimSun" w:cs="Times New Roman"/>
                <w:sz w:val="22"/>
                <w:lang w:eastAsia="ru-RU"/>
              </w:rPr>
            </w:pPr>
          </w:p>
        </w:tc>
        <w:tc>
          <w:tcPr>
            <w:tcW w:w="2202" w:type="dxa"/>
          </w:tcPr>
          <w:p w:rsidR="000F2ED1" w:rsidRPr="000F2ED1" w:rsidRDefault="000F2ED1" w:rsidP="000F2ED1">
            <w:pPr>
              <w:spacing w:line="240" w:lineRule="auto"/>
              <w:ind w:firstLine="0"/>
              <w:jc w:val="left"/>
              <w:rPr>
                <w:rFonts w:eastAsia="SimSun" w:cs="Times New Roman"/>
                <w:sz w:val="22"/>
                <w:lang w:eastAsia="ru-RU"/>
              </w:rPr>
            </w:pPr>
            <w:r w:rsidRPr="000F2ED1">
              <w:rPr>
                <w:rFonts w:eastAsia="SimSun" w:cs="Times New Roman"/>
                <w:sz w:val="22"/>
                <w:lang w:eastAsia="ru-RU"/>
              </w:rPr>
              <w:t xml:space="preserve">    Требуется предоставление заявителем документов на бумажном носителе.</w:t>
            </w:r>
          </w:p>
        </w:tc>
        <w:tc>
          <w:tcPr>
            <w:tcW w:w="2160" w:type="dxa"/>
          </w:tcPr>
          <w:p w:rsidR="000F2ED1" w:rsidRPr="000F2ED1" w:rsidRDefault="000F2ED1" w:rsidP="000F2ED1">
            <w:pPr>
              <w:spacing w:line="240" w:lineRule="auto"/>
              <w:ind w:firstLine="0"/>
              <w:jc w:val="center"/>
              <w:rPr>
                <w:rFonts w:eastAsia="Times New Roman" w:cs="Times New Roman"/>
                <w:sz w:val="22"/>
                <w:lang w:eastAsia="ru-RU"/>
              </w:rPr>
            </w:pPr>
            <w:proofErr w:type="gramStart"/>
            <w:r w:rsidRPr="000F2ED1">
              <w:rPr>
                <w:rFonts w:eastAsia="Times New Roman" w:cs="Times New Roman"/>
                <w:sz w:val="22"/>
                <w:lang w:eastAsia="ru-RU"/>
              </w:rPr>
              <w:t>нет</w:t>
            </w:r>
            <w:proofErr w:type="gramEnd"/>
          </w:p>
        </w:tc>
        <w:tc>
          <w:tcPr>
            <w:tcW w:w="1961" w:type="dxa"/>
          </w:tcPr>
          <w:p w:rsidR="000F2ED1" w:rsidRPr="000F2ED1" w:rsidRDefault="000F2ED1" w:rsidP="000F2ED1">
            <w:pPr>
              <w:spacing w:line="240" w:lineRule="auto"/>
              <w:ind w:firstLine="0"/>
              <w:rPr>
                <w:rFonts w:eastAsia="Times New Roman" w:cs="Times New Roman"/>
                <w:sz w:val="22"/>
                <w:lang w:eastAsia="ru-RU"/>
              </w:rPr>
            </w:pPr>
            <w:proofErr w:type="gramStart"/>
            <w:r w:rsidRPr="000F2ED1">
              <w:rPr>
                <w:rFonts w:eastAsia="SimSun" w:cs="Times New Roman"/>
                <w:sz w:val="22"/>
                <w:lang w:eastAsia="ru-RU"/>
              </w:rPr>
              <w:t>нет</w:t>
            </w:r>
            <w:proofErr w:type="gramEnd"/>
          </w:p>
        </w:tc>
        <w:tc>
          <w:tcPr>
            <w:tcW w:w="2158" w:type="dxa"/>
          </w:tcPr>
          <w:p w:rsidR="000F2ED1" w:rsidRPr="000F2ED1" w:rsidRDefault="000F2ED1" w:rsidP="000F2ED1">
            <w:pPr>
              <w:spacing w:line="240" w:lineRule="auto"/>
              <w:ind w:firstLine="0"/>
              <w:jc w:val="left"/>
              <w:rPr>
                <w:rFonts w:eastAsia="Times New Roman" w:cs="Times New Roman"/>
                <w:sz w:val="22"/>
                <w:lang w:eastAsia="ru-RU"/>
              </w:rPr>
            </w:pPr>
            <w:r w:rsidRPr="000F2ED1">
              <w:rPr>
                <w:rFonts w:eastAsia="Times New Roman" w:cs="Times New Roman"/>
                <w:sz w:val="22"/>
                <w:lang w:eastAsia="ru-RU"/>
              </w:rPr>
              <w:t xml:space="preserve">- Единый портал государственных и муниципальных услуг (функций) </w:t>
            </w:r>
          </w:p>
          <w:p w:rsidR="000F2ED1" w:rsidRPr="000F2ED1" w:rsidRDefault="000F2ED1" w:rsidP="000F2ED1">
            <w:pPr>
              <w:spacing w:line="240" w:lineRule="auto"/>
              <w:ind w:firstLine="0"/>
              <w:jc w:val="left"/>
              <w:rPr>
                <w:rFonts w:eastAsia="Times New Roman" w:cs="Times New Roman"/>
                <w:b/>
                <w:sz w:val="22"/>
                <w:lang w:eastAsia="ru-RU"/>
              </w:rPr>
            </w:pPr>
            <w:r w:rsidRPr="000F2ED1">
              <w:rPr>
                <w:rFonts w:eastAsia="Times New Roman" w:cs="Times New Roman"/>
                <w:sz w:val="22"/>
                <w:lang w:eastAsia="ru-RU"/>
              </w:rPr>
              <w:t>- Портал государственных и муниципальных услуг Воронежской области</w:t>
            </w:r>
          </w:p>
        </w:tc>
      </w:tr>
    </w:tbl>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rPr>
          <w:rFonts w:eastAsia="Times New Roman" w:cs="Times New Roman"/>
          <w:b/>
          <w:sz w:val="22"/>
          <w:lang w:eastAsia="ru-RU"/>
        </w:rPr>
      </w:pPr>
      <w:r w:rsidRPr="000F2ED1">
        <w:rPr>
          <w:rFonts w:eastAsia="Times New Roman" w:cs="Times New Roman"/>
          <w:b/>
          <w:sz w:val="22"/>
          <w:lang w:eastAsia="ru-RU"/>
        </w:rPr>
        <w:t>Перечень приложений:</w:t>
      </w:r>
    </w:p>
    <w:p w:rsidR="000F2ED1" w:rsidRPr="000F2ED1" w:rsidRDefault="000F2ED1" w:rsidP="000F2ED1">
      <w:pPr>
        <w:spacing w:line="240" w:lineRule="auto"/>
        <w:ind w:firstLine="0"/>
        <w:rPr>
          <w:rFonts w:eastAsia="Times New Roman" w:cs="Times New Roman"/>
          <w:sz w:val="22"/>
          <w:lang w:eastAsia="ru-RU"/>
        </w:rPr>
      </w:pPr>
      <w:r w:rsidRPr="000F2ED1">
        <w:rPr>
          <w:rFonts w:eastAsia="Times New Roman" w:cs="Times New Roman"/>
          <w:sz w:val="22"/>
          <w:lang w:eastAsia="ru-RU"/>
        </w:rPr>
        <w:t>Приложение 1 (…)</w:t>
      </w: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pPr>
    </w:p>
    <w:p w:rsidR="000F2ED1" w:rsidRPr="000F2ED1" w:rsidRDefault="000F2ED1" w:rsidP="000F2ED1">
      <w:pPr>
        <w:spacing w:line="240" w:lineRule="auto"/>
        <w:ind w:firstLine="0"/>
        <w:jc w:val="left"/>
        <w:rPr>
          <w:rFonts w:eastAsia="Times New Roman" w:cs="Times New Roman"/>
          <w:b/>
          <w:sz w:val="22"/>
          <w:lang w:eastAsia="ru-RU"/>
        </w:rPr>
        <w:sectPr w:rsidR="000F2ED1" w:rsidRPr="000F2ED1" w:rsidSect="009A5B4C">
          <w:pgSz w:w="16838" w:h="11906" w:orient="landscape"/>
          <w:pgMar w:top="709" w:right="1134" w:bottom="284" w:left="1134" w:header="708" w:footer="708" w:gutter="0"/>
          <w:cols w:space="708"/>
          <w:docGrid w:linePitch="360"/>
        </w:sectPr>
      </w:pPr>
    </w:p>
    <w:p w:rsidR="000F2ED1" w:rsidRPr="000F2ED1" w:rsidRDefault="000F2ED1" w:rsidP="000F2ED1">
      <w:pPr>
        <w:spacing w:line="240" w:lineRule="auto"/>
        <w:ind w:firstLine="0"/>
        <w:jc w:val="left"/>
        <w:rPr>
          <w:rFonts w:eastAsia="Times New Roman" w:cs="Times New Roman"/>
          <w:b/>
          <w:sz w:val="22"/>
          <w:lang w:eastAsia="ru-RU"/>
        </w:rPr>
      </w:pPr>
    </w:p>
    <w:p w:rsidR="00554A26" w:rsidRDefault="00554A26"/>
    <w:sectPr w:rsidR="00554A26" w:rsidSect="002412B4">
      <w:pgSz w:w="11906" w:h="16838"/>
      <w:pgMar w:top="1134" w:right="709"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79" w:rsidRDefault="00D91579" w:rsidP="000F2ED1">
      <w:pPr>
        <w:spacing w:line="240" w:lineRule="auto"/>
      </w:pPr>
      <w:r>
        <w:separator/>
      </w:r>
    </w:p>
  </w:endnote>
  <w:endnote w:type="continuationSeparator" w:id="0">
    <w:p w:rsidR="00D91579" w:rsidRDefault="00D91579" w:rsidP="000F2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79" w:rsidRDefault="00D91579" w:rsidP="000F2ED1">
      <w:pPr>
        <w:spacing w:line="240" w:lineRule="auto"/>
      </w:pPr>
      <w:r>
        <w:separator/>
      </w:r>
    </w:p>
  </w:footnote>
  <w:footnote w:type="continuationSeparator" w:id="0">
    <w:p w:rsidR="00D91579" w:rsidRDefault="00D91579" w:rsidP="000F2ED1">
      <w:pPr>
        <w:spacing w:line="240" w:lineRule="auto"/>
      </w:pPr>
      <w:r>
        <w:continuationSeparator/>
      </w:r>
    </w:p>
  </w:footnote>
  <w:footnote w:id="1">
    <w:p w:rsidR="000F2ED1" w:rsidRDefault="000F2ED1" w:rsidP="000F2ED1">
      <w:pPr>
        <w:pStyle w:val="a5"/>
        <w:tabs>
          <w:tab w:val="left" w:pos="9375"/>
        </w:tabs>
        <w:rPr>
          <w:color w:val="FF0000"/>
          <w:lang w:eastAsia="en-US"/>
        </w:rPr>
      </w:pPr>
      <w:r>
        <w:rPr>
          <w:rStyle w:val="a7"/>
        </w:rPr>
        <w:footnoteRef/>
      </w:r>
      <w:r>
        <w:t xml:space="preserve"> Номер услуги в федеральном реестре указывается органом, предоставляющим муниципальную услугу.</w:t>
      </w:r>
    </w:p>
  </w:footnote>
  <w:footnote w:id="2">
    <w:p w:rsidR="000F2ED1" w:rsidRDefault="000F2ED1" w:rsidP="000F2ED1">
      <w:pPr>
        <w:pStyle w:val="a5"/>
        <w:rPr>
          <w:rFonts w:ascii="Calibri" w:hAnsi="Calibri"/>
        </w:rPr>
      </w:pPr>
      <w:r>
        <w:rPr>
          <w:rStyle w:val="a7"/>
        </w:rPr>
        <w:footnoteRef/>
      </w:r>
      <w:r>
        <w:t xml:space="preserve"> Указываются реквизиты НПА, утвердившего административный регламент предоставления услуги</w:t>
      </w:r>
    </w:p>
  </w:footnote>
  <w:footnote w:id="3">
    <w:p w:rsidR="000F2ED1" w:rsidRDefault="000F2ED1" w:rsidP="000F2ED1">
      <w:pPr>
        <w:pStyle w:val="a5"/>
      </w:pPr>
      <w:r>
        <w:rPr>
          <w:rStyle w:val="a7"/>
        </w:rPr>
        <w:footnoteRef/>
      </w:r>
      <w:r>
        <w:t xml:space="preserve"> Указываются существующие способы оценки заявителем качества услуги</w:t>
      </w:r>
    </w:p>
  </w:footnote>
  <w:footnote w:id="4">
    <w:p w:rsidR="000F2ED1" w:rsidRDefault="000F2ED1" w:rsidP="000F2ED1">
      <w:pPr>
        <w:pStyle w:val="a5"/>
        <w:rPr>
          <w:lang w:eastAsia="en-US"/>
        </w:rPr>
      </w:pPr>
      <w:r>
        <w:rPr>
          <w:rStyle w:val="a7"/>
        </w:rPr>
        <w:footnoteRef/>
      </w:r>
      <w:r>
        <w:t xml:space="preserve"> Указывается органом, предоставляющим услугу.</w:t>
      </w:r>
    </w:p>
  </w:footnote>
  <w:footnote w:id="5">
    <w:p w:rsidR="000F2ED1" w:rsidRPr="000F2ED1" w:rsidRDefault="000F2ED1" w:rsidP="000F2ED1">
      <w:pPr>
        <w:pStyle w:val="a5"/>
        <w:rPr>
          <w:rFonts w:ascii="Calibri" w:hAnsi="Calibri"/>
        </w:rPr>
      </w:pPr>
      <w:r>
        <w:rPr>
          <w:rStyle w:val="a7"/>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6">
    <w:p w:rsidR="000F2ED1" w:rsidRDefault="000F2ED1" w:rsidP="000F2ED1">
      <w:pPr>
        <w:pStyle w:val="a5"/>
      </w:pPr>
      <w:r>
        <w:rPr>
          <w:rStyle w:val="a7"/>
        </w:rPr>
        <w:footnoteRef/>
      </w:r>
      <w:r>
        <w:t xml:space="preserve"> Полный перечень требований к документам, формы мотивированных отказов и образцы документов, являющихся результатом услуги, сроки </w:t>
      </w:r>
      <w:proofErr w:type="gramStart"/>
      <w:r>
        <w:t>хранения  указываются</w:t>
      </w:r>
      <w:proofErr w:type="gramEnd"/>
      <w:r>
        <w:t xml:space="preserve"> органом,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E9" w:rsidRDefault="00D9157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15C19"/>
    <w:multiLevelType w:val="hybridMultilevel"/>
    <w:tmpl w:val="D79E5D72"/>
    <w:lvl w:ilvl="0" w:tplc="0B66A90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231E8"/>
    <w:multiLevelType w:val="hybridMultilevel"/>
    <w:tmpl w:val="FDCC3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D1"/>
    <w:rsid w:val="00016D2F"/>
    <w:rsid w:val="000F2ED1"/>
    <w:rsid w:val="002114A2"/>
    <w:rsid w:val="00530A47"/>
    <w:rsid w:val="00554A26"/>
    <w:rsid w:val="005A1C9E"/>
    <w:rsid w:val="00725A04"/>
    <w:rsid w:val="00950FCF"/>
    <w:rsid w:val="00B42044"/>
    <w:rsid w:val="00D10E16"/>
    <w:rsid w:val="00D91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D8B43-532A-4ADC-94EB-641C23A1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ED1"/>
    <w:pPr>
      <w:tabs>
        <w:tab w:val="center" w:pos="4677"/>
        <w:tab w:val="right" w:pos="9355"/>
      </w:tabs>
      <w:spacing w:line="240" w:lineRule="auto"/>
      <w:ind w:firstLine="0"/>
      <w:jc w:val="center"/>
    </w:pPr>
    <w:rPr>
      <w:rFonts w:ascii="Calibri" w:eastAsia="Calibri" w:hAnsi="Calibri" w:cs="Times New Roman"/>
      <w:sz w:val="20"/>
      <w:szCs w:val="20"/>
      <w:lang w:eastAsia="ru-RU"/>
    </w:rPr>
  </w:style>
  <w:style w:type="character" w:customStyle="1" w:styleId="a4">
    <w:name w:val="Верхний колонтитул Знак"/>
    <w:basedOn w:val="a0"/>
    <w:link w:val="a3"/>
    <w:uiPriority w:val="99"/>
    <w:rsid w:val="000F2ED1"/>
    <w:rPr>
      <w:rFonts w:ascii="Calibri" w:eastAsia="Calibri" w:hAnsi="Calibri" w:cs="Times New Roman"/>
      <w:sz w:val="20"/>
      <w:szCs w:val="20"/>
      <w:lang w:eastAsia="ru-RU"/>
    </w:rPr>
  </w:style>
  <w:style w:type="paragraph" w:styleId="a5">
    <w:name w:val="footnote text"/>
    <w:basedOn w:val="a"/>
    <w:link w:val="a6"/>
    <w:uiPriority w:val="99"/>
    <w:rsid w:val="000F2ED1"/>
    <w:pPr>
      <w:spacing w:line="240" w:lineRule="auto"/>
      <w:ind w:firstLine="0"/>
      <w:jc w:val="left"/>
    </w:pPr>
    <w:rPr>
      <w:rFonts w:eastAsia="Times New Roman" w:cs="Times New Roman"/>
      <w:sz w:val="20"/>
      <w:szCs w:val="20"/>
      <w:lang w:eastAsia="ru-RU"/>
    </w:rPr>
  </w:style>
  <w:style w:type="character" w:customStyle="1" w:styleId="a6">
    <w:name w:val="Текст сноски Знак"/>
    <w:basedOn w:val="a0"/>
    <w:link w:val="a5"/>
    <w:uiPriority w:val="99"/>
    <w:rsid w:val="000F2ED1"/>
    <w:rPr>
      <w:rFonts w:eastAsia="Times New Roman" w:cs="Times New Roman"/>
      <w:sz w:val="20"/>
      <w:szCs w:val="20"/>
      <w:lang w:eastAsia="ru-RU"/>
    </w:rPr>
  </w:style>
  <w:style w:type="character" w:styleId="a7">
    <w:name w:val="footnote reference"/>
    <w:uiPriority w:val="99"/>
    <w:rsid w:val="000F2ED1"/>
    <w:rPr>
      <w:vertAlign w:val="superscript"/>
    </w:rPr>
  </w:style>
  <w:style w:type="table" w:customStyle="1" w:styleId="1">
    <w:name w:val="Сетка таблицы1"/>
    <w:basedOn w:val="a1"/>
    <w:next w:val="a8"/>
    <w:uiPriority w:val="59"/>
    <w:rsid w:val="000F2ED1"/>
    <w:pPr>
      <w:spacing w:line="240" w:lineRule="auto"/>
      <w:ind w:firstLine="0"/>
      <w:jc w:val="left"/>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0F2ED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3586</Words>
  <Characters>20443</Characters>
  <Application>Microsoft Office Word</Application>
  <DocSecurity>0</DocSecurity>
  <Lines>170</Lines>
  <Paragraphs>47</Paragraphs>
  <ScaleCrop>false</ScaleCrop>
  <Company>SPecialiST RePack</Company>
  <LinksUpToDate>false</LinksUpToDate>
  <CharactersWithSpaces>23982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Платава</cp:lastModifiedBy>
  <cp:revision>7</cp:revision>
  <dcterms:created xsi:type="dcterms:W3CDTF">2017-05-04T12:24:00Z</dcterms:created>
  <dcterms:modified xsi:type="dcterms:W3CDTF">2017-11-24T05:52:00Z</dcterms:modified>
</cp:coreProperties>
</file>