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E6" w:rsidRDefault="00896FE6" w:rsidP="00896F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896FE6" w:rsidRDefault="00F16DC0" w:rsidP="00F16D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896FE6">
        <w:rPr>
          <w:b/>
          <w:sz w:val="28"/>
          <w:szCs w:val="28"/>
        </w:rPr>
        <w:t>САМАРСКАЯ ОБЛАСТЬ</w:t>
      </w:r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96FE6" w:rsidRDefault="00F16DC0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ДАВЫДОВКА</w:t>
      </w:r>
      <w:r w:rsidR="00896FE6">
        <w:rPr>
          <w:b/>
          <w:sz w:val="28"/>
          <w:szCs w:val="28"/>
        </w:rPr>
        <w:t xml:space="preserve"> </w:t>
      </w:r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96FE6" w:rsidRDefault="00896FE6" w:rsidP="00896FE6">
      <w:pPr>
        <w:ind w:left="1065"/>
        <w:jc w:val="center"/>
        <w:rPr>
          <w:b/>
          <w:sz w:val="28"/>
          <w:szCs w:val="28"/>
        </w:rPr>
      </w:pPr>
    </w:p>
    <w:p w:rsidR="00896FE6" w:rsidRDefault="00896FE6" w:rsidP="00896F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443018">
        <w:rPr>
          <w:b/>
          <w:sz w:val="28"/>
          <w:szCs w:val="28"/>
        </w:rPr>
        <w:t xml:space="preserve">          </w:t>
      </w:r>
      <w:proofErr w:type="gramStart"/>
      <w:r w:rsidR="00443018">
        <w:rPr>
          <w:b/>
          <w:sz w:val="28"/>
          <w:szCs w:val="28"/>
        </w:rPr>
        <w:t>Р</w:t>
      </w:r>
      <w:proofErr w:type="gramEnd"/>
      <w:r w:rsidR="00443018">
        <w:rPr>
          <w:b/>
          <w:sz w:val="28"/>
          <w:szCs w:val="28"/>
        </w:rPr>
        <w:t xml:space="preserve"> Е Ш Е Н И Е №  110/67</w:t>
      </w:r>
      <w:r>
        <w:rPr>
          <w:b/>
          <w:sz w:val="28"/>
          <w:szCs w:val="28"/>
        </w:rPr>
        <w:t xml:space="preserve">  </w:t>
      </w:r>
    </w:p>
    <w:p w:rsidR="00896FE6" w:rsidRDefault="00443018" w:rsidP="00443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30.05.</w:t>
      </w:r>
      <w:r w:rsidR="00896FE6">
        <w:rPr>
          <w:b/>
          <w:sz w:val="28"/>
          <w:szCs w:val="28"/>
        </w:rPr>
        <w:t xml:space="preserve"> 2019г.</w:t>
      </w:r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 w:rsidRPr="002F6E79">
        <w:rPr>
          <w:rStyle w:val="s1"/>
          <w:b/>
          <w:bCs/>
          <w:color w:val="000000"/>
        </w:rPr>
        <w:t>О</w:t>
      </w:r>
      <w:r>
        <w:rPr>
          <w:rStyle w:val="s1"/>
          <w:b/>
          <w:bCs/>
          <w:color w:val="000000"/>
        </w:rPr>
        <w:t>б</w:t>
      </w:r>
      <w:r w:rsidRPr="002F6E79">
        <w:rPr>
          <w:rStyle w:val="s1"/>
          <w:b/>
          <w:bCs/>
          <w:color w:val="000000"/>
        </w:rPr>
        <w:t xml:space="preserve"> утверждении Положений по порядку </w:t>
      </w:r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проведения процедур, предусмотренных </w:t>
      </w:r>
      <w:proofErr w:type="gramStart"/>
      <w:r>
        <w:rPr>
          <w:rStyle w:val="s1"/>
          <w:b/>
          <w:bCs/>
          <w:color w:val="000000"/>
        </w:rPr>
        <w:t>Исчерпывающим</w:t>
      </w:r>
      <w:proofErr w:type="gramEnd"/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 w:rsidRPr="002F6E79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 xml:space="preserve">перечнем процедур </w:t>
      </w:r>
      <w:r w:rsidRPr="002F6E79">
        <w:rPr>
          <w:rStyle w:val="s1"/>
          <w:b/>
          <w:bCs/>
          <w:color w:val="000000"/>
        </w:rPr>
        <w:t>в сфере жилищного строительства</w:t>
      </w:r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 w:rsidRPr="002F6E79">
        <w:rPr>
          <w:rStyle w:val="s1"/>
          <w:b/>
          <w:bCs/>
          <w:color w:val="000000"/>
        </w:rPr>
        <w:t xml:space="preserve">на территории сельского поселения </w:t>
      </w:r>
      <w:r w:rsidR="00F16DC0">
        <w:rPr>
          <w:rStyle w:val="s1"/>
          <w:b/>
          <w:bCs/>
          <w:color w:val="000000"/>
        </w:rPr>
        <w:t>Давыдовка</w:t>
      </w:r>
      <w:r w:rsidRPr="002F6E79">
        <w:rPr>
          <w:rStyle w:val="s1"/>
          <w:b/>
          <w:bCs/>
          <w:color w:val="000000"/>
        </w:rPr>
        <w:t xml:space="preserve"> </w:t>
      </w:r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 w:rsidRPr="002F6E79">
        <w:rPr>
          <w:rStyle w:val="s1"/>
          <w:b/>
          <w:bCs/>
          <w:color w:val="000000"/>
        </w:rPr>
        <w:t xml:space="preserve">муниципального района </w:t>
      </w:r>
      <w:proofErr w:type="gramStart"/>
      <w:r w:rsidRPr="002F6E79">
        <w:rPr>
          <w:rStyle w:val="s1"/>
          <w:b/>
          <w:bCs/>
          <w:color w:val="000000"/>
        </w:rPr>
        <w:t>Приволжский</w:t>
      </w:r>
      <w:proofErr w:type="gramEnd"/>
      <w:r w:rsidRPr="002F6E79">
        <w:rPr>
          <w:rStyle w:val="s1"/>
          <w:b/>
          <w:bCs/>
          <w:color w:val="000000"/>
        </w:rPr>
        <w:t xml:space="preserve"> Самарской области</w:t>
      </w:r>
    </w:p>
    <w:p w:rsidR="00896FE6" w:rsidRPr="002F6E79" w:rsidRDefault="00896FE6" w:rsidP="00896FE6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896FE6" w:rsidRPr="00F16DC0" w:rsidRDefault="00896FE6" w:rsidP="00896FE6">
      <w:pPr>
        <w:widowControl w:val="0"/>
        <w:autoSpaceDE w:val="0"/>
        <w:autoSpaceDN w:val="0"/>
        <w:adjustRightInd w:val="0"/>
        <w:ind w:left="-1080" w:firstLine="540"/>
        <w:jc w:val="both"/>
        <w:rPr>
          <w:color w:val="000000"/>
          <w:sz w:val="28"/>
          <w:szCs w:val="28"/>
        </w:rPr>
      </w:pPr>
      <w:r w:rsidRPr="00F16DC0">
        <w:rPr>
          <w:sz w:val="28"/>
          <w:szCs w:val="28"/>
        </w:rPr>
        <w:t xml:space="preserve">В соответствии с Федеральным </w:t>
      </w:r>
      <w:hyperlink r:id="rId4" w:history="1">
        <w:r w:rsidRPr="00F16DC0">
          <w:rPr>
            <w:rStyle w:val="a3"/>
            <w:sz w:val="28"/>
            <w:szCs w:val="28"/>
          </w:rPr>
          <w:t>законом</w:t>
        </w:r>
      </w:hyperlink>
      <w:r w:rsidRPr="00F16DC0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Кодексом РФ, Федеральным </w:t>
      </w:r>
      <w:hyperlink r:id="rId5" w:history="1">
        <w:r w:rsidRPr="00F16DC0">
          <w:rPr>
            <w:rStyle w:val="a3"/>
            <w:sz w:val="28"/>
            <w:szCs w:val="28"/>
          </w:rPr>
          <w:t>законом</w:t>
        </w:r>
      </w:hyperlink>
      <w:r w:rsidRPr="00F16DC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proofErr w:type="gramStart"/>
      <w:r w:rsidRPr="00F16DC0">
        <w:rPr>
          <w:sz w:val="28"/>
          <w:szCs w:val="28"/>
        </w:rPr>
        <w:t xml:space="preserve">законом от 10.01.2002 г. № 7-ФЗ «Об охране окружающей среды», Постановлением Правительства РФ № 403 от 30.04.2014 г. «Об исчерпывающем перечне процедур в сфере жилищного строительства», руководствуясь Правилами благоустройства сельского поселения </w:t>
      </w:r>
      <w:r w:rsidR="00F16DC0" w:rsidRPr="00F16DC0">
        <w:rPr>
          <w:sz w:val="28"/>
          <w:szCs w:val="28"/>
        </w:rPr>
        <w:t>Давыдовка</w:t>
      </w:r>
      <w:r w:rsidRPr="00F16DC0">
        <w:rPr>
          <w:sz w:val="28"/>
          <w:szCs w:val="28"/>
        </w:rPr>
        <w:t xml:space="preserve">, утвержденных решением Собрания представителей сельского поселения </w:t>
      </w:r>
      <w:r w:rsidR="00F16DC0" w:rsidRPr="00F16DC0">
        <w:rPr>
          <w:sz w:val="28"/>
          <w:szCs w:val="28"/>
        </w:rPr>
        <w:t>Давыдовка</w:t>
      </w:r>
      <w:r w:rsidR="00975D52">
        <w:rPr>
          <w:sz w:val="28"/>
          <w:szCs w:val="28"/>
        </w:rPr>
        <w:t xml:space="preserve"> № 16/6 от 24.02.2011</w:t>
      </w:r>
      <w:r w:rsidRPr="00F16DC0">
        <w:rPr>
          <w:sz w:val="28"/>
          <w:szCs w:val="28"/>
        </w:rPr>
        <w:t xml:space="preserve"> г., </w:t>
      </w:r>
      <w:hyperlink r:id="rId6" w:history="1">
        <w:r w:rsidRPr="00F16DC0">
          <w:rPr>
            <w:rStyle w:val="a3"/>
            <w:sz w:val="28"/>
            <w:szCs w:val="28"/>
          </w:rPr>
          <w:t>Уставом</w:t>
        </w:r>
      </w:hyperlink>
      <w:r w:rsidRPr="00F16DC0">
        <w:rPr>
          <w:sz w:val="28"/>
          <w:szCs w:val="28"/>
        </w:rPr>
        <w:t xml:space="preserve"> сельского поселения </w:t>
      </w:r>
      <w:r w:rsidR="00F16DC0" w:rsidRPr="00F16DC0">
        <w:rPr>
          <w:sz w:val="28"/>
          <w:szCs w:val="28"/>
        </w:rPr>
        <w:t>Давыдовка</w:t>
      </w:r>
      <w:r w:rsidRPr="00F16DC0">
        <w:rPr>
          <w:sz w:val="28"/>
          <w:szCs w:val="28"/>
        </w:rPr>
        <w:t xml:space="preserve"> муниципального района Приволжский Самарской области,  </w:t>
      </w:r>
      <w:r w:rsidRPr="00F16DC0">
        <w:rPr>
          <w:color w:val="000000"/>
          <w:sz w:val="28"/>
          <w:szCs w:val="28"/>
        </w:rPr>
        <w:t xml:space="preserve">Собрание представителей сельского поселения </w:t>
      </w:r>
      <w:r w:rsidR="00F16DC0" w:rsidRPr="00F16DC0">
        <w:rPr>
          <w:color w:val="000000"/>
          <w:sz w:val="28"/>
          <w:szCs w:val="28"/>
        </w:rPr>
        <w:t>Давыдовка</w:t>
      </w:r>
      <w:r w:rsidRPr="00F16DC0">
        <w:rPr>
          <w:color w:val="000000"/>
          <w:sz w:val="28"/>
          <w:szCs w:val="28"/>
        </w:rPr>
        <w:t xml:space="preserve"> муниципального района Приволжский Самарской</w:t>
      </w:r>
      <w:proofErr w:type="gramEnd"/>
      <w:r w:rsidRPr="00F16DC0">
        <w:rPr>
          <w:color w:val="000000"/>
          <w:sz w:val="28"/>
          <w:szCs w:val="28"/>
        </w:rPr>
        <w:t xml:space="preserve"> области</w:t>
      </w:r>
    </w:p>
    <w:p w:rsidR="00896FE6" w:rsidRDefault="00F16DC0" w:rsidP="00896FE6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896FE6">
        <w:rPr>
          <w:color w:val="000000"/>
          <w:sz w:val="28"/>
          <w:szCs w:val="28"/>
        </w:rPr>
        <w:t>РЕШИЛО: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 w:rsidRPr="00AA16D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Положение по порядку проведения процедуры «Предоставление заключения о соответствии проектной документации сводному плану подземных коммуникаций и сооружений на территории сельского поселения </w:t>
      </w:r>
      <w:r w:rsidR="00F16DC0">
        <w:rPr>
          <w:color w:val="000000"/>
          <w:sz w:val="28"/>
          <w:szCs w:val="28"/>
        </w:rPr>
        <w:t>Давыдовка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области» 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№ 1).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Положение по порядку проведения процедуры «Согласование проведения работ в технических и охранных зонах на территории сельского поселения </w:t>
      </w:r>
      <w:r w:rsidR="00F16DC0">
        <w:rPr>
          <w:color w:val="000000"/>
          <w:sz w:val="28"/>
          <w:szCs w:val="28"/>
        </w:rPr>
        <w:t>Давыдовка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области» (Приложение № 2).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информационном бюллетене «Вестник сельского поселения </w:t>
      </w:r>
      <w:r w:rsidR="00F16DC0">
        <w:rPr>
          <w:color w:val="000000"/>
          <w:sz w:val="28"/>
          <w:szCs w:val="28"/>
        </w:rPr>
        <w:t>Давыдовка</w:t>
      </w:r>
      <w:r>
        <w:rPr>
          <w:color w:val="000000"/>
          <w:sz w:val="28"/>
          <w:szCs w:val="28"/>
        </w:rPr>
        <w:t>» и на официальном сайте в сети «Интернет».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F16DC0">
        <w:rPr>
          <w:color w:val="000000"/>
          <w:sz w:val="28"/>
          <w:szCs w:val="28"/>
        </w:rPr>
        <w:t>Давыдовка</w:t>
      </w:r>
      <w:r>
        <w:rPr>
          <w:color w:val="000000"/>
          <w:sz w:val="28"/>
          <w:szCs w:val="28"/>
        </w:rPr>
        <w:t xml:space="preserve">            </w:t>
      </w:r>
      <w:r w:rsidR="00F16DC0">
        <w:rPr>
          <w:color w:val="000000"/>
          <w:sz w:val="28"/>
          <w:szCs w:val="28"/>
        </w:rPr>
        <w:t xml:space="preserve">                               В.И.Зиновьев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443018" w:rsidRDefault="00896FE6" w:rsidP="00443018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F16DC0">
        <w:rPr>
          <w:color w:val="000000"/>
          <w:sz w:val="28"/>
          <w:szCs w:val="28"/>
        </w:rPr>
        <w:t>Давыдовка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="00F16DC0">
        <w:rPr>
          <w:color w:val="000000"/>
          <w:sz w:val="28"/>
          <w:szCs w:val="28"/>
        </w:rPr>
        <w:t>Е.Н.Измайлова</w:t>
      </w:r>
    </w:p>
    <w:p w:rsidR="00896FE6" w:rsidRPr="00443018" w:rsidRDefault="00443018" w:rsidP="00443018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="00896FE6" w:rsidRPr="00896FE6">
        <w:rPr>
          <w:color w:val="000000"/>
        </w:rPr>
        <w:t xml:space="preserve">Приложение № 1 к решению </w:t>
      </w:r>
    </w:p>
    <w:p w:rsidR="00896FE6" w:rsidRP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t xml:space="preserve">Собрания представителей сельского поселения </w:t>
      </w:r>
      <w:r w:rsidR="00F16DC0">
        <w:rPr>
          <w:color w:val="000000"/>
        </w:rPr>
        <w:t>Давыдовка</w:t>
      </w:r>
    </w:p>
    <w:p w:rsidR="00896FE6" w:rsidRPr="00E24EB4" w:rsidRDefault="00443018" w:rsidP="00E24EB4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>
        <w:rPr>
          <w:color w:val="000000"/>
        </w:rPr>
        <w:t>№ 110/67 от 30.05.</w:t>
      </w:r>
      <w:r w:rsidR="00896FE6" w:rsidRPr="00896FE6">
        <w:rPr>
          <w:color w:val="000000"/>
        </w:rPr>
        <w:t>2019</w:t>
      </w:r>
      <w:r w:rsidR="00E24EB4">
        <w:rPr>
          <w:color w:val="000000"/>
        </w:rPr>
        <w:t xml:space="preserve"> г.</w:t>
      </w:r>
    </w:p>
    <w:p w:rsidR="00896FE6" w:rsidRPr="00896FE6" w:rsidRDefault="00896FE6" w:rsidP="00896FE6">
      <w:pPr>
        <w:ind w:left="-1134"/>
        <w:jc w:val="center"/>
        <w:outlineLvl w:val="0"/>
        <w:rPr>
          <w:b/>
          <w:bCs/>
        </w:rPr>
      </w:pPr>
      <w:r w:rsidRPr="00896FE6">
        <w:rPr>
          <w:b/>
          <w:bCs/>
        </w:rPr>
        <w:t xml:space="preserve">Порядок предоставления заключения </w:t>
      </w:r>
    </w:p>
    <w:p w:rsidR="00896FE6" w:rsidRPr="00E24EB4" w:rsidRDefault="00896FE6" w:rsidP="00E24EB4">
      <w:pPr>
        <w:pStyle w:val="p3"/>
        <w:shd w:val="clear" w:color="auto" w:fill="FFFFFF"/>
        <w:spacing w:before="0" w:beforeAutospacing="0" w:after="0" w:afterAutospacing="0"/>
        <w:ind w:left="-1134"/>
        <w:jc w:val="center"/>
        <w:rPr>
          <w:color w:val="000000"/>
        </w:rPr>
      </w:pPr>
      <w:r w:rsidRPr="00896FE6">
        <w:rPr>
          <w:b/>
          <w:bCs/>
        </w:rPr>
        <w:t xml:space="preserve">о соответствии проектной документации сводному плану подземных коммуникаций и сооружений </w:t>
      </w:r>
      <w:r w:rsidRPr="00896FE6">
        <w:rPr>
          <w:b/>
          <w:color w:val="000000"/>
        </w:rPr>
        <w:t xml:space="preserve">на территории сельского поселения </w:t>
      </w:r>
      <w:r w:rsidR="00F16DC0">
        <w:rPr>
          <w:b/>
          <w:color w:val="000000"/>
        </w:rPr>
        <w:t>Давыдовка</w:t>
      </w:r>
      <w:r w:rsidRPr="00896FE6">
        <w:rPr>
          <w:b/>
          <w:color w:val="000000"/>
        </w:rPr>
        <w:t xml:space="preserve"> муниципального района </w:t>
      </w:r>
      <w:proofErr w:type="gramStart"/>
      <w:r w:rsidRPr="00896FE6">
        <w:rPr>
          <w:b/>
          <w:color w:val="000000"/>
        </w:rPr>
        <w:t>Приволжский</w:t>
      </w:r>
      <w:proofErr w:type="gramEnd"/>
      <w:r w:rsidRPr="00896FE6">
        <w:rPr>
          <w:b/>
          <w:color w:val="000000"/>
        </w:rPr>
        <w:t xml:space="preserve"> Самарской области</w:t>
      </w:r>
    </w:p>
    <w:p w:rsidR="00896FE6" w:rsidRPr="00896FE6" w:rsidRDefault="00896FE6" w:rsidP="00896FE6">
      <w:pPr>
        <w:ind w:left="-1134"/>
        <w:jc w:val="center"/>
        <w:outlineLvl w:val="0"/>
        <w:rPr>
          <w:b/>
          <w:bCs/>
        </w:rPr>
      </w:pPr>
      <w:r w:rsidRPr="00896FE6">
        <w:rPr>
          <w:b/>
          <w:bCs/>
        </w:rPr>
        <w:t>1.Общие положения</w:t>
      </w:r>
    </w:p>
    <w:p w:rsidR="00896FE6" w:rsidRPr="00896FE6" w:rsidRDefault="00896FE6" w:rsidP="00896FE6">
      <w:pPr>
        <w:ind w:left="-1134" w:firstLine="567"/>
        <w:jc w:val="both"/>
      </w:pPr>
      <w:r w:rsidRPr="00896FE6">
        <w:tab/>
        <w:t>1.1.Настоящий Порядок предоставления заключения о соответствии проектной документации сводному плану подземных коммуникаций и сооружений</w:t>
      </w:r>
      <w:r w:rsidRPr="00896FE6">
        <w:rPr>
          <w:b/>
          <w:bCs/>
        </w:rPr>
        <w:t xml:space="preserve"> </w:t>
      </w:r>
      <w:r w:rsidRPr="00896FE6">
        <w:t xml:space="preserve">(далее – Порядок) разработан с целью реализации полномочий Администрации сельского поселения по установлению процедур, связанных с особенностями осуществления градостроительной деятельности на территории сельского поселения </w:t>
      </w:r>
      <w:r w:rsidR="00F16DC0">
        <w:rPr>
          <w:color w:val="000000"/>
        </w:rPr>
        <w:t>Давыдовка</w:t>
      </w:r>
    </w:p>
    <w:p w:rsidR="00896FE6" w:rsidRPr="00896FE6" w:rsidRDefault="00896FE6" w:rsidP="00896FE6">
      <w:pPr>
        <w:ind w:left="-1134"/>
        <w:jc w:val="both"/>
      </w:pPr>
      <w:r w:rsidRPr="00896FE6">
        <w:tab/>
        <w:t xml:space="preserve">1.2.Настоящий Порядок устанавливает состав,  последовательность  и  сроки предоставления заключения о соответствии проектной документации сводному плану подземных коммуникаций и сооружений  по запросу (заявке)  юридического  лица,   индивидуального предпринимателя или физического лица, либо их  представителей  на территории сельского поселения </w:t>
      </w:r>
      <w:r w:rsidR="00F16DC0">
        <w:rPr>
          <w:color w:val="000000"/>
        </w:rPr>
        <w:t>Давыдовка</w:t>
      </w:r>
    </w:p>
    <w:p w:rsidR="00896FE6" w:rsidRPr="00896FE6" w:rsidRDefault="00896FE6" w:rsidP="00896FE6">
      <w:pPr>
        <w:ind w:left="-1134" w:firstLine="567"/>
        <w:jc w:val="both"/>
      </w:pPr>
      <w:r w:rsidRPr="00896FE6">
        <w:t xml:space="preserve">1.3.Порядок разработан во исполнение Постановления Правительства РФ от 30.04.2014 N 403 «Об исчерпывающем перечне процедур в сфере жилищного строительства»,  на основании </w:t>
      </w:r>
      <w:hyperlink r:id="rId7" w:history="1">
        <w:r w:rsidRPr="00896FE6">
          <w:rPr>
            <w:rStyle w:val="a3"/>
          </w:rPr>
          <w:t>Устава</w:t>
        </w:r>
      </w:hyperlink>
      <w:r w:rsidRPr="00896FE6">
        <w:t xml:space="preserve"> сельского поселения </w:t>
      </w:r>
      <w:r w:rsidR="00F16DC0">
        <w:rPr>
          <w:color w:val="000000"/>
        </w:rPr>
        <w:t>Давыдовка</w:t>
      </w:r>
    </w:p>
    <w:p w:rsidR="00896FE6" w:rsidRPr="00896FE6" w:rsidRDefault="00896FE6" w:rsidP="00896FE6">
      <w:pPr>
        <w:ind w:left="-1134" w:firstLine="567"/>
        <w:jc w:val="both"/>
      </w:pPr>
      <w:r w:rsidRPr="00896FE6">
        <w:t xml:space="preserve">1.4.Соблюдение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проектирования  объектов капитального строительства и  инженерных коммуникаций (далее объектов) на территории  сельского поселения </w:t>
      </w:r>
      <w:r w:rsidR="00F16DC0">
        <w:rPr>
          <w:color w:val="000000"/>
        </w:rPr>
        <w:t>Давыдовка</w:t>
      </w:r>
    </w:p>
    <w:p w:rsidR="00E24EB4" w:rsidRDefault="00896FE6" w:rsidP="00E24EB4">
      <w:pPr>
        <w:ind w:left="-1134"/>
        <w:jc w:val="both"/>
      </w:pPr>
      <w:r w:rsidRPr="00896FE6">
        <w:tab/>
        <w:t xml:space="preserve">1.5.Органом, осуществляющим предоставление заключения о соответствии проектной документации сводному плану подземных коммуникаций и сооружений, является Администрация сельского поселения </w:t>
      </w:r>
      <w:r w:rsidR="00F16DC0">
        <w:rPr>
          <w:color w:val="000000"/>
        </w:rPr>
        <w:t>Давыдовка</w:t>
      </w:r>
    </w:p>
    <w:p w:rsidR="00896FE6" w:rsidRPr="00E24EB4" w:rsidRDefault="00E24EB4" w:rsidP="00E24EB4">
      <w:pPr>
        <w:ind w:left="-1134"/>
        <w:jc w:val="both"/>
      </w:pPr>
      <w:r>
        <w:t xml:space="preserve">                                                               </w:t>
      </w:r>
      <w:r w:rsidR="00896FE6" w:rsidRPr="00896FE6">
        <w:rPr>
          <w:b/>
          <w:bCs/>
        </w:rPr>
        <w:t>2. Общие требования</w:t>
      </w:r>
    </w:p>
    <w:p w:rsidR="00896FE6" w:rsidRPr="00896FE6" w:rsidRDefault="00896FE6" w:rsidP="00896FE6">
      <w:pPr>
        <w:ind w:left="-1134" w:firstLine="480"/>
        <w:jc w:val="both"/>
        <w:rPr>
          <w:color w:val="2B3841"/>
        </w:rPr>
      </w:pPr>
      <w:r w:rsidRPr="00896FE6">
        <w:t>2.1.</w:t>
      </w:r>
      <w:r w:rsidRPr="00896FE6">
        <w:rPr>
          <w:color w:val="2B3841"/>
        </w:rPr>
        <w:t xml:space="preserve">Сводный план </w:t>
      </w:r>
      <w:r w:rsidRPr="00896FE6">
        <w:t>подземных коммуникаций и сооружений</w:t>
      </w:r>
      <w:r w:rsidRPr="00896FE6">
        <w:rPr>
          <w:b/>
          <w:bCs/>
        </w:rPr>
        <w:t xml:space="preserve"> </w:t>
      </w:r>
      <w:r w:rsidRPr="00896FE6">
        <w:rPr>
          <w:color w:val="2B3841"/>
        </w:rPr>
        <w:t>включает следующую  информацию:</w:t>
      </w:r>
    </w:p>
    <w:p w:rsidR="00896FE6" w:rsidRPr="00896FE6" w:rsidRDefault="00896FE6" w:rsidP="00896FE6">
      <w:pPr>
        <w:ind w:left="-1134" w:firstLine="709"/>
        <w:jc w:val="both"/>
      </w:pPr>
      <w:r w:rsidRPr="00896FE6">
        <w:t>-перечень видов подземных коммуник</w:t>
      </w:r>
      <w:r w:rsidR="004C1390">
        <w:t>аций и сооружений: водопровод,</w:t>
      </w:r>
      <w:r w:rsidRPr="00896FE6">
        <w:t xml:space="preserve"> кабели, магистральные сети, колодцы, решетки, камеры, смотровые люки, подземные части зданий и сооружений;</w:t>
      </w:r>
    </w:p>
    <w:p w:rsidR="00896FE6" w:rsidRPr="00896FE6" w:rsidRDefault="00896FE6" w:rsidP="00896FE6">
      <w:pPr>
        <w:ind w:left="-1134" w:firstLine="709"/>
        <w:jc w:val="both"/>
      </w:pPr>
      <w:r w:rsidRPr="00896FE6">
        <w:t>-характеристики подземных инженерных коммуникаций: назначение коммуникаций, диаметр и материал труб, тип и сечение каналов, число</w:t>
      </w:r>
      <w:r w:rsidRPr="00896FE6">
        <w:rPr>
          <w:color w:val="2B3841"/>
        </w:rPr>
        <w:t xml:space="preserve"> кабелей или труб, вводы в здания (сооружения) подземных коммуникаций.</w:t>
      </w:r>
    </w:p>
    <w:p w:rsidR="00896FE6" w:rsidRPr="00896FE6" w:rsidRDefault="00896FE6" w:rsidP="00E24EB4">
      <w:pPr>
        <w:pStyle w:val="a4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 xml:space="preserve">2.2. </w:t>
      </w:r>
      <w:proofErr w:type="gramStart"/>
      <w:r w:rsidRPr="00896FE6">
        <w:rPr>
          <w:rFonts w:ascii="Times New Roman" w:hAnsi="Times New Roman" w:cs="Times New Roman"/>
        </w:rPr>
        <w:t>Администрация сельского поселения рассматривает возможность и условия реализации проектов, строительства и переустройства подземных сетей и коммуникаций, зданий и сооружений, дорог и мостовых переходов, установки ограждений и других капитальных и некапитальных строений и объектов в увязке с существующими и проектируемыми сооружениями и коммуникациями с целью обеспечения сохранности существующих инженерных сетей при строительстве объектов различного назначения, а также в процессе их дальнейшей</w:t>
      </w:r>
      <w:proofErr w:type="gramEnd"/>
      <w:r w:rsidRPr="00896FE6">
        <w:rPr>
          <w:rFonts w:ascii="Times New Roman" w:hAnsi="Times New Roman" w:cs="Times New Roman"/>
        </w:rPr>
        <w:t xml:space="preserve"> эксплуатации и по результатам рассмотрения </w:t>
      </w:r>
      <w:proofErr w:type="gramStart"/>
      <w:r w:rsidRPr="00896FE6">
        <w:rPr>
          <w:rFonts w:ascii="Times New Roman" w:hAnsi="Times New Roman" w:cs="Times New Roman"/>
        </w:rPr>
        <w:t>предоставляет заключение</w:t>
      </w:r>
      <w:proofErr w:type="gramEnd"/>
      <w:r w:rsidRPr="00896FE6">
        <w:rPr>
          <w:rFonts w:ascii="Times New Roman" w:hAnsi="Times New Roman" w:cs="Times New Roman"/>
        </w:rPr>
        <w:t xml:space="preserve"> о соответствии проектной документации Сводному плану подземных коммуникаций и сооружений в сельском поселении </w:t>
      </w:r>
      <w:r w:rsidR="00F16DC0">
        <w:rPr>
          <w:rFonts w:ascii="Times New Roman" w:hAnsi="Times New Roman" w:cs="Times New Roman"/>
          <w:color w:val="000000"/>
        </w:rPr>
        <w:t>Давыдовка</w:t>
      </w:r>
    </w:p>
    <w:p w:rsidR="00896FE6" w:rsidRPr="00E24EB4" w:rsidRDefault="00896FE6" w:rsidP="00E24EB4">
      <w:pPr>
        <w:ind w:left="-1134"/>
        <w:jc w:val="center"/>
      </w:pPr>
      <w:r w:rsidRPr="00896FE6">
        <w:rPr>
          <w:b/>
          <w:bCs/>
        </w:rPr>
        <w:t>3.Порядок рассмотрения вопросов при предоставлении заключения</w:t>
      </w:r>
      <w:r w:rsidR="00E24EB4">
        <w:rPr>
          <w:b/>
          <w:bCs/>
        </w:rPr>
        <w:t xml:space="preserve"> </w:t>
      </w:r>
      <w:r w:rsidRPr="00896FE6">
        <w:rPr>
          <w:b/>
          <w:bCs/>
        </w:rPr>
        <w:t>о соответствии проектной документации сводному плану подземных коммуникаций и сооружений</w:t>
      </w:r>
    </w:p>
    <w:p w:rsidR="00896FE6" w:rsidRPr="00896FE6" w:rsidRDefault="00896FE6" w:rsidP="00896FE6">
      <w:pPr>
        <w:ind w:left="-1134"/>
        <w:jc w:val="both"/>
      </w:pPr>
      <w:r w:rsidRPr="00896FE6">
        <w:rPr>
          <w:b/>
          <w:bCs/>
        </w:rPr>
        <w:tab/>
      </w:r>
      <w:r w:rsidRPr="00896FE6">
        <w:t>3.1.Случаями, в которых  требуется р</w:t>
      </w:r>
      <w:r w:rsidRPr="00896FE6">
        <w:rPr>
          <w:color w:val="2B3841"/>
        </w:rPr>
        <w:t>ассмотрение уполномоченным органом материалов проектной документации и оформление заключения, это - проведение земляных работ с заглублением более чем на 0,5 метра</w:t>
      </w:r>
      <w:r w:rsidRPr="00896FE6">
        <w:t xml:space="preserve">. </w:t>
      </w:r>
    </w:p>
    <w:p w:rsidR="00896FE6" w:rsidRPr="00896FE6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ab/>
        <w:t>3.2.Для   рассмотрения вопроса  по  предоставлению заключения о соответствии проектной документации сводному плану подземных коммуникаций и сооружений  заявитель направляет в уполномоченный орган заявление, по форме Приложения   к Порядку.</w:t>
      </w:r>
    </w:p>
    <w:p w:rsidR="00896FE6" w:rsidRPr="00896FE6" w:rsidRDefault="00896FE6" w:rsidP="00896FE6">
      <w:pPr>
        <w:ind w:left="-1134"/>
        <w:jc w:val="both"/>
      </w:pPr>
      <w:r w:rsidRPr="00896FE6">
        <w:tab/>
        <w:t xml:space="preserve">3.3.Документами, которые заявитель </w:t>
      </w:r>
      <w:proofErr w:type="gramStart"/>
      <w:r w:rsidRPr="00896FE6">
        <w:t>обязан приложить к заявлению в уполномоченный орган являются</w:t>
      </w:r>
      <w:proofErr w:type="gramEnd"/>
      <w:r w:rsidRPr="00896FE6">
        <w:t>:</w:t>
      </w:r>
    </w:p>
    <w:p w:rsidR="00896FE6" w:rsidRPr="00896FE6" w:rsidRDefault="00896FE6" w:rsidP="00896FE6">
      <w:pPr>
        <w:ind w:left="-1134"/>
      </w:pPr>
      <w:r w:rsidRPr="00896FE6">
        <w:lastRenderedPageBreak/>
        <w:tab/>
        <w:t>-документ,  подтверждающий  полномочия  представителя  заявителя</w:t>
      </w:r>
      <w:r w:rsidR="004C1390">
        <w:t xml:space="preserve"> </w:t>
      </w:r>
      <w:r w:rsidRPr="00896FE6">
        <w:t>действовать    от  имени  заявителя  (доверенность)  в  случае  обращения</w:t>
      </w:r>
      <w:r w:rsidR="004C1390">
        <w:t xml:space="preserve"> </w:t>
      </w:r>
      <w:r w:rsidRPr="00896FE6">
        <w:t>представителя заявителя;</w:t>
      </w:r>
    </w:p>
    <w:p w:rsidR="00896FE6" w:rsidRPr="00896FE6" w:rsidRDefault="00896FE6" w:rsidP="00896FE6">
      <w:pPr>
        <w:ind w:left="-1134" w:firstLine="480"/>
        <w:jc w:val="both"/>
      </w:pPr>
      <w:r w:rsidRPr="00896FE6">
        <w:t xml:space="preserve">- материалы проектной документации, содержащие планы, продольные профили и иные графические материалы, на которых отражается проектное положение подземных коммуникаций и сооружений, каталоги проектных координат и высот характерных </w:t>
      </w:r>
      <w:proofErr w:type="gramStart"/>
      <w:r w:rsidRPr="00896FE6">
        <w:t>точек</w:t>
      </w:r>
      <w:proofErr w:type="gramEnd"/>
      <w:r w:rsidRPr="00896FE6">
        <w:t xml:space="preserve"> проектируемых подземных коммуникаций и сооружений, соответствующие требованиям к оформлению проекта проведения (производства) земляных работ, установке временных ограждений, размещения временных объектов Нормам и правилам по благоустройству сельского поселения </w:t>
      </w:r>
      <w:r w:rsidR="00F16DC0">
        <w:t>Давыдовка</w:t>
      </w:r>
      <w:r w:rsidR="004C1390">
        <w:t>.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  <w:b/>
          <w:bCs/>
        </w:rPr>
        <w:tab/>
      </w:r>
      <w:r w:rsidRPr="00896FE6">
        <w:rPr>
          <w:rFonts w:ascii="Times New Roman" w:hAnsi="Times New Roman" w:cs="Times New Roman"/>
        </w:rPr>
        <w:t>3.4.Перечень документов, получаемых заявителем в результате проведения процедуры, является оформление одного из следующих технических заключений: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-заключение о соответствии проектной документации Сводному плану подземных коммуникаций и сооружений сельского поселения (далее - положительное техническое заключение).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-заключение о несоответствии проектной документации Сводному плану подземных коммуникаций и сооружений, (далее - отрицательное техническое заключение).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3.5.Основания для отказа в принятии заявления и требуемых документов является непредставление или представление не в полном объеме документов, указанных в пункте 3.3 настоящего Порядка.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3.6.Основаниями для отказа в выдаче   заключения являются: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-несоответствие материалов проектной документации требованиям оформления  проекта проведения земляных работ, установки временных ограждений, размещения временных объектов;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-отсутствия согласования организаций, осуществляющих эксплуатацию подземных коммуникаций;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-наличие существенных изменений данных об инженерных коммуникациях и сооружениях, размещенных в сводном плане  с момента завершения инженерных изысканий.</w:t>
      </w:r>
      <w:r w:rsidRPr="00896FE6">
        <w:rPr>
          <w:rFonts w:ascii="Times New Roman" w:hAnsi="Times New Roman" w:cs="Times New Roman"/>
          <w:b/>
          <w:bCs/>
        </w:rPr>
        <w:tab/>
      </w:r>
    </w:p>
    <w:p w:rsidR="00896FE6" w:rsidRPr="00896FE6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ab/>
        <w:t>3.7.Срок предоставления заключения о соответствии проектной документации сводному плану подземных коммуникаций и сооружений</w:t>
      </w:r>
      <w:r w:rsidRPr="00896FE6">
        <w:rPr>
          <w:b/>
          <w:bCs/>
        </w:rPr>
        <w:t xml:space="preserve"> </w:t>
      </w:r>
      <w:r w:rsidRPr="00896FE6">
        <w:t xml:space="preserve">не более   </w:t>
      </w:r>
      <w:r w:rsidR="00975D52">
        <w:t>1</w:t>
      </w:r>
      <w:r w:rsidRPr="00896FE6">
        <w:t>0 рабочих дней со дня регистрации заявления.</w:t>
      </w:r>
    </w:p>
    <w:p w:rsidR="00896FE6" w:rsidRPr="00896FE6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ab/>
        <w:t>3.8.Предоставление заключения о соответствии проектной документации сводному плану подземных коммуникаций и сооружений осуществляется бесплатно.</w:t>
      </w:r>
    </w:p>
    <w:p w:rsidR="004C1390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ab/>
        <w:t xml:space="preserve">3.9.Форма подачи заявителем документов  на бумажном носителе:  </w:t>
      </w:r>
    </w:p>
    <w:p w:rsidR="00896FE6" w:rsidRPr="00896FE6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 xml:space="preserve">       </w:t>
      </w:r>
      <w:r w:rsidRPr="00896FE6">
        <w:tab/>
        <w:t>- лично заявителем, либо его представителем;</w:t>
      </w:r>
    </w:p>
    <w:p w:rsidR="00896FE6" w:rsidRDefault="004C1390" w:rsidP="00896FE6">
      <w:pPr>
        <w:ind w:left="-1134"/>
        <w:jc w:val="both"/>
      </w:pPr>
      <w:r>
        <w:tab/>
        <w:t>- в письменном виде по почте</w:t>
      </w:r>
    </w:p>
    <w:p w:rsidR="004C1390" w:rsidRDefault="004C1390" w:rsidP="00896FE6">
      <w:pPr>
        <w:ind w:left="-1134"/>
        <w:jc w:val="both"/>
      </w:pPr>
      <w:r>
        <w:t xml:space="preserve">       - через интернет</w:t>
      </w:r>
    </w:p>
    <w:p w:rsidR="00E24EB4" w:rsidRDefault="00E24EB4" w:rsidP="00896FE6">
      <w:pPr>
        <w:ind w:left="-1134"/>
        <w:jc w:val="both"/>
      </w:pPr>
      <w:r>
        <w:t xml:space="preserve">      3.10 Срок действия Заключения - 3 года.</w:t>
      </w:r>
    </w:p>
    <w:p w:rsidR="00E24EB4" w:rsidRPr="00660DD0" w:rsidRDefault="00E24EB4" w:rsidP="00E24EB4">
      <w:pPr>
        <w:ind w:left="-1080" w:firstLine="567"/>
        <w:contextualSpacing/>
        <w:jc w:val="both"/>
      </w:pPr>
      <w:r w:rsidRPr="00660DD0">
        <w:t xml:space="preserve">Администрация сельского поселения </w:t>
      </w:r>
      <w:r w:rsidR="00F16DC0">
        <w:t>Давыдовка</w:t>
      </w:r>
      <w:r w:rsidRPr="00660DD0">
        <w:t xml:space="preserve"> муниципального района </w:t>
      </w:r>
      <w:proofErr w:type="gramStart"/>
      <w:r w:rsidRPr="00660DD0">
        <w:t>Приволжский</w:t>
      </w:r>
      <w:proofErr w:type="gramEnd"/>
      <w:r w:rsidRPr="00660DD0">
        <w:t xml:space="preserve"> производит регистрацию заявления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7"/>
        <w:gridCol w:w="4986"/>
      </w:tblGrid>
      <w:tr w:rsidR="00E24EB4" w:rsidRPr="00660DD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432"/>
              <w:contextualSpacing/>
              <w:rPr>
                <w:lang w:eastAsia="en-US"/>
              </w:rPr>
            </w:pPr>
            <w:r w:rsidRPr="00660DD0">
              <w:t xml:space="preserve">Почтовый адрес Администрации сельского поселения </w:t>
            </w:r>
            <w:r w:rsidR="00F16DC0">
              <w:t>Давыдовка</w:t>
            </w:r>
            <w:r w:rsidRPr="00660DD0">
              <w:t xml:space="preserve"> муниципального района Приволжский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C0" w:rsidRDefault="00F16DC0" w:rsidP="00D715FE">
            <w:pPr>
              <w:ind w:left="275"/>
              <w:contextualSpacing/>
            </w:pPr>
            <w:r>
              <w:t>445565</w:t>
            </w:r>
            <w:r w:rsidR="00E24EB4" w:rsidRPr="00660DD0">
              <w:t xml:space="preserve"> Самарская область, Приволжский район, </w:t>
            </w:r>
            <w:proofErr w:type="gramStart"/>
            <w:r w:rsidR="00E24EB4" w:rsidRPr="00660DD0">
              <w:t>с</w:t>
            </w:r>
            <w:proofErr w:type="gramEnd"/>
            <w:r w:rsidR="00E24EB4" w:rsidRPr="00660DD0">
              <w:t xml:space="preserve">. </w:t>
            </w:r>
            <w:r>
              <w:t>Екатериновка, ул. Центральная</w:t>
            </w:r>
            <w:r w:rsidR="00E24EB4" w:rsidRPr="00660DD0">
              <w:t xml:space="preserve">, </w:t>
            </w:r>
          </w:p>
          <w:p w:rsidR="00E24EB4" w:rsidRPr="00660DD0" w:rsidRDefault="00E24EB4" w:rsidP="00D715FE">
            <w:pPr>
              <w:ind w:left="275"/>
              <w:contextualSpacing/>
              <w:rPr>
                <w:lang w:eastAsia="en-US"/>
              </w:rPr>
            </w:pPr>
            <w:r w:rsidRPr="00660DD0">
              <w:t xml:space="preserve">д. </w:t>
            </w:r>
            <w:r>
              <w:t>2</w:t>
            </w:r>
            <w:r w:rsidR="00F16DC0">
              <w:t>2</w:t>
            </w:r>
          </w:p>
        </w:tc>
      </w:tr>
      <w:tr w:rsidR="00E24EB4" w:rsidRPr="00660DD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432"/>
              <w:contextualSpacing/>
              <w:rPr>
                <w:lang w:eastAsia="en-US"/>
              </w:rPr>
            </w:pPr>
            <w:r w:rsidRPr="00660DD0">
              <w:t>Телефон специалиста отдела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F16DC0" w:rsidRDefault="00E24EB4" w:rsidP="00D715FE">
            <w:pPr>
              <w:ind w:left="275"/>
              <w:contextualSpacing/>
              <w:rPr>
                <w:lang w:eastAsia="en-US"/>
              </w:rPr>
            </w:pPr>
            <w:r w:rsidRPr="00660DD0">
              <w:t xml:space="preserve">тел. 8 (84647) </w:t>
            </w:r>
            <w:r w:rsidR="00F16DC0">
              <w:t>9-7</w:t>
            </w:r>
            <w:r w:rsidR="00F16DC0" w:rsidRPr="00F16DC0">
              <w:t>1</w:t>
            </w:r>
            <w:r>
              <w:t>-</w:t>
            </w:r>
            <w:r w:rsidR="00F16DC0" w:rsidRPr="00F16DC0">
              <w:t>95</w:t>
            </w:r>
          </w:p>
        </w:tc>
      </w:tr>
      <w:tr w:rsidR="00E24EB4" w:rsidRPr="00660DD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432"/>
              <w:contextualSpacing/>
              <w:rPr>
                <w:lang w:eastAsia="en-US"/>
              </w:rPr>
            </w:pPr>
            <w:r w:rsidRPr="00660DD0">
              <w:rPr>
                <w:lang w:val="en-US"/>
              </w:rPr>
              <w:t> </w:t>
            </w:r>
            <w:r w:rsidRPr="00660DD0">
              <w:t xml:space="preserve">Адрес электронной почты: </w:t>
            </w:r>
            <w:proofErr w:type="spellStart"/>
            <w:r w:rsidRPr="00660DD0">
              <w:t>e-mail</w:t>
            </w:r>
            <w:proofErr w:type="spellEnd"/>
            <w:r w:rsidRPr="00660DD0">
              <w:t>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40558F" w:rsidP="00D715FE">
            <w:pPr>
              <w:ind w:left="275"/>
              <w:contextualSpacing/>
              <w:rPr>
                <w:lang w:eastAsia="en-US"/>
              </w:rPr>
            </w:pPr>
            <w:hyperlink r:id="rId8" w:history="1">
              <w:r w:rsidR="00F16DC0" w:rsidRPr="0092625F">
                <w:rPr>
                  <w:rStyle w:val="a3"/>
                  <w:rFonts w:ascii="Arial" w:hAnsi="Arial" w:cs="Arial"/>
                  <w:lang w:val="en-US"/>
                </w:rPr>
                <w:t>davydovka</w:t>
              </w:r>
              <w:r w:rsidR="00F16DC0" w:rsidRPr="0092625F">
                <w:rPr>
                  <w:rStyle w:val="a3"/>
                  <w:rFonts w:ascii="Arial" w:hAnsi="Arial" w:cs="Arial"/>
                </w:rPr>
                <w:t>.pv@yandex.ru</w:t>
              </w:r>
            </w:hyperlink>
          </w:p>
        </w:tc>
      </w:tr>
      <w:tr w:rsidR="00E24EB4" w:rsidRPr="00660DD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432"/>
              <w:contextualSpacing/>
              <w:rPr>
                <w:lang w:eastAsia="en-US"/>
              </w:rPr>
            </w:pPr>
            <w:r w:rsidRPr="00660DD0">
              <w:t>Официальный сайт в сети «Интернет»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275"/>
              <w:contextualSpacing/>
              <w:rPr>
                <w:color w:val="0070C0"/>
                <w:u w:val="single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 w:rsidR="00F16DC0">
              <w:rPr>
                <w:lang w:val="en-US"/>
              </w:rPr>
              <w:t>//admdavidovka</w:t>
            </w:r>
            <w:r>
              <w:rPr>
                <w:lang w:val="en-US"/>
              </w:rPr>
              <w:t>.ru/</w:t>
            </w:r>
            <w:r>
              <w:t xml:space="preserve">      </w:t>
            </w:r>
          </w:p>
        </w:tc>
      </w:tr>
    </w:tbl>
    <w:p w:rsidR="00896FE6" w:rsidRPr="00896FE6" w:rsidRDefault="00896FE6" w:rsidP="00E24EB4">
      <w:pPr>
        <w:autoSpaceDE w:val="0"/>
        <w:autoSpaceDN w:val="0"/>
        <w:adjustRightInd w:val="0"/>
        <w:jc w:val="both"/>
        <w:rPr>
          <w:rFonts w:eastAsia="TimesNewRomanPS-BoldMT"/>
        </w:rPr>
      </w:pPr>
    </w:p>
    <w:p w:rsidR="00896FE6" w:rsidRPr="00E24EB4" w:rsidRDefault="00896FE6" w:rsidP="00E24EB4">
      <w:pPr>
        <w:ind w:left="-1134"/>
        <w:jc w:val="center"/>
        <w:rPr>
          <w:b/>
          <w:bCs/>
        </w:rPr>
      </w:pPr>
      <w:r w:rsidRPr="00896FE6">
        <w:rPr>
          <w:b/>
          <w:bCs/>
        </w:rPr>
        <w:t>4.</w:t>
      </w:r>
      <w:proofErr w:type="gramStart"/>
      <w:r w:rsidRPr="00896FE6">
        <w:rPr>
          <w:b/>
          <w:bCs/>
        </w:rPr>
        <w:t>Контроль за</w:t>
      </w:r>
      <w:proofErr w:type="gramEnd"/>
      <w:r w:rsidRPr="00896FE6">
        <w:rPr>
          <w:b/>
          <w:bCs/>
        </w:rPr>
        <w:t xml:space="preserve"> предоставлением заключения о соответствии проектной документации сводному плану подзе</w:t>
      </w:r>
      <w:r w:rsidR="00E24EB4">
        <w:rPr>
          <w:b/>
          <w:bCs/>
        </w:rPr>
        <w:t xml:space="preserve">мных коммуникаций и сооружений 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      4.1. При нарушении 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896FE6" w:rsidRPr="00896FE6" w:rsidRDefault="00896FE6" w:rsidP="004C1390">
      <w:pPr>
        <w:ind w:left="-1134"/>
        <w:jc w:val="both"/>
      </w:pPr>
      <w:r w:rsidRPr="00896FE6">
        <w:tab/>
        <w:t xml:space="preserve">4.2. </w:t>
      </w:r>
      <w:proofErr w:type="gramStart"/>
      <w:r w:rsidRPr="00896FE6">
        <w:t>Контроль за</w:t>
      </w:r>
      <w:proofErr w:type="gramEnd"/>
      <w:r w:rsidRPr="00896FE6">
        <w:t xml:space="preserve"> выполнением требований настоящего Порядка осуществляется Администрацией сельского поселения </w:t>
      </w:r>
      <w:r w:rsidR="00F16DC0">
        <w:rPr>
          <w:color w:val="000000"/>
        </w:rPr>
        <w:t>Давыдовка</w:t>
      </w:r>
    </w:p>
    <w:p w:rsidR="00E24EB4" w:rsidRDefault="00E24EB4" w:rsidP="004C1390">
      <w:pPr>
        <w:ind w:left="-1134"/>
        <w:jc w:val="right"/>
      </w:pPr>
    </w:p>
    <w:p w:rsidR="00896FE6" w:rsidRPr="00896FE6" w:rsidRDefault="00896FE6" w:rsidP="004C1390">
      <w:pPr>
        <w:ind w:left="-1134"/>
        <w:jc w:val="right"/>
      </w:pPr>
      <w:bookmarkStart w:id="0" w:name="_GoBack"/>
      <w:bookmarkEnd w:id="0"/>
      <w:r w:rsidRPr="00896FE6">
        <w:t xml:space="preserve">                                                               </w:t>
      </w:r>
      <w:r w:rsidR="004C1390">
        <w:t xml:space="preserve">  </w:t>
      </w:r>
    </w:p>
    <w:p w:rsidR="00896FE6" w:rsidRPr="00896FE6" w:rsidRDefault="00896FE6" w:rsidP="00896FE6">
      <w:pPr>
        <w:ind w:left="-1134"/>
        <w:jc w:val="right"/>
      </w:pPr>
      <w:r w:rsidRPr="00896FE6">
        <w:lastRenderedPageBreak/>
        <w:t>Приложение</w:t>
      </w:r>
    </w:p>
    <w:p w:rsidR="00896FE6" w:rsidRPr="00896FE6" w:rsidRDefault="00896FE6" w:rsidP="00896FE6">
      <w:pPr>
        <w:ind w:left="-1134"/>
        <w:jc w:val="right"/>
      </w:pPr>
      <w:r w:rsidRPr="00896FE6">
        <w:t>к Порядку  предоставления  заключения</w:t>
      </w:r>
    </w:p>
    <w:p w:rsidR="00896FE6" w:rsidRPr="00896FE6" w:rsidRDefault="00896FE6" w:rsidP="00896FE6">
      <w:pPr>
        <w:ind w:left="-1134"/>
        <w:jc w:val="right"/>
      </w:pPr>
      <w:r w:rsidRPr="00896FE6">
        <w:t>о соответствии проектной документации</w:t>
      </w:r>
    </w:p>
    <w:p w:rsidR="00896FE6" w:rsidRPr="00896FE6" w:rsidRDefault="00896FE6" w:rsidP="00896FE6">
      <w:pPr>
        <w:ind w:left="-1134"/>
        <w:jc w:val="right"/>
      </w:pPr>
      <w:r w:rsidRPr="00896FE6">
        <w:t>сводному плану подземных коммуникаций</w:t>
      </w:r>
    </w:p>
    <w:p w:rsidR="00896FE6" w:rsidRPr="00896FE6" w:rsidRDefault="00896FE6" w:rsidP="00896FE6">
      <w:pPr>
        <w:pStyle w:val="ConsPlusNonformat"/>
        <w:spacing w:line="276" w:lineRule="auto"/>
        <w:ind w:left="-1134" w:firstLine="2"/>
        <w:jc w:val="right"/>
      </w:pPr>
      <w:r w:rsidRPr="00896FE6"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 w:firstLine="2837"/>
        <w:jc w:val="right"/>
        <w:rPr>
          <w:i/>
          <w:iCs/>
        </w:rPr>
      </w:pPr>
      <w:r w:rsidRPr="00896FE6">
        <w:rPr>
          <w:i/>
          <w:iCs/>
        </w:rPr>
        <w:t>(наименование руководителя и уполномоченного органа)</w:t>
      </w:r>
    </w:p>
    <w:p w:rsidR="00896FE6" w:rsidRPr="00896FE6" w:rsidRDefault="00896FE6" w:rsidP="00896FE6">
      <w:pPr>
        <w:pStyle w:val="ConsPlusNonformat"/>
        <w:spacing w:line="276" w:lineRule="auto"/>
        <w:ind w:left="-1134" w:firstLine="2554"/>
        <w:jc w:val="right"/>
      </w:pPr>
      <w:r w:rsidRPr="00896FE6">
        <w:t xml:space="preserve">   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для юридических лиц:</w:t>
      </w:r>
      <w:r w:rsidRPr="00896FE6">
        <w:t xml:space="preserve"> </w:t>
      </w:r>
      <w:r w:rsidRPr="00896FE6">
        <w:rPr>
          <w:i/>
          <w:iCs/>
        </w:rPr>
        <w:t>наименование, место нахождения,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_____________________________________________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outlineLvl w:val="0"/>
        <w:rPr>
          <w:i/>
          <w:iCs/>
        </w:rPr>
      </w:pPr>
      <w:r w:rsidRPr="00896FE6">
        <w:rPr>
          <w:i/>
          <w:iCs/>
        </w:rPr>
        <w:t>ОГРН, ИНН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t>_____________________________________________</w:t>
      </w:r>
      <w:r w:rsidRPr="00896FE6">
        <w:rPr>
          <w:i/>
          <w:iCs/>
        </w:rPr>
        <w:t xml:space="preserve">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для физических лиц: фамилия, имя и (при наличии) отчество,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_____________________________________________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дата и место рождения, адрес места жительства (регистрации)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</w:pPr>
      <w:r w:rsidRPr="00896FE6"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реквизиты документа, удостоверяющего личность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proofErr w:type="gramStart"/>
      <w:r w:rsidRPr="00896FE6">
        <w:rPr>
          <w:i/>
          <w:iCs/>
        </w:rPr>
        <w:t xml:space="preserve">(наименование, серия и номер, дата выдачи, </w:t>
      </w:r>
      <w:proofErr w:type="gramEnd"/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наименование органа, выдавшего документ)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номер телефона, факс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почтовый адрес и (или) адрес электронной почты для связи </w:t>
      </w:r>
    </w:p>
    <w:p w:rsidR="00896FE6" w:rsidRPr="00896FE6" w:rsidRDefault="00896FE6" w:rsidP="00896FE6">
      <w:pPr>
        <w:ind w:left="-1134"/>
        <w:jc w:val="both"/>
      </w:pPr>
    </w:p>
    <w:p w:rsidR="00896FE6" w:rsidRPr="00896FE6" w:rsidRDefault="00896FE6" w:rsidP="00896FE6">
      <w:pPr>
        <w:ind w:left="-1134"/>
        <w:jc w:val="center"/>
        <w:outlineLvl w:val="0"/>
        <w:rPr>
          <w:b/>
          <w:bCs/>
        </w:rPr>
      </w:pPr>
      <w:r w:rsidRPr="00896FE6">
        <w:rPr>
          <w:b/>
          <w:bCs/>
        </w:rPr>
        <w:t>Заявка</w:t>
      </w:r>
    </w:p>
    <w:p w:rsidR="00896FE6" w:rsidRPr="00896FE6" w:rsidRDefault="00896FE6" w:rsidP="00896FE6">
      <w:pPr>
        <w:ind w:left="-1134"/>
        <w:jc w:val="center"/>
        <w:rPr>
          <w:b/>
          <w:bCs/>
        </w:rPr>
      </w:pPr>
      <w:r w:rsidRPr="00896FE6">
        <w:rPr>
          <w:b/>
          <w:bCs/>
        </w:rPr>
        <w:t>на предоставление заключения о соответствии проектной документации</w:t>
      </w:r>
    </w:p>
    <w:p w:rsidR="00896FE6" w:rsidRPr="00896FE6" w:rsidRDefault="00896FE6" w:rsidP="00896FE6">
      <w:pPr>
        <w:ind w:left="-1134"/>
        <w:jc w:val="center"/>
        <w:rPr>
          <w:b/>
          <w:bCs/>
        </w:rPr>
      </w:pPr>
      <w:r w:rsidRPr="00896FE6">
        <w:rPr>
          <w:b/>
          <w:bCs/>
        </w:rPr>
        <w:t>сводному плану подземных коммуникаций и сооружений</w:t>
      </w:r>
    </w:p>
    <w:p w:rsidR="00896FE6" w:rsidRPr="00896FE6" w:rsidRDefault="00896FE6" w:rsidP="00896FE6">
      <w:pPr>
        <w:ind w:left="-1134"/>
        <w:jc w:val="both"/>
      </w:pPr>
    </w:p>
    <w:p w:rsidR="00896FE6" w:rsidRPr="00896FE6" w:rsidRDefault="00896FE6" w:rsidP="00443018">
      <w:pPr>
        <w:ind w:left="-1134"/>
      </w:pPr>
      <w:r w:rsidRPr="00896FE6">
        <w:t xml:space="preserve">     Прошу    </w:t>
      </w:r>
      <w:proofErr w:type="gramStart"/>
      <w:r w:rsidRPr="00896FE6">
        <w:t>предоставить  техническое заключение</w:t>
      </w:r>
      <w:proofErr w:type="gramEnd"/>
      <w:r w:rsidRPr="00896FE6">
        <w:t xml:space="preserve"> о соответствии проектной    документации   сводному   плану  подземных  коммуникаций  и сооружений ________________________________________________________________________</w:t>
      </w:r>
      <w:r w:rsidR="004C1390">
        <w:t>_______________</w:t>
      </w:r>
    </w:p>
    <w:p w:rsidR="00896FE6" w:rsidRPr="00896FE6" w:rsidRDefault="00896FE6" w:rsidP="004C1390">
      <w:pPr>
        <w:ind w:left="-1134"/>
        <w:jc w:val="both"/>
      </w:pPr>
      <w:r w:rsidRPr="00896FE6">
        <w:t xml:space="preserve">    (указать вид коммуникации, диаметр, протяженность или</w:t>
      </w:r>
      <w:r w:rsidR="004C1390">
        <w:t xml:space="preserve"> показатели  здания/сооружения)</w:t>
      </w:r>
    </w:p>
    <w:p w:rsidR="00896FE6" w:rsidRPr="00896FE6" w:rsidRDefault="00896FE6" w:rsidP="00896FE6">
      <w:pPr>
        <w:ind w:left="-1134"/>
        <w:jc w:val="both"/>
      </w:pPr>
      <w:r w:rsidRPr="00896FE6">
        <w:t>На объекте: ___________________________________________________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                                              (указать наименование объекта строительства)</w:t>
      </w:r>
    </w:p>
    <w:p w:rsidR="00896FE6" w:rsidRPr="00896FE6" w:rsidRDefault="00896FE6" w:rsidP="00896FE6">
      <w:pPr>
        <w:ind w:left="-1134"/>
        <w:jc w:val="both"/>
      </w:pPr>
      <w:r w:rsidRPr="00896FE6">
        <w:t>по адресу: ____________________________________________________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                                                     (указать адрес объекта строительства)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Приложения: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Материалы   проектной  документации  в  части  подземных  инженерных коммуникаций    и   сооружений,  содержащие  планы,  продольные  профили, поперечные  профили  (разрезы)  и  иные графические материалы, на которых отражается  проектное  положение  подземных  коммуникаций  и  сооружений, каталоги  проектных  координат  и  высот  характерных </w:t>
      </w:r>
      <w:proofErr w:type="gramStart"/>
      <w:r w:rsidRPr="00896FE6">
        <w:t>точек</w:t>
      </w:r>
      <w:proofErr w:type="gramEnd"/>
      <w:r w:rsidRPr="00896FE6">
        <w:t xml:space="preserve"> проектируемых подземных коммуникаций и сооружений на листах в ____ экземплярах.</w:t>
      </w:r>
    </w:p>
    <w:p w:rsidR="00896FE6" w:rsidRPr="00896FE6" w:rsidRDefault="00896FE6" w:rsidP="004C1390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896FE6" w:rsidRPr="00896FE6" w:rsidRDefault="00896FE6" w:rsidP="00896FE6">
      <w:pPr>
        <w:widowControl w:val="0"/>
        <w:autoSpaceDE w:val="0"/>
        <w:autoSpaceDN w:val="0"/>
        <w:adjustRightInd w:val="0"/>
        <w:ind w:left="-1134"/>
        <w:jc w:val="both"/>
        <w:rPr>
          <w:kern w:val="1"/>
        </w:rPr>
      </w:pPr>
      <w:r w:rsidRPr="00896FE6">
        <w:rPr>
          <w:kern w:val="1"/>
        </w:rPr>
        <w:t>Дата _________________________      Подпись __________________________</w:t>
      </w:r>
    </w:p>
    <w:p w:rsidR="00896FE6" w:rsidRPr="00896FE6" w:rsidRDefault="00896FE6" w:rsidP="00896FE6">
      <w:pPr>
        <w:widowControl w:val="0"/>
        <w:autoSpaceDE w:val="0"/>
        <w:autoSpaceDN w:val="0"/>
        <w:adjustRightInd w:val="0"/>
        <w:ind w:left="-1134"/>
        <w:jc w:val="both"/>
      </w:pPr>
      <w:r w:rsidRPr="00896FE6">
        <w:rPr>
          <w:kern w:val="1"/>
        </w:rPr>
        <w:t>М.П. 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Приложения: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1.  Материалы проектной документации.</w:t>
      </w:r>
    </w:p>
    <w:p w:rsidR="00BE6185" w:rsidRPr="00896FE6" w:rsidRDefault="00896FE6" w:rsidP="004C1390">
      <w:pPr>
        <w:ind w:left="-1134"/>
        <w:jc w:val="both"/>
      </w:pPr>
      <w:r w:rsidRPr="00896FE6">
        <w:t xml:space="preserve">     2. Документ,  подтверждающий  полномочия  представителя  заявителя действовать    от  имени  заявителя  (доверенность)  в  случае  обращения представителя заявителя.</w:t>
      </w:r>
    </w:p>
    <w:sectPr w:rsidR="00BE6185" w:rsidRPr="00896FE6" w:rsidSect="00E24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D4"/>
    <w:rsid w:val="0040558F"/>
    <w:rsid w:val="00443018"/>
    <w:rsid w:val="004C1390"/>
    <w:rsid w:val="007538D4"/>
    <w:rsid w:val="00896FE6"/>
    <w:rsid w:val="00975D52"/>
    <w:rsid w:val="00BD1C6E"/>
    <w:rsid w:val="00BE6185"/>
    <w:rsid w:val="00E24EB4"/>
    <w:rsid w:val="00F16DC0"/>
    <w:rsid w:val="00F2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6FE6"/>
    <w:pPr>
      <w:spacing w:before="100" w:beforeAutospacing="1" w:after="100" w:afterAutospacing="1"/>
    </w:pPr>
  </w:style>
  <w:style w:type="paragraph" w:customStyle="1" w:styleId="p3">
    <w:name w:val="p3"/>
    <w:basedOn w:val="a"/>
    <w:rsid w:val="00896FE6"/>
    <w:pPr>
      <w:spacing w:before="100" w:beforeAutospacing="1" w:after="100" w:afterAutospacing="1"/>
    </w:pPr>
  </w:style>
  <w:style w:type="character" w:customStyle="1" w:styleId="s1">
    <w:name w:val="s1"/>
    <w:basedOn w:val="a0"/>
    <w:rsid w:val="00896FE6"/>
  </w:style>
  <w:style w:type="character" w:styleId="a3">
    <w:name w:val="Hyperlink"/>
    <w:rsid w:val="00896FE6"/>
    <w:rPr>
      <w:color w:val="0000FF"/>
      <w:u w:val="single"/>
    </w:rPr>
  </w:style>
  <w:style w:type="paragraph" w:styleId="a4">
    <w:name w:val="Normal (Web)"/>
    <w:basedOn w:val="a"/>
    <w:uiPriority w:val="99"/>
    <w:rsid w:val="00896FE6"/>
    <w:pPr>
      <w:spacing w:before="100" w:beforeAutospacing="1" w:after="100" w:afterAutospacing="1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96F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96F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E2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6FE6"/>
    <w:pPr>
      <w:spacing w:before="100" w:beforeAutospacing="1" w:after="100" w:afterAutospacing="1"/>
    </w:pPr>
  </w:style>
  <w:style w:type="paragraph" w:customStyle="1" w:styleId="p3">
    <w:name w:val="p3"/>
    <w:basedOn w:val="a"/>
    <w:rsid w:val="00896FE6"/>
    <w:pPr>
      <w:spacing w:before="100" w:beforeAutospacing="1" w:after="100" w:afterAutospacing="1"/>
    </w:pPr>
  </w:style>
  <w:style w:type="character" w:customStyle="1" w:styleId="s1">
    <w:name w:val="s1"/>
    <w:basedOn w:val="a0"/>
    <w:rsid w:val="00896FE6"/>
  </w:style>
  <w:style w:type="character" w:styleId="a3">
    <w:name w:val="Hyperlink"/>
    <w:rsid w:val="00896FE6"/>
    <w:rPr>
      <w:color w:val="0000FF"/>
      <w:u w:val="single"/>
    </w:rPr>
  </w:style>
  <w:style w:type="paragraph" w:styleId="a4">
    <w:name w:val="Normal (Web)"/>
    <w:basedOn w:val="a"/>
    <w:uiPriority w:val="99"/>
    <w:rsid w:val="00896FE6"/>
    <w:pPr>
      <w:spacing w:before="100" w:beforeAutospacing="1" w:after="100" w:afterAutospacing="1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96F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96F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E24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dovka.p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DA2BE5154669101FA46598911C486AE38F93B274998C67B2002967B2aFQ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202BA845C3945E8B83B770A59B38E0D93082DD3025A9FC82E2138ADFEA0E2322C400D2E2C791193076F20Y4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D3202BA845C3945E8B8257A1C35EF860A9C5E25D60755CA90717A65FAF7AAB57563194F6A21791729Y5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D3202BA845C3945E8B8257A1C35EF860A9D5021D00755CA90717A65FAF7AAB57563194F6A21781829Y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1</cp:lastModifiedBy>
  <cp:revision>5</cp:revision>
  <cp:lastPrinted>2019-05-30T10:29:00Z</cp:lastPrinted>
  <dcterms:created xsi:type="dcterms:W3CDTF">2019-04-23T07:23:00Z</dcterms:created>
  <dcterms:modified xsi:type="dcterms:W3CDTF">2019-05-30T10:30:00Z</dcterms:modified>
</cp:coreProperties>
</file>