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3B" w:rsidRPr="00B15D9A" w:rsidRDefault="00B15D9A" w:rsidP="00B8197F">
      <w:pPr>
        <w:rPr>
          <w:sz w:val="24"/>
          <w:szCs w:val="24"/>
        </w:rPr>
      </w:pPr>
      <w:r w:rsidRPr="00B15D9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-262890</wp:posOffset>
            </wp:positionV>
            <wp:extent cx="640080" cy="914400"/>
            <wp:effectExtent l="19050" t="0" r="7620" b="0"/>
            <wp:wrapNone/>
            <wp:docPr id="3" name="Рисунок 2" descr="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D9A" w:rsidRPr="00B15D9A" w:rsidRDefault="00B15D9A" w:rsidP="00B15D9A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B15D9A" w:rsidRPr="00B15D9A" w:rsidRDefault="00B15D9A" w:rsidP="00B15D9A">
      <w:pPr>
        <w:rPr>
          <w:rFonts w:ascii="Arial" w:hAnsi="Arial" w:cs="Arial"/>
          <w:sz w:val="24"/>
          <w:szCs w:val="24"/>
        </w:rPr>
      </w:pPr>
    </w:p>
    <w:p w:rsidR="00B15D9A" w:rsidRPr="00B15D9A" w:rsidRDefault="00B15D9A" w:rsidP="00B15D9A">
      <w:pPr>
        <w:rPr>
          <w:rFonts w:ascii="Arial" w:hAnsi="Arial" w:cs="Arial"/>
          <w:sz w:val="24"/>
          <w:szCs w:val="24"/>
        </w:rPr>
      </w:pPr>
    </w:p>
    <w:p w:rsidR="00B15D9A" w:rsidRPr="00B15D9A" w:rsidRDefault="00B15D9A" w:rsidP="00B15D9A">
      <w:pPr>
        <w:rPr>
          <w:rFonts w:ascii="Arial" w:hAnsi="Arial" w:cs="Arial"/>
          <w:sz w:val="24"/>
          <w:szCs w:val="24"/>
        </w:rPr>
      </w:pPr>
    </w:p>
    <w:p w:rsidR="00B15D9A" w:rsidRPr="00B15D9A" w:rsidRDefault="00B15D9A" w:rsidP="00B15D9A">
      <w:pPr>
        <w:jc w:val="center"/>
        <w:rPr>
          <w:rFonts w:ascii="Arial" w:hAnsi="Arial" w:cs="Arial"/>
          <w:sz w:val="24"/>
          <w:szCs w:val="24"/>
        </w:rPr>
      </w:pPr>
    </w:p>
    <w:p w:rsidR="00B15D9A" w:rsidRPr="00B15D9A" w:rsidRDefault="00B15D9A" w:rsidP="00B15D9A">
      <w:pPr>
        <w:jc w:val="center"/>
        <w:rPr>
          <w:rFonts w:ascii="Arial" w:hAnsi="Arial" w:cs="Arial"/>
          <w:sz w:val="24"/>
          <w:szCs w:val="24"/>
        </w:rPr>
      </w:pPr>
      <w:r w:rsidRPr="00B15D9A">
        <w:rPr>
          <w:rFonts w:ascii="Arial" w:hAnsi="Arial" w:cs="Arial"/>
          <w:sz w:val="24"/>
          <w:szCs w:val="24"/>
        </w:rPr>
        <w:t>РОССИЙСКАЯ ФЕДЕРАЦИЯ</w:t>
      </w:r>
    </w:p>
    <w:p w:rsidR="00B15D9A" w:rsidRPr="00B15D9A" w:rsidRDefault="00B15D9A" w:rsidP="00B15D9A">
      <w:pPr>
        <w:jc w:val="center"/>
        <w:rPr>
          <w:rFonts w:ascii="Arial" w:hAnsi="Arial" w:cs="Arial"/>
          <w:sz w:val="24"/>
          <w:szCs w:val="24"/>
        </w:rPr>
      </w:pPr>
      <w:r w:rsidRPr="00B15D9A">
        <w:rPr>
          <w:rFonts w:ascii="Arial" w:hAnsi="Arial" w:cs="Arial"/>
          <w:sz w:val="24"/>
          <w:szCs w:val="24"/>
        </w:rPr>
        <w:t>МЕЖЕВСКОЙ  МУНИЦИПАЛЬНЫЙ  РАЙОН  КОСТРОМСКОЙ ОБЛАСТИ</w:t>
      </w:r>
    </w:p>
    <w:p w:rsidR="00B15D9A" w:rsidRPr="00B15D9A" w:rsidRDefault="00B15D9A" w:rsidP="00B15D9A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B15D9A">
        <w:rPr>
          <w:rFonts w:ascii="Arial" w:hAnsi="Arial" w:cs="Arial"/>
          <w:sz w:val="24"/>
          <w:szCs w:val="24"/>
        </w:rPr>
        <w:t>АДМИНИСТРАЦИЯ  НИКОЛЬСКОГО СЕЛЬСКОГО ПОСЕЛЕНИЯ</w:t>
      </w:r>
    </w:p>
    <w:p w:rsidR="00B15D9A" w:rsidRPr="00B15D9A" w:rsidRDefault="00B15D9A" w:rsidP="00B15D9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5D9A">
        <w:rPr>
          <w:rFonts w:ascii="Arial" w:hAnsi="Arial" w:cs="Arial"/>
          <w:sz w:val="24"/>
          <w:szCs w:val="24"/>
        </w:rPr>
        <w:t>с</w:t>
      </w:r>
      <w:proofErr w:type="gramEnd"/>
      <w:r w:rsidRPr="00B15D9A">
        <w:rPr>
          <w:rFonts w:ascii="Arial" w:hAnsi="Arial" w:cs="Arial"/>
          <w:sz w:val="24"/>
          <w:szCs w:val="24"/>
        </w:rPr>
        <w:t>. Никола                                                                                                8-49447-5-31-11</w:t>
      </w:r>
    </w:p>
    <w:p w:rsidR="00B15D9A" w:rsidRPr="00B15D9A" w:rsidRDefault="00B15D9A" w:rsidP="00B15D9A">
      <w:pPr>
        <w:rPr>
          <w:sz w:val="24"/>
          <w:szCs w:val="24"/>
        </w:rPr>
      </w:pPr>
    </w:p>
    <w:p w:rsidR="00B15D9A" w:rsidRPr="00B15D9A" w:rsidRDefault="00B15D9A" w:rsidP="00B15D9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15D9A">
        <w:rPr>
          <w:rFonts w:ascii="Arial" w:hAnsi="Arial" w:cs="Arial"/>
          <w:b/>
          <w:sz w:val="24"/>
          <w:szCs w:val="24"/>
        </w:rPr>
        <w:t>П</w:t>
      </w:r>
      <w:proofErr w:type="gramEnd"/>
      <w:r w:rsidRPr="00B15D9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B15D9A" w:rsidRPr="00B15D9A" w:rsidRDefault="00B15D9A" w:rsidP="00B15D9A">
      <w:pPr>
        <w:rPr>
          <w:rFonts w:ascii="Arial" w:hAnsi="Arial" w:cs="Arial"/>
          <w:b/>
          <w:bCs/>
          <w:sz w:val="24"/>
          <w:szCs w:val="24"/>
        </w:rPr>
      </w:pPr>
    </w:p>
    <w:p w:rsidR="00B15D9A" w:rsidRDefault="00B15D9A" w:rsidP="00B15D9A">
      <w:pPr>
        <w:rPr>
          <w:rFonts w:ascii="Arial" w:hAnsi="Arial" w:cs="Arial"/>
          <w:bCs/>
          <w:sz w:val="24"/>
          <w:szCs w:val="24"/>
        </w:rPr>
      </w:pPr>
      <w:r w:rsidRPr="00B15D9A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31</w:t>
      </w:r>
      <w:r w:rsidRPr="00B15D9A">
        <w:rPr>
          <w:rFonts w:ascii="Arial" w:hAnsi="Arial" w:cs="Arial"/>
          <w:bCs/>
          <w:sz w:val="24"/>
          <w:szCs w:val="24"/>
        </w:rPr>
        <w:t xml:space="preserve"> марта 2021 года.                          № </w:t>
      </w:r>
      <w:r>
        <w:rPr>
          <w:rFonts w:ascii="Arial" w:hAnsi="Arial" w:cs="Arial"/>
          <w:bCs/>
          <w:sz w:val="24"/>
          <w:szCs w:val="24"/>
        </w:rPr>
        <w:t>4</w:t>
      </w:r>
    </w:p>
    <w:p w:rsidR="00B15D9A" w:rsidRPr="00B15D9A" w:rsidRDefault="00B15D9A" w:rsidP="00B15D9A">
      <w:pPr>
        <w:rPr>
          <w:rFonts w:ascii="Arial" w:hAnsi="Arial" w:cs="Arial"/>
          <w:bCs/>
          <w:sz w:val="24"/>
          <w:szCs w:val="24"/>
        </w:rPr>
      </w:pPr>
    </w:p>
    <w:p w:rsidR="00AE6044" w:rsidRPr="00B15D9A" w:rsidRDefault="00AE6044" w:rsidP="00AE6044">
      <w:pPr>
        <w:shd w:val="clear" w:color="auto" w:fill="FFFFFF"/>
        <w:jc w:val="center"/>
        <w:rPr>
          <w:rFonts w:ascii="Arial" w:hAnsi="Arial" w:cs="Arial"/>
          <w:b/>
          <w:bCs/>
          <w:color w:val="212529"/>
          <w:sz w:val="24"/>
          <w:szCs w:val="24"/>
        </w:rPr>
      </w:pPr>
      <w:r w:rsidRPr="00B15D9A">
        <w:rPr>
          <w:rFonts w:ascii="Arial" w:hAnsi="Arial" w:cs="Arial"/>
          <w:b/>
          <w:bCs/>
          <w:color w:val="212529"/>
          <w:sz w:val="24"/>
          <w:szCs w:val="24"/>
        </w:rPr>
        <w:t xml:space="preserve">Об утверждении </w:t>
      </w:r>
      <w:proofErr w:type="gramStart"/>
      <w:r w:rsidRPr="00B15D9A">
        <w:rPr>
          <w:rFonts w:ascii="Arial" w:hAnsi="Arial" w:cs="Arial"/>
          <w:b/>
          <w:bCs/>
          <w:color w:val="212529"/>
          <w:sz w:val="24"/>
          <w:szCs w:val="24"/>
        </w:rPr>
        <w:t>Порядка формирования перечня налоговых расходов</w:t>
      </w:r>
      <w:r w:rsidRPr="00B15D9A">
        <w:rPr>
          <w:rFonts w:ascii="Arial" w:hAnsi="Arial" w:cs="Arial"/>
          <w:b/>
          <w:color w:val="212529"/>
          <w:sz w:val="24"/>
          <w:szCs w:val="24"/>
        </w:rPr>
        <w:t xml:space="preserve"> </w:t>
      </w:r>
      <w:r w:rsidR="009E6728" w:rsidRPr="00B15D9A">
        <w:rPr>
          <w:rFonts w:ascii="Arial" w:hAnsi="Arial" w:cs="Arial"/>
          <w:b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b/>
          <w:color w:val="212529"/>
          <w:sz w:val="24"/>
          <w:szCs w:val="24"/>
        </w:rPr>
        <w:t xml:space="preserve"> сельского поселения</w:t>
      </w:r>
      <w:proofErr w:type="gramEnd"/>
      <w:r w:rsidRPr="00B15D9A">
        <w:rPr>
          <w:rFonts w:ascii="Arial" w:hAnsi="Arial" w:cs="Arial"/>
          <w:b/>
          <w:color w:val="212529"/>
          <w:sz w:val="24"/>
          <w:szCs w:val="24"/>
        </w:rPr>
        <w:t xml:space="preserve"> Межевского муниципального района Костромской области</w:t>
      </w:r>
      <w:r w:rsidRPr="00B15D9A">
        <w:rPr>
          <w:rFonts w:ascii="Arial" w:hAnsi="Arial" w:cs="Arial"/>
          <w:b/>
          <w:bCs/>
          <w:color w:val="212529"/>
          <w:sz w:val="24"/>
          <w:szCs w:val="24"/>
        </w:rPr>
        <w:t xml:space="preserve"> и  оценки эффективности налоговых расходов</w:t>
      </w:r>
      <w:r w:rsidRPr="00B15D9A">
        <w:rPr>
          <w:rFonts w:ascii="Arial" w:hAnsi="Arial" w:cs="Arial"/>
          <w:b/>
          <w:color w:val="212529"/>
          <w:sz w:val="24"/>
          <w:szCs w:val="24"/>
        </w:rPr>
        <w:t xml:space="preserve"> </w:t>
      </w:r>
      <w:r w:rsidR="009E6728" w:rsidRPr="00B15D9A">
        <w:rPr>
          <w:rFonts w:ascii="Arial" w:hAnsi="Arial" w:cs="Arial"/>
          <w:b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b/>
          <w:color w:val="212529"/>
          <w:sz w:val="24"/>
          <w:szCs w:val="24"/>
        </w:rPr>
        <w:t xml:space="preserve"> сельского поселения Межевского  муниципального района Костромской области</w:t>
      </w:r>
    </w:p>
    <w:p w:rsidR="00B8197F" w:rsidRPr="00B15D9A" w:rsidRDefault="00B8197F" w:rsidP="00B8197F">
      <w:pPr>
        <w:pStyle w:val="ab"/>
        <w:jc w:val="both"/>
        <w:rPr>
          <w:rFonts w:ascii="Arial" w:hAnsi="Arial" w:cs="Arial"/>
          <w:color w:val="000000"/>
        </w:rPr>
      </w:pPr>
      <w:r w:rsidRPr="00B15D9A">
        <w:rPr>
          <w:rFonts w:ascii="Arial" w:hAnsi="Arial" w:cs="Arial"/>
          <w:color w:val="000000"/>
        </w:rPr>
        <w:t xml:space="preserve">   </w:t>
      </w:r>
      <w:r w:rsidR="00AE6044" w:rsidRPr="00B15D9A">
        <w:rPr>
          <w:rFonts w:ascii="Arial" w:hAnsi="Arial" w:cs="Arial"/>
          <w:color w:val="000000"/>
        </w:rPr>
        <w:t xml:space="preserve"> </w:t>
      </w:r>
      <w:r w:rsidRPr="00B15D9A">
        <w:rPr>
          <w:rFonts w:ascii="Arial" w:hAnsi="Arial" w:cs="Arial"/>
          <w:color w:val="000000"/>
        </w:rPr>
        <w:t xml:space="preserve">  В соответствии со статьёй 174.3 Бюджетного кодекса Российской Федерации, постановлением Правительства Российской Федерации от</w:t>
      </w:r>
      <w:r w:rsidR="00B15D9A">
        <w:rPr>
          <w:rFonts w:ascii="Arial" w:hAnsi="Arial" w:cs="Arial"/>
          <w:color w:val="000000"/>
        </w:rPr>
        <w:t xml:space="preserve"> </w:t>
      </w:r>
      <w:r w:rsidRPr="00B15D9A">
        <w:rPr>
          <w:rFonts w:ascii="Arial" w:hAnsi="Arial" w:cs="Arial"/>
          <w:color w:val="000000"/>
        </w:rPr>
        <w:t>22июня 2019 г. № 796</w:t>
      </w:r>
      <w:r w:rsidR="007240C1" w:rsidRPr="00B15D9A">
        <w:rPr>
          <w:rFonts w:ascii="Arial" w:hAnsi="Arial" w:cs="Arial"/>
          <w:color w:val="000000"/>
        </w:rPr>
        <w:t xml:space="preserve"> «Об общих требованиях к оценке</w:t>
      </w:r>
      <w:r w:rsidR="00F20D1C" w:rsidRPr="00B15D9A">
        <w:rPr>
          <w:rFonts w:ascii="Arial" w:hAnsi="Arial" w:cs="Arial"/>
          <w:color w:val="000000"/>
        </w:rPr>
        <w:t>,</w:t>
      </w:r>
      <w:r w:rsidRPr="00B15D9A">
        <w:rPr>
          <w:rFonts w:ascii="Arial" w:hAnsi="Arial" w:cs="Arial"/>
          <w:color w:val="000000"/>
        </w:rPr>
        <w:t xml:space="preserve"> постановлением</w:t>
      </w:r>
      <w:r w:rsidR="00F20D1C" w:rsidRPr="00B15D9A">
        <w:rPr>
          <w:rFonts w:ascii="Arial" w:hAnsi="Arial" w:cs="Arial"/>
          <w:color w:val="000000"/>
        </w:rPr>
        <w:t xml:space="preserve"> администрации</w:t>
      </w:r>
      <w:r w:rsidRPr="00B15D9A">
        <w:rPr>
          <w:rFonts w:ascii="Arial" w:hAnsi="Arial" w:cs="Arial"/>
          <w:color w:val="000000"/>
        </w:rPr>
        <w:t xml:space="preserve"> </w:t>
      </w:r>
      <w:r w:rsidR="00F20D1C" w:rsidRPr="00B15D9A">
        <w:rPr>
          <w:rFonts w:ascii="Arial" w:hAnsi="Arial" w:cs="Arial"/>
          <w:color w:val="000000"/>
        </w:rPr>
        <w:t>Костромской</w:t>
      </w:r>
      <w:r w:rsidRPr="00B15D9A">
        <w:rPr>
          <w:rFonts w:ascii="Arial" w:hAnsi="Arial" w:cs="Arial"/>
          <w:color w:val="000000"/>
        </w:rPr>
        <w:t xml:space="preserve"> области от 0</w:t>
      </w:r>
      <w:r w:rsidR="00F20D1C" w:rsidRPr="00B15D9A">
        <w:rPr>
          <w:rFonts w:ascii="Arial" w:hAnsi="Arial" w:cs="Arial"/>
          <w:color w:val="000000"/>
        </w:rPr>
        <w:t>9</w:t>
      </w:r>
      <w:r w:rsidRPr="00B15D9A">
        <w:rPr>
          <w:rFonts w:ascii="Arial" w:hAnsi="Arial" w:cs="Arial"/>
          <w:color w:val="000000"/>
        </w:rPr>
        <w:t>.1</w:t>
      </w:r>
      <w:r w:rsidR="00F20D1C" w:rsidRPr="00B15D9A">
        <w:rPr>
          <w:rFonts w:ascii="Arial" w:hAnsi="Arial" w:cs="Arial"/>
          <w:color w:val="000000"/>
        </w:rPr>
        <w:t>2</w:t>
      </w:r>
      <w:r w:rsidRPr="00B15D9A">
        <w:rPr>
          <w:rFonts w:ascii="Arial" w:hAnsi="Arial" w:cs="Arial"/>
          <w:color w:val="000000"/>
        </w:rPr>
        <w:t xml:space="preserve">.2019 года № </w:t>
      </w:r>
      <w:r w:rsidR="00F20D1C" w:rsidRPr="00B15D9A">
        <w:rPr>
          <w:rFonts w:ascii="Arial" w:hAnsi="Arial" w:cs="Arial"/>
          <w:color w:val="000000"/>
        </w:rPr>
        <w:t>482</w:t>
      </w:r>
      <w:r w:rsidRPr="00B15D9A">
        <w:rPr>
          <w:rFonts w:ascii="Arial" w:hAnsi="Arial" w:cs="Arial"/>
          <w:color w:val="000000"/>
        </w:rPr>
        <w:t>-</w:t>
      </w:r>
      <w:r w:rsidR="00F20D1C" w:rsidRPr="00B15D9A">
        <w:rPr>
          <w:rFonts w:ascii="Arial" w:hAnsi="Arial" w:cs="Arial"/>
          <w:color w:val="000000"/>
        </w:rPr>
        <w:t>а</w:t>
      </w:r>
      <w:r w:rsidRPr="00B15D9A">
        <w:rPr>
          <w:rFonts w:ascii="Arial" w:hAnsi="Arial" w:cs="Arial"/>
          <w:color w:val="000000"/>
        </w:rPr>
        <w:t xml:space="preserve"> «Об утверждении Порядка оценки налоговых расходов </w:t>
      </w:r>
      <w:r w:rsidR="00F20D1C" w:rsidRPr="00B15D9A">
        <w:rPr>
          <w:rFonts w:ascii="Arial" w:hAnsi="Arial" w:cs="Arial"/>
          <w:color w:val="000000"/>
        </w:rPr>
        <w:t>Костромской</w:t>
      </w:r>
      <w:r w:rsidRPr="00B15D9A">
        <w:rPr>
          <w:rFonts w:ascii="Arial" w:hAnsi="Arial" w:cs="Arial"/>
          <w:color w:val="000000"/>
        </w:rPr>
        <w:t xml:space="preserve"> области и формирования перечня налоговы</w:t>
      </w:r>
      <w:r w:rsidR="00F20D1C" w:rsidRPr="00B15D9A">
        <w:rPr>
          <w:rFonts w:ascii="Arial" w:hAnsi="Arial" w:cs="Arial"/>
          <w:color w:val="000000"/>
        </w:rPr>
        <w:t>х расходов Костромской</w:t>
      </w:r>
      <w:r w:rsidRPr="00B15D9A">
        <w:rPr>
          <w:rFonts w:ascii="Arial" w:hAnsi="Arial" w:cs="Arial"/>
          <w:color w:val="000000"/>
        </w:rPr>
        <w:t xml:space="preserve"> области»</w:t>
      </w:r>
    </w:p>
    <w:p w:rsidR="00B8197F" w:rsidRPr="00B15D9A" w:rsidRDefault="00B8197F" w:rsidP="00B8197F">
      <w:pPr>
        <w:pStyle w:val="ab"/>
        <w:jc w:val="both"/>
        <w:rPr>
          <w:rFonts w:ascii="Arial" w:hAnsi="Arial" w:cs="Arial"/>
          <w:color w:val="000000"/>
        </w:rPr>
      </w:pPr>
      <w:r w:rsidRPr="00B15D9A">
        <w:rPr>
          <w:rFonts w:ascii="Arial" w:hAnsi="Arial" w:cs="Arial"/>
          <w:color w:val="000000"/>
        </w:rPr>
        <w:t>ПОСТАНОВЛЯЮ:</w:t>
      </w:r>
    </w:p>
    <w:p w:rsidR="00B8197F" w:rsidRPr="00B15D9A" w:rsidRDefault="00B8197F" w:rsidP="00B8197F">
      <w:pPr>
        <w:pStyle w:val="ab"/>
        <w:jc w:val="both"/>
        <w:rPr>
          <w:rFonts w:ascii="Arial" w:hAnsi="Arial" w:cs="Arial"/>
          <w:color w:val="212529"/>
        </w:rPr>
      </w:pPr>
      <w:r w:rsidRPr="00B15D9A">
        <w:rPr>
          <w:rFonts w:ascii="Arial" w:hAnsi="Arial" w:cs="Arial"/>
          <w:color w:val="000000"/>
        </w:rPr>
        <w:t xml:space="preserve">1. Утвердить прилагаемый Порядок </w:t>
      </w:r>
      <w:r w:rsidR="00AE6044" w:rsidRPr="00B15D9A">
        <w:rPr>
          <w:rFonts w:ascii="Arial" w:hAnsi="Arial" w:cs="Arial"/>
          <w:bCs/>
          <w:color w:val="212529"/>
        </w:rPr>
        <w:t>формирования перечня налоговых расходов</w:t>
      </w:r>
      <w:r w:rsidR="00AE6044" w:rsidRPr="00B15D9A">
        <w:rPr>
          <w:rFonts w:ascii="Arial" w:hAnsi="Arial" w:cs="Arial"/>
          <w:color w:val="212529"/>
        </w:rPr>
        <w:t xml:space="preserve"> </w:t>
      </w:r>
      <w:r w:rsidR="009E6728" w:rsidRPr="00B15D9A">
        <w:rPr>
          <w:rFonts w:ascii="Arial" w:hAnsi="Arial" w:cs="Arial"/>
          <w:color w:val="212529"/>
        </w:rPr>
        <w:t>Никольского</w:t>
      </w:r>
      <w:r w:rsidR="00AE6044" w:rsidRPr="00B15D9A">
        <w:rPr>
          <w:rFonts w:ascii="Arial" w:hAnsi="Arial" w:cs="Arial"/>
          <w:color w:val="212529"/>
        </w:rPr>
        <w:t xml:space="preserve"> сельского поселения Межевского муниципального района Костромской области</w:t>
      </w:r>
      <w:r w:rsidR="00AE6044" w:rsidRPr="00B15D9A">
        <w:rPr>
          <w:rFonts w:ascii="Arial" w:hAnsi="Arial" w:cs="Arial"/>
          <w:bCs/>
          <w:color w:val="212529"/>
        </w:rPr>
        <w:t xml:space="preserve"> и  оценки эффективности налоговых расходов</w:t>
      </w:r>
      <w:r w:rsidR="00AE6044" w:rsidRPr="00B15D9A">
        <w:rPr>
          <w:rFonts w:ascii="Arial" w:hAnsi="Arial" w:cs="Arial"/>
          <w:color w:val="212529"/>
        </w:rPr>
        <w:t xml:space="preserve"> </w:t>
      </w:r>
      <w:r w:rsidR="009E6728" w:rsidRPr="00B15D9A">
        <w:rPr>
          <w:rFonts w:ascii="Arial" w:hAnsi="Arial" w:cs="Arial"/>
          <w:color w:val="212529"/>
        </w:rPr>
        <w:t>Никольского</w:t>
      </w:r>
      <w:r w:rsidR="00AE6044" w:rsidRPr="00B15D9A">
        <w:rPr>
          <w:rFonts w:ascii="Arial" w:hAnsi="Arial" w:cs="Arial"/>
          <w:color w:val="212529"/>
        </w:rPr>
        <w:t xml:space="preserve"> сельского поселения Межевского  му</w:t>
      </w:r>
      <w:r w:rsidR="002D7E81" w:rsidRPr="00B15D9A">
        <w:rPr>
          <w:rFonts w:ascii="Arial" w:hAnsi="Arial" w:cs="Arial"/>
          <w:color w:val="212529"/>
        </w:rPr>
        <w:t>ниципального района Костромской</w:t>
      </w:r>
      <w:r w:rsidR="00AE6044" w:rsidRPr="00B15D9A">
        <w:rPr>
          <w:rFonts w:ascii="Arial" w:hAnsi="Arial" w:cs="Arial"/>
          <w:color w:val="212529"/>
        </w:rPr>
        <w:t>, согласно приложению к постановлению.</w:t>
      </w:r>
    </w:p>
    <w:p w:rsidR="00B8197F" w:rsidRPr="00B15D9A" w:rsidRDefault="00AE6044" w:rsidP="00B8197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15D9A">
        <w:rPr>
          <w:rFonts w:ascii="Arial" w:hAnsi="Arial" w:cs="Arial"/>
          <w:color w:val="000000"/>
          <w:sz w:val="24"/>
          <w:szCs w:val="24"/>
        </w:rPr>
        <w:t>2</w:t>
      </w:r>
      <w:r w:rsidR="00B8197F" w:rsidRPr="00B15D9A">
        <w:rPr>
          <w:rFonts w:ascii="Arial" w:hAnsi="Arial" w:cs="Arial"/>
          <w:color w:val="000000"/>
          <w:sz w:val="24"/>
          <w:szCs w:val="24"/>
        </w:rPr>
        <w:t xml:space="preserve">. Признать утратившим силу постановление администрации </w:t>
      </w:r>
      <w:r w:rsidR="009E6728" w:rsidRPr="00B15D9A">
        <w:rPr>
          <w:rFonts w:ascii="Arial" w:hAnsi="Arial" w:cs="Arial"/>
          <w:color w:val="000000"/>
          <w:sz w:val="24"/>
          <w:szCs w:val="24"/>
        </w:rPr>
        <w:t>Никольского</w:t>
      </w:r>
      <w:r w:rsidR="00B8197F" w:rsidRPr="00B15D9A">
        <w:rPr>
          <w:rFonts w:ascii="Arial" w:hAnsi="Arial" w:cs="Arial"/>
          <w:color w:val="000000"/>
          <w:sz w:val="24"/>
          <w:szCs w:val="24"/>
        </w:rPr>
        <w:t xml:space="preserve"> сельского поселения от </w:t>
      </w:r>
      <w:r w:rsidR="009E6728" w:rsidRPr="00B15D9A">
        <w:rPr>
          <w:rFonts w:ascii="Arial" w:hAnsi="Arial" w:cs="Arial"/>
          <w:color w:val="000000"/>
          <w:sz w:val="24"/>
          <w:szCs w:val="24"/>
        </w:rPr>
        <w:t>04</w:t>
      </w:r>
      <w:r w:rsidR="00B8197F" w:rsidRPr="00B15D9A">
        <w:rPr>
          <w:rFonts w:ascii="Arial" w:hAnsi="Arial" w:cs="Arial"/>
          <w:color w:val="000000"/>
          <w:sz w:val="24"/>
          <w:szCs w:val="24"/>
        </w:rPr>
        <w:t xml:space="preserve">.10.2016г. № </w:t>
      </w:r>
      <w:r w:rsidR="009E6728" w:rsidRPr="00B15D9A">
        <w:rPr>
          <w:rFonts w:ascii="Arial" w:hAnsi="Arial" w:cs="Arial"/>
          <w:color w:val="000000"/>
          <w:sz w:val="24"/>
          <w:szCs w:val="24"/>
        </w:rPr>
        <w:t>32</w:t>
      </w:r>
      <w:r w:rsidR="00B8197F" w:rsidRPr="00B15D9A">
        <w:rPr>
          <w:rFonts w:ascii="Arial" w:hAnsi="Arial" w:cs="Arial"/>
          <w:color w:val="000000"/>
          <w:sz w:val="24"/>
          <w:szCs w:val="24"/>
        </w:rPr>
        <w:t xml:space="preserve"> «</w:t>
      </w:r>
      <w:r w:rsidR="00B8197F" w:rsidRPr="00B15D9A">
        <w:rPr>
          <w:rFonts w:ascii="Arial" w:hAnsi="Arial" w:cs="Arial"/>
          <w:sz w:val="24"/>
          <w:szCs w:val="24"/>
          <w:shd w:val="clear" w:color="auto" w:fill="FFFFFF"/>
        </w:rPr>
        <w:t xml:space="preserve">Об утверждении порядка оценки эффективности предоставленных </w:t>
      </w:r>
      <w:proofErr w:type="gramStart"/>
      <w:r w:rsidR="00B8197F" w:rsidRPr="00B15D9A">
        <w:rPr>
          <w:rFonts w:ascii="Arial" w:hAnsi="Arial" w:cs="Arial"/>
          <w:sz w:val="24"/>
          <w:szCs w:val="24"/>
          <w:shd w:val="clear" w:color="auto" w:fill="FFFFFF"/>
        </w:rPr>
        <w:t xml:space="preserve">( </w:t>
      </w:r>
      <w:proofErr w:type="gramEnd"/>
      <w:r w:rsidR="00B8197F" w:rsidRPr="00B15D9A">
        <w:rPr>
          <w:rFonts w:ascii="Arial" w:hAnsi="Arial" w:cs="Arial"/>
          <w:sz w:val="24"/>
          <w:szCs w:val="24"/>
          <w:shd w:val="clear" w:color="auto" w:fill="FFFFFF"/>
        </w:rPr>
        <w:t>планируемых к предоставлению) налоговых льгот»</w:t>
      </w:r>
    </w:p>
    <w:p w:rsidR="00B8197F" w:rsidRPr="00B15D9A" w:rsidRDefault="00CF7277" w:rsidP="00B8197F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8197F" w:rsidRPr="00B15D9A">
        <w:rPr>
          <w:rFonts w:ascii="Arial" w:hAnsi="Arial" w:cs="Arial"/>
          <w:color w:val="000000"/>
        </w:rPr>
        <w:t xml:space="preserve">. </w:t>
      </w:r>
      <w:proofErr w:type="gramStart"/>
      <w:r w:rsidR="00B8197F" w:rsidRPr="00B15D9A">
        <w:rPr>
          <w:rFonts w:ascii="Arial" w:hAnsi="Arial" w:cs="Arial"/>
          <w:color w:val="000000"/>
        </w:rPr>
        <w:t>Контроль за</w:t>
      </w:r>
      <w:proofErr w:type="gramEnd"/>
      <w:r w:rsidR="00B8197F" w:rsidRPr="00B15D9A">
        <w:rPr>
          <w:rFonts w:ascii="Arial" w:hAnsi="Arial" w:cs="Arial"/>
          <w:color w:val="000000"/>
        </w:rPr>
        <w:t xml:space="preserve"> исполнением постановления </w:t>
      </w:r>
      <w:r w:rsidR="002D7E81" w:rsidRPr="00B15D9A">
        <w:rPr>
          <w:rFonts w:ascii="Arial" w:hAnsi="Arial" w:cs="Arial"/>
          <w:color w:val="000000"/>
        </w:rPr>
        <w:t>оставляю за собой.</w:t>
      </w:r>
    </w:p>
    <w:p w:rsidR="00B8197F" w:rsidRPr="00B15D9A" w:rsidRDefault="00CF7277" w:rsidP="00A05AD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B8197F" w:rsidRPr="00B15D9A">
        <w:rPr>
          <w:rFonts w:ascii="Arial" w:hAnsi="Arial" w:cs="Arial"/>
          <w:color w:val="000000"/>
          <w:sz w:val="24"/>
          <w:szCs w:val="24"/>
        </w:rPr>
        <w:t xml:space="preserve">. Настоящее постановление вступает в силу со дня его официального опубликования </w:t>
      </w:r>
      <w:r w:rsidR="00A05AD3" w:rsidRPr="00B15D9A">
        <w:rPr>
          <w:rFonts w:ascii="Arial" w:hAnsi="Arial" w:cs="Arial"/>
          <w:color w:val="000000"/>
          <w:sz w:val="24"/>
          <w:szCs w:val="24"/>
        </w:rPr>
        <w:t>в информационном бюллетене  «</w:t>
      </w:r>
      <w:r w:rsidR="00050FD3" w:rsidRPr="00B15D9A">
        <w:rPr>
          <w:rFonts w:ascii="Arial" w:hAnsi="Arial" w:cs="Arial"/>
          <w:color w:val="000000"/>
          <w:sz w:val="24"/>
          <w:szCs w:val="24"/>
        </w:rPr>
        <w:t>Сельский</w:t>
      </w:r>
      <w:r w:rsidR="00A05AD3" w:rsidRPr="00B15D9A">
        <w:rPr>
          <w:rFonts w:ascii="Arial" w:hAnsi="Arial" w:cs="Arial"/>
          <w:color w:val="000000"/>
          <w:sz w:val="24"/>
          <w:szCs w:val="24"/>
        </w:rPr>
        <w:t xml:space="preserve"> вестник» и «интернет»</w:t>
      </w:r>
    </w:p>
    <w:p w:rsidR="002D7E81" w:rsidRPr="00B15D9A" w:rsidRDefault="002D7E81" w:rsidP="00A05AD3">
      <w:pPr>
        <w:rPr>
          <w:rFonts w:ascii="Arial" w:hAnsi="Arial" w:cs="Arial"/>
          <w:color w:val="000000"/>
          <w:sz w:val="24"/>
          <w:szCs w:val="24"/>
        </w:rPr>
      </w:pPr>
    </w:p>
    <w:p w:rsidR="002D7E81" w:rsidRPr="00B15D9A" w:rsidRDefault="002D7E81" w:rsidP="00A05AD3">
      <w:pPr>
        <w:rPr>
          <w:rFonts w:ascii="Arial" w:hAnsi="Arial" w:cs="Arial"/>
          <w:color w:val="000000"/>
          <w:sz w:val="24"/>
          <w:szCs w:val="24"/>
        </w:rPr>
      </w:pPr>
    </w:p>
    <w:p w:rsidR="00B15D9A" w:rsidRPr="00B15D9A" w:rsidRDefault="00B15D9A" w:rsidP="00B15D9A">
      <w:pPr>
        <w:jc w:val="both"/>
        <w:rPr>
          <w:rFonts w:ascii="Arial" w:hAnsi="Arial" w:cs="Arial"/>
          <w:bCs/>
          <w:sz w:val="24"/>
        </w:rPr>
      </w:pPr>
      <w:r w:rsidRPr="00B15D9A">
        <w:rPr>
          <w:rFonts w:ascii="Arial" w:hAnsi="Arial" w:cs="Arial"/>
          <w:bCs/>
          <w:sz w:val="24"/>
        </w:rPr>
        <w:t xml:space="preserve">И.о. главы Никольского сельского поселения </w:t>
      </w:r>
    </w:p>
    <w:p w:rsidR="00B15D9A" w:rsidRPr="00B15D9A" w:rsidRDefault="00B15D9A" w:rsidP="00B15D9A">
      <w:pPr>
        <w:jc w:val="both"/>
        <w:rPr>
          <w:rFonts w:ascii="Arial" w:hAnsi="Arial" w:cs="Arial"/>
          <w:bCs/>
          <w:sz w:val="24"/>
        </w:rPr>
      </w:pPr>
      <w:r w:rsidRPr="00B15D9A">
        <w:rPr>
          <w:rFonts w:ascii="Arial" w:hAnsi="Arial" w:cs="Arial"/>
          <w:bCs/>
          <w:sz w:val="24"/>
        </w:rPr>
        <w:t xml:space="preserve">Межевского муниципального района </w:t>
      </w:r>
    </w:p>
    <w:p w:rsidR="00B15D9A" w:rsidRPr="00B15D9A" w:rsidRDefault="00B15D9A" w:rsidP="00B15D9A">
      <w:pPr>
        <w:jc w:val="both"/>
        <w:rPr>
          <w:rFonts w:ascii="Arial" w:hAnsi="Arial" w:cs="Arial"/>
          <w:bCs/>
          <w:sz w:val="24"/>
        </w:rPr>
      </w:pPr>
      <w:r w:rsidRPr="00B15D9A">
        <w:rPr>
          <w:rFonts w:ascii="Arial" w:hAnsi="Arial" w:cs="Arial"/>
          <w:bCs/>
          <w:sz w:val="24"/>
        </w:rPr>
        <w:t xml:space="preserve">Костромской области:                                                                    Е.С. Кузнецова                 </w:t>
      </w:r>
    </w:p>
    <w:p w:rsidR="00B8197F" w:rsidRPr="00B15D9A" w:rsidRDefault="00B8197F" w:rsidP="00B8197F">
      <w:pPr>
        <w:pStyle w:val="ab"/>
        <w:jc w:val="both"/>
        <w:rPr>
          <w:rFonts w:ascii="Arial" w:hAnsi="Arial" w:cs="Arial"/>
          <w:color w:val="000000"/>
          <w:sz w:val="32"/>
        </w:rPr>
      </w:pPr>
    </w:p>
    <w:p w:rsidR="00B575DB" w:rsidRPr="00B15D9A" w:rsidRDefault="00B575DB" w:rsidP="00B575DB">
      <w:pPr>
        <w:shd w:val="clear" w:color="auto" w:fill="FFFFFF"/>
        <w:ind w:firstLine="709"/>
        <w:jc w:val="right"/>
        <w:rPr>
          <w:rFonts w:ascii="Arial" w:hAnsi="Arial" w:cs="Arial"/>
          <w:color w:val="212529"/>
          <w:sz w:val="24"/>
          <w:szCs w:val="24"/>
        </w:rPr>
      </w:pPr>
      <w:proofErr w:type="gramStart"/>
      <w:r w:rsidRPr="00B15D9A">
        <w:rPr>
          <w:rFonts w:ascii="Arial" w:hAnsi="Arial" w:cs="Arial"/>
          <w:color w:val="212529"/>
          <w:sz w:val="24"/>
          <w:szCs w:val="24"/>
        </w:rPr>
        <w:lastRenderedPageBreak/>
        <w:t>УТВЕРЖДЕН</w:t>
      </w:r>
      <w:proofErr w:type="gramEnd"/>
      <w:r w:rsidRPr="00B15D9A">
        <w:rPr>
          <w:rFonts w:ascii="Arial" w:hAnsi="Arial" w:cs="Arial"/>
          <w:color w:val="212529"/>
          <w:sz w:val="24"/>
          <w:szCs w:val="24"/>
        </w:rPr>
        <w:br/>
        <w:t>постановлением администрации</w:t>
      </w:r>
    </w:p>
    <w:p w:rsidR="00B575DB" w:rsidRPr="00B15D9A" w:rsidRDefault="0018331F" w:rsidP="00B575DB">
      <w:pPr>
        <w:shd w:val="clear" w:color="auto" w:fill="FFFFFF"/>
        <w:ind w:firstLine="709"/>
        <w:jc w:val="right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="00B575DB"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</w:p>
    <w:p w:rsidR="00B575DB" w:rsidRPr="00B15D9A" w:rsidRDefault="00755C55" w:rsidP="00B575DB">
      <w:pPr>
        <w:shd w:val="clear" w:color="auto" w:fill="FFFFFF"/>
        <w:jc w:val="right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="00B575DB"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</w:t>
      </w:r>
    </w:p>
    <w:p w:rsidR="00B575DB" w:rsidRPr="00B15D9A" w:rsidRDefault="00B575DB" w:rsidP="00B575DB">
      <w:pPr>
        <w:shd w:val="clear" w:color="auto" w:fill="FFFFFF"/>
        <w:jc w:val="right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color w:val="212529"/>
          <w:sz w:val="24"/>
          <w:szCs w:val="24"/>
        </w:rPr>
        <w:t>Костромской области</w:t>
      </w:r>
    </w:p>
    <w:p w:rsidR="00B575DB" w:rsidRPr="00B15D9A" w:rsidRDefault="00AE6044" w:rsidP="00AE6044">
      <w:pPr>
        <w:shd w:val="clear" w:color="auto" w:fill="FFFFFF"/>
        <w:ind w:firstLine="709"/>
        <w:jc w:val="center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color w:val="212529"/>
          <w:sz w:val="24"/>
          <w:szCs w:val="24"/>
        </w:rPr>
        <w:t xml:space="preserve">                                                                  </w:t>
      </w:r>
      <w:r w:rsidR="00B15D9A">
        <w:rPr>
          <w:rFonts w:ascii="Arial" w:hAnsi="Arial" w:cs="Arial"/>
          <w:color w:val="212529"/>
          <w:sz w:val="24"/>
          <w:szCs w:val="24"/>
        </w:rPr>
        <w:t xml:space="preserve">                 </w:t>
      </w:r>
      <w:r w:rsidR="00B575DB" w:rsidRPr="00B15D9A">
        <w:rPr>
          <w:rFonts w:ascii="Arial" w:hAnsi="Arial" w:cs="Arial"/>
          <w:color w:val="212529"/>
          <w:sz w:val="24"/>
          <w:szCs w:val="24"/>
        </w:rPr>
        <w:t xml:space="preserve">от </w:t>
      </w:r>
      <w:r w:rsidR="00B15D9A" w:rsidRPr="00B15D9A">
        <w:rPr>
          <w:rFonts w:ascii="Arial" w:hAnsi="Arial" w:cs="Arial"/>
          <w:color w:val="212529"/>
          <w:sz w:val="24"/>
          <w:szCs w:val="24"/>
        </w:rPr>
        <w:t>31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марта 2021</w:t>
      </w:r>
      <w:r w:rsidR="00B575DB" w:rsidRPr="00B15D9A">
        <w:rPr>
          <w:rFonts w:ascii="Arial" w:hAnsi="Arial" w:cs="Arial"/>
          <w:color w:val="212529"/>
          <w:sz w:val="24"/>
          <w:szCs w:val="24"/>
        </w:rPr>
        <w:t xml:space="preserve"> года </w:t>
      </w:r>
      <w:r w:rsidR="00B15D9A" w:rsidRPr="00B15D9A">
        <w:rPr>
          <w:rFonts w:ascii="Arial" w:hAnsi="Arial" w:cs="Arial"/>
          <w:color w:val="212529"/>
          <w:sz w:val="24"/>
          <w:szCs w:val="24"/>
        </w:rPr>
        <w:t>№ 4</w:t>
      </w:r>
    </w:p>
    <w:p w:rsidR="00B575DB" w:rsidRPr="00B15D9A" w:rsidRDefault="00B575DB" w:rsidP="00B575DB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p w:rsidR="00B575DB" w:rsidRPr="00B15D9A" w:rsidRDefault="00B575DB" w:rsidP="00B575DB">
      <w:pPr>
        <w:shd w:val="clear" w:color="auto" w:fill="FFFFFF"/>
        <w:jc w:val="center"/>
        <w:rPr>
          <w:rFonts w:ascii="Arial" w:hAnsi="Arial" w:cs="Arial"/>
          <w:b/>
          <w:bCs/>
          <w:color w:val="212529"/>
          <w:sz w:val="24"/>
          <w:szCs w:val="24"/>
        </w:rPr>
      </w:pPr>
      <w:r w:rsidRPr="00B15D9A">
        <w:rPr>
          <w:rFonts w:ascii="Arial" w:hAnsi="Arial" w:cs="Arial"/>
          <w:b/>
          <w:bCs/>
          <w:color w:val="212529"/>
          <w:sz w:val="24"/>
          <w:szCs w:val="24"/>
        </w:rPr>
        <w:t>Порядок</w:t>
      </w:r>
      <w:r w:rsidRPr="00B15D9A">
        <w:rPr>
          <w:rFonts w:ascii="Arial" w:hAnsi="Arial" w:cs="Arial"/>
          <w:b/>
          <w:bCs/>
          <w:color w:val="212529"/>
          <w:sz w:val="24"/>
          <w:szCs w:val="24"/>
        </w:rPr>
        <w:br/>
        <w:t>формирования перечня налоговых расходов</w:t>
      </w:r>
      <w:r w:rsidRPr="00B15D9A">
        <w:rPr>
          <w:rFonts w:ascii="Arial" w:hAnsi="Arial" w:cs="Arial"/>
          <w:b/>
          <w:color w:val="212529"/>
          <w:sz w:val="24"/>
          <w:szCs w:val="24"/>
        </w:rPr>
        <w:t xml:space="preserve"> </w:t>
      </w:r>
      <w:r w:rsidR="0018331F" w:rsidRPr="00B15D9A">
        <w:rPr>
          <w:rFonts w:ascii="Arial" w:hAnsi="Arial" w:cs="Arial"/>
          <w:b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b/>
          <w:color w:val="212529"/>
          <w:sz w:val="24"/>
          <w:szCs w:val="24"/>
        </w:rPr>
        <w:t xml:space="preserve"> сельского поселения</w:t>
      </w:r>
      <w:r w:rsidR="00755C55" w:rsidRPr="00B15D9A">
        <w:rPr>
          <w:rFonts w:ascii="Arial" w:hAnsi="Arial" w:cs="Arial"/>
          <w:b/>
          <w:color w:val="212529"/>
          <w:sz w:val="24"/>
          <w:szCs w:val="24"/>
        </w:rPr>
        <w:t xml:space="preserve"> Межевского </w:t>
      </w:r>
      <w:r w:rsidRPr="00B15D9A">
        <w:rPr>
          <w:rFonts w:ascii="Arial" w:hAnsi="Arial" w:cs="Arial"/>
          <w:b/>
          <w:color w:val="212529"/>
          <w:sz w:val="24"/>
          <w:szCs w:val="24"/>
        </w:rPr>
        <w:t>муниципального района Костромской области</w:t>
      </w:r>
      <w:r w:rsidRPr="00B15D9A">
        <w:rPr>
          <w:rFonts w:ascii="Arial" w:hAnsi="Arial" w:cs="Arial"/>
          <w:b/>
          <w:bCs/>
          <w:color w:val="212529"/>
          <w:sz w:val="24"/>
          <w:szCs w:val="24"/>
        </w:rPr>
        <w:t xml:space="preserve"> и </w:t>
      </w:r>
    </w:p>
    <w:p w:rsidR="00B575DB" w:rsidRPr="00B15D9A" w:rsidRDefault="00B575DB" w:rsidP="00B575DB">
      <w:pPr>
        <w:shd w:val="clear" w:color="auto" w:fill="FFFFFF"/>
        <w:jc w:val="center"/>
        <w:rPr>
          <w:rFonts w:ascii="Arial" w:hAnsi="Arial" w:cs="Arial"/>
          <w:b/>
          <w:color w:val="212529"/>
          <w:sz w:val="24"/>
          <w:szCs w:val="24"/>
        </w:rPr>
      </w:pPr>
      <w:r w:rsidRPr="00B15D9A">
        <w:rPr>
          <w:rFonts w:ascii="Arial" w:hAnsi="Arial" w:cs="Arial"/>
          <w:b/>
          <w:bCs/>
          <w:color w:val="212529"/>
          <w:sz w:val="24"/>
          <w:szCs w:val="24"/>
        </w:rPr>
        <w:t>оценки эффективности налоговых расходов</w:t>
      </w:r>
      <w:r w:rsidRPr="00B15D9A">
        <w:rPr>
          <w:rFonts w:ascii="Arial" w:hAnsi="Arial" w:cs="Arial"/>
          <w:b/>
          <w:color w:val="212529"/>
          <w:sz w:val="24"/>
          <w:szCs w:val="24"/>
        </w:rPr>
        <w:t xml:space="preserve"> </w:t>
      </w:r>
      <w:r w:rsidR="0018331F" w:rsidRPr="00B15D9A">
        <w:rPr>
          <w:rFonts w:ascii="Arial" w:hAnsi="Arial" w:cs="Arial"/>
          <w:b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b/>
          <w:color w:val="212529"/>
          <w:sz w:val="24"/>
          <w:szCs w:val="24"/>
        </w:rPr>
        <w:t xml:space="preserve"> сельского поселения</w:t>
      </w:r>
      <w:r w:rsidR="00755C55" w:rsidRPr="00B15D9A">
        <w:rPr>
          <w:rFonts w:ascii="Arial" w:hAnsi="Arial" w:cs="Arial"/>
          <w:b/>
          <w:color w:val="212529"/>
          <w:sz w:val="24"/>
          <w:szCs w:val="24"/>
        </w:rPr>
        <w:t xml:space="preserve"> Межевского </w:t>
      </w:r>
      <w:r w:rsidRPr="00B15D9A">
        <w:rPr>
          <w:rFonts w:ascii="Arial" w:hAnsi="Arial" w:cs="Arial"/>
          <w:b/>
          <w:color w:val="212529"/>
          <w:sz w:val="24"/>
          <w:szCs w:val="24"/>
        </w:rPr>
        <w:t xml:space="preserve"> муниципального района Костромской области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b/>
          <w:color w:val="212529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b/>
          <w:bCs/>
          <w:color w:val="212529"/>
          <w:sz w:val="24"/>
          <w:szCs w:val="24"/>
        </w:rPr>
        <w:t>I. Общие положения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12529"/>
          <w:sz w:val="24"/>
          <w:szCs w:val="24"/>
        </w:rPr>
        <w:t>1.1. Настоящий Порядок определяет порядок формирования перечня налоговых расходов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18331F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Pr="00B15D9A">
        <w:rPr>
          <w:rFonts w:ascii="Arial" w:hAnsi="Arial" w:cs="Arial"/>
          <w:bCs/>
          <w:color w:val="212529"/>
          <w:sz w:val="24"/>
          <w:szCs w:val="24"/>
        </w:rPr>
        <w:t xml:space="preserve">и оценки эффективности налоговых расходов 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>в целях осуществления оценки объемов, обоснованности и эффективности применения налоговых льгот (пониженных ставок) по местным налогам.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color w:val="212529"/>
          <w:sz w:val="24"/>
          <w:szCs w:val="24"/>
        </w:rPr>
        <w:t>1.2. В целях настоящего Порядка применяются следующие понятия и термины: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proofErr w:type="gramStart"/>
      <w:r w:rsidRPr="00B15D9A">
        <w:rPr>
          <w:rFonts w:ascii="Arial" w:hAnsi="Arial" w:cs="Arial"/>
          <w:b/>
          <w:color w:val="212529"/>
          <w:sz w:val="24"/>
          <w:szCs w:val="24"/>
        </w:rPr>
        <w:t>налоговые расходы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выпадающие доходы бюджета </w:t>
      </w:r>
      <w:r w:rsidR="0018331F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18331F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Pr="00B15D9A">
        <w:rPr>
          <w:rFonts w:ascii="Arial" w:hAnsi="Arial" w:cs="Arial"/>
          <w:color w:val="212529"/>
          <w:sz w:val="24"/>
          <w:szCs w:val="24"/>
        </w:rPr>
        <w:t>(или) целями социально-экономического развития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области, не относящимися к муниципальным программам </w:t>
      </w:r>
      <w:r w:rsidR="0018331F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области;</w:t>
      </w:r>
      <w:proofErr w:type="gramEnd"/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proofErr w:type="gramStart"/>
      <w:r w:rsidRPr="00B15D9A">
        <w:rPr>
          <w:rFonts w:ascii="Arial" w:hAnsi="Arial" w:cs="Arial"/>
          <w:b/>
          <w:color w:val="212529"/>
          <w:sz w:val="24"/>
          <w:szCs w:val="24"/>
        </w:rPr>
        <w:t>куратор налогового расхода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ответственный исполнитель муниципальной программы </w:t>
      </w:r>
      <w:r w:rsidR="00063562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063562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 (ее структурных элементов) и (или) целей социально-экономического развития </w:t>
      </w:r>
      <w:r w:rsidR="00063562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области, не</w:t>
      </w:r>
      <w:proofErr w:type="gramEnd"/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gramStart"/>
      <w:r w:rsidRPr="00B15D9A">
        <w:rPr>
          <w:rFonts w:ascii="Arial" w:hAnsi="Arial" w:cs="Arial"/>
          <w:color w:val="212529"/>
          <w:sz w:val="24"/>
          <w:szCs w:val="24"/>
        </w:rPr>
        <w:t>относящихся</w:t>
      </w:r>
      <w:proofErr w:type="gramEnd"/>
      <w:r w:rsidRPr="00B15D9A">
        <w:rPr>
          <w:rFonts w:ascii="Arial" w:hAnsi="Arial" w:cs="Arial"/>
          <w:color w:val="212529"/>
          <w:sz w:val="24"/>
          <w:szCs w:val="24"/>
        </w:rPr>
        <w:t xml:space="preserve"> к муниципальным программам </w:t>
      </w:r>
      <w:r w:rsidR="00063562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Межевского 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области;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proofErr w:type="gramStart"/>
      <w:r w:rsidRPr="00B15D9A">
        <w:rPr>
          <w:rFonts w:ascii="Arial" w:hAnsi="Arial" w:cs="Arial"/>
          <w:b/>
          <w:color w:val="212529"/>
          <w:sz w:val="24"/>
          <w:szCs w:val="24"/>
        </w:rPr>
        <w:t>нераспределенные налоговые расходы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налоговые расходы, соответствующие целям социально-экономического развития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области, реализуемым в рамках нескольких муниципальных программ 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 (муниципальных программ 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 и не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Pr="00B15D9A">
        <w:rPr>
          <w:rFonts w:ascii="Arial" w:hAnsi="Arial" w:cs="Arial"/>
          <w:color w:val="212529"/>
          <w:sz w:val="24"/>
          <w:szCs w:val="24"/>
        </w:rPr>
        <w:t>программных направлений деятельности);</w:t>
      </w:r>
      <w:proofErr w:type="gramEnd"/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b/>
          <w:color w:val="212529"/>
          <w:sz w:val="24"/>
          <w:szCs w:val="24"/>
        </w:rPr>
        <w:t>социальные налоговые расходы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</w:t>
      </w:r>
      <w:r w:rsidRPr="00B15D9A">
        <w:rPr>
          <w:rFonts w:ascii="Arial" w:hAnsi="Arial" w:cs="Arial"/>
          <w:color w:val="212529"/>
          <w:sz w:val="24"/>
          <w:szCs w:val="24"/>
        </w:rPr>
        <w:lastRenderedPageBreak/>
        <w:t>некоммерческим организациям, а также организациям, целью деятельности которых является поддержка населения;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b/>
          <w:color w:val="212529"/>
          <w:sz w:val="24"/>
          <w:szCs w:val="24"/>
        </w:rPr>
        <w:t>технические (финансовые) налоговые расходы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063562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Межевского </w:t>
      </w:r>
      <w:r w:rsidRPr="00B15D9A">
        <w:rPr>
          <w:rFonts w:ascii="Arial" w:hAnsi="Arial" w:cs="Arial"/>
          <w:color w:val="212529"/>
          <w:sz w:val="24"/>
          <w:szCs w:val="24"/>
        </w:rPr>
        <w:t>муниципального района Костромской области;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b/>
          <w:color w:val="212529"/>
          <w:sz w:val="24"/>
          <w:szCs w:val="24"/>
        </w:rPr>
        <w:t>стимулирующие налоговые расходы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063562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области;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b/>
          <w:color w:val="212529"/>
          <w:sz w:val="24"/>
          <w:szCs w:val="24"/>
        </w:rPr>
        <w:t>нормативные характеристики налогового расхода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наименование налогового расхода, категории получателей, условия предоставления, срок действия, целевая категория налогового расхода;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b/>
          <w:color w:val="212529"/>
          <w:sz w:val="24"/>
          <w:szCs w:val="24"/>
        </w:rPr>
        <w:t>целевые характеристики налогового расхода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цели предоставления, показатели (индикаторы) достижения целей предоставления налогового расхода;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b/>
          <w:color w:val="212529"/>
          <w:sz w:val="24"/>
          <w:szCs w:val="24"/>
        </w:rPr>
        <w:t>фискальные характеристики налогового расхода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6D6032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области;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proofErr w:type="gramStart"/>
      <w:r w:rsidRPr="00B15D9A">
        <w:rPr>
          <w:rFonts w:ascii="Arial" w:hAnsi="Arial" w:cs="Arial"/>
          <w:b/>
          <w:color w:val="212529"/>
          <w:sz w:val="24"/>
          <w:szCs w:val="24"/>
        </w:rPr>
        <w:t>перечень налоговых расходов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свод (перечень) налоговых расходов в разрезе муниципальных программ </w:t>
      </w:r>
      <w:r w:rsidR="00F11E97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 xml:space="preserve"> 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области, их структурных элементов, а также направлений деятельности, не входящих в муниципальные программы </w:t>
      </w:r>
      <w:r w:rsidR="006D6032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55C55"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</w:t>
      </w:r>
      <w:proofErr w:type="gramEnd"/>
      <w:r w:rsidRPr="00B15D9A">
        <w:rPr>
          <w:rFonts w:ascii="Arial" w:hAnsi="Arial" w:cs="Arial"/>
          <w:color w:val="212529"/>
          <w:sz w:val="24"/>
          <w:szCs w:val="24"/>
        </w:rPr>
        <w:t xml:space="preserve">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b/>
          <w:color w:val="212529"/>
          <w:sz w:val="24"/>
          <w:szCs w:val="24"/>
        </w:rPr>
        <w:t>реестр налоговых расходов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b/>
          <w:color w:val="212529"/>
          <w:sz w:val="24"/>
          <w:szCs w:val="24"/>
        </w:rPr>
        <w:t>паспорт налогового расхода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— совокупность данных о нормативных, фискальных и целевых характеристиках налогового расхода.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b/>
          <w:bCs/>
          <w:color w:val="212529"/>
          <w:sz w:val="24"/>
          <w:szCs w:val="24"/>
          <w:lang w:val="en-US"/>
        </w:rPr>
        <w:t>II</w:t>
      </w:r>
      <w:r w:rsidRPr="00B15D9A">
        <w:rPr>
          <w:rFonts w:ascii="Arial" w:hAnsi="Arial" w:cs="Arial"/>
          <w:b/>
          <w:bCs/>
          <w:color w:val="212529"/>
          <w:sz w:val="24"/>
          <w:szCs w:val="24"/>
        </w:rPr>
        <w:t>. Формирование перечня налоговых расходов</w:t>
      </w:r>
    </w:p>
    <w:p w:rsidR="00B575DB" w:rsidRPr="00B15D9A" w:rsidRDefault="00B575DB" w:rsidP="00B57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B15D9A">
        <w:rPr>
          <w:rFonts w:ascii="Arial" w:hAnsi="Arial" w:cs="Arial"/>
          <w:color w:val="22272F"/>
        </w:rPr>
        <w:t xml:space="preserve">2.1. Перечень формируется финансовым органом муниципального образования </w:t>
      </w:r>
      <w:r w:rsidR="00755C55" w:rsidRPr="00B15D9A">
        <w:rPr>
          <w:rFonts w:ascii="Arial" w:hAnsi="Arial" w:cs="Arial"/>
          <w:color w:val="22272F"/>
        </w:rPr>
        <w:t>Межевского</w:t>
      </w:r>
      <w:r w:rsidRPr="00B15D9A">
        <w:rPr>
          <w:rFonts w:ascii="Arial" w:hAnsi="Arial" w:cs="Arial"/>
          <w:color w:val="22272F"/>
        </w:rPr>
        <w:t xml:space="preserve"> муниципального района Костромской области (далее – финансовый орган) по форме согласно Приложению №1 к настоящему Порядку.</w:t>
      </w:r>
    </w:p>
    <w:p w:rsidR="00B575DB" w:rsidRPr="00B15D9A" w:rsidRDefault="00B575DB" w:rsidP="00B57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B15D9A">
        <w:rPr>
          <w:rFonts w:ascii="Arial" w:hAnsi="Arial" w:cs="Arial"/>
          <w:color w:val="22272F"/>
        </w:rPr>
        <w:t xml:space="preserve">2.2. Финансовый орган формирует проект Перечня на очередной финансовый год и на плановый период до 15 августа текущего года и направляет его на согласование </w:t>
      </w:r>
      <w:r w:rsidRPr="00B15D9A">
        <w:rPr>
          <w:rFonts w:ascii="Arial" w:hAnsi="Arial" w:cs="Arial"/>
          <w:color w:val="212529"/>
        </w:rPr>
        <w:t xml:space="preserve">ответственным исполнителям </w:t>
      </w:r>
      <w:r w:rsidRPr="00B15D9A">
        <w:rPr>
          <w:rFonts w:ascii="Arial" w:hAnsi="Arial" w:cs="Arial"/>
          <w:color w:val="2D2D2D"/>
          <w:spacing w:val="1"/>
        </w:rPr>
        <w:t>муниципальных программ и их структурных элементов, а также направлений деятельности, не входящих в муниципальные программы</w:t>
      </w:r>
      <w:r w:rsidRPr="00B15D9A">
        <w:rPr>
          <w:rFonts w:ascii="Arial" w:hAnsi="Arial" w:cs="Arial"/>
          <w:color w:val="22272F"/>
        </w:rPr>
        <w:t>, которые проектом Перечня предлагается определить в качестве кураторов.</w:t>
      </w:r>
    </w:p>
    <w:p w:rsidR="00B575DB" w:rsidRPr="00B15D9A" w:rsidRDefault="00B575DB" w:rsidP="00B57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B15D9A">
        <w:rPr>
          <w:rFonts w:ascii="Arial" w:hAnsi="Arial" w:cs="Arial"/>
          <w:color w:val="22272F"/>
        </w:rPr>
        <w:t>2.3.О</w:t>
      </w:r>
      <w:r w:rsidRPr="00B15D9A">
        <w:rPr>
          <w:rFonts w:ascii="Arial" w:hAnsi="Arial" w:cs="Arial"/>
          <w:color w:val="212529"/>
        </w:rPr>
        <w:t>тветственные исполнители</w:t>
      </w:r>
      <w:r w:rsidRPr="00B15D9A">
        <w:rPr>
          <w:rFonts w:ascii="Arial" w:hAnsi="Arial" w:cs="Arial"/>
          <w:color w:val="22272F"/>
        </w:rPr>
        <w:t xml:space="preserve">, </w:t>
      </w:r>
      <w:r w:rsidRPr="00B15D9A">
        <w:rPr>
          <w:rFonts w:ascii="Arial" w:hAnsi="Arial" w:cs="Arial"/>
        </w:rPr>
        <w:t>указанные в</w:t>
      </w:r>
      <w:r w:rsidRPr="00B15D9A">
        <w:rPr>
          <w:rStyle w:val="apple-converted-space"/>
          <w:rFonts w:ascii="Arial" w:hAnsi="Arial" w:cs="Arial"/>
        </w:rPr>
        <w:t> </w:t>
      </w:r>
      <w:hyperlink r:id="rId7" w:anchor="/document/42793010/entry/104" w:history="1">
        <w:r w:rsidRPr="00B15D9A">
          <w:rPr>
            <w:rStyle w:val="ae"/>
            <w:rFonts w:ascii="Arial" w:hAnsi="Arial" w:cs="Arial"/>
            <w:color w:val="auto"/>
            <w:u w:val="none"/>
          </w:rPr>
          <w:t>пункте 2.2.</w:t>
        </w:r>
      </w:hyperlink>
      <w:r w:rsidRPr="00B15D9A">
        <w:rPr>
          <w:rStyle w:val="apple-converted-space"/>
          <w:rFonts w:ascii="Arial" w:hAnsi="Arial" w:cs="Arial"/>
        </w:rPr>
        <w:t> </w:t>
      </w:r>
      <w:r w:rsidRPr="00B15D9A">
        <w:rPr>
          <w:rFonts w:ascii="Arial" w:hAnsi="Arial" w:cs="Arial"/>
        </w:rPr>
        <w:t>настоящего</w:t>
      </w:r>
      <w:r w:rsidRPr="00B15D9A">
        <w:rPr>
          <w:rFonts w:ascii="Arial" w:hAnsi="Arial" w:cs="Arial"/>
          <w:color w:val="22272F"/>
        </w:rPr>
        <w:t xml:space="preserve"> Порядка, рассматривают проект Перечня до 1 сентября текущего года на предмет </w:t>
      </w:r>
      <w:r w:rsidRPr="00B15D9A">
        <w:rPr>
          <w:rFonts w:ascii="Arial" w:hAnsi="Arial" w:cs="Arial"/>
          <w:color w:val="22272F"/>
        </w:rPr>
        <w:lastRenderedPageBreak/>
        <w:t>предлагаемого распределения налоговых расходов</w:t>
      </w:r>
      <w:r w:rsidRPr="00B15D9A">
        <w:rPr>
          <w:rFonts w:ascii="Arial" w:hAnsi="Arial" w:cs="Arial"/>
          <w:color w:val="212529"/>
        </w:rPr>
        <w:t xml:space="preserve"> </w:t>
      </w:r>
      <w:r w:rsidR="0051455D" w:rsidRPr="00B15D9A">
        <w:rPr>
          <w:rFonts w:ascii="Arial" w:hAnsi="Arial" w:cs="Arial"/>
          <w:color w:val="212529"/>
        </w:rPr>
        <w:t>Никольского</w:t>
      </w:r>
      <w:r w:rsidRPr="00B15D9A">
        <w:rPr>
          <w:rFonts w:ascii="Arial" w:hAnsi="Arial" w:cs="Arial"/>
          <w:color w:val="212529"/>
        </w:rPr>
        <w:t xml:space="preserve"> сельского поселения</w:t>
      </w:r>
      <w:r w:rsidR="00755C55" w:rsidRPr="00B15D9A">
        <w:rPr>
          <w:rFonts w:ascii="Arial" w:hAnsi="Arial" w:cs="Arial"/>
          <w:color w:val="212529"/>
        </w:rPr>
        <w:t xml:space="preserve"> </w:t>
      </w:r>
      <w:r w:rsidR="00755C55" w:rsidRPr="00B15D9A">
        <w:rPr>
          <w:rFonts w:ascii="Arial" w:hAnsi="Arial" w:cs="Arial"/>
          <w:color w:val="22272F"/>
        </w:rPr>
        <w:t>Межевского</w:t>
      </w:r>
      <w:r w:rsidRPr="00B15D9A">
        <w:rPr>
          <w:rFonts w:ascii="Arial" w:hAnsi="Arial" w:cs="Arial"/>
          <w:color w:val="22272F"/>
        </w:rPr>
        <w:t xml:space="preserve"> муниципального района Костромской области в соответствии с целями муниципальных Программ, их структурных элементов, не</w:t>
      </w:r>
      <w:r w:rsidR="00755C55" w:rsidRPr="00B15D9A">
        <w:rPr>
          <w:rFonts w:ascii="Arial" w:hAnsi="Arial" w:cs="Arial"/>
          <w:color w:val="22272F"/>
        </w:rPr>
        <w:t xml:space="preserve"> </w:t>
      </w:r>
      <w:r w:rsidRPr="00B15D9A">
        <w:rPr>
          <w:rFonts w:ascii="Arial" w:hAnsi="Arial" w:cs="Arial"/>
          <w:color w:val="22272F"/>
        </w:rPr>
        <w:t>программных направлений деятельности, определения кураторов.</w:t>
      </w:r>
    </w:p>
    <w:p w:rsidR="00B575DB" w:rsidRPr="00B15D9A" w:rsidRDefault="00B575DB" w:rsidP="00B57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B15D9A">
        <w:rPr>
          <w:rFonts w:ascii="Arial" w:hAnsi="Arial" w:cs="Arial"/>
          <w:color w:val="22272F"/>
        </w:rPr>
        <w:t>В случае несогласия с распределением налоговых расходов</w:t>
      </w:r>
      <w:r w:rsidRPr="00B15D9A">
        <w:rPr>
          <w:rFonts w:ascii="Arial" w:hAnsi="Arial" w:cs="Arial"/>
          <w:color w:val="212529"/>
        </w:rPr>
        <w:t xml:space="preserve"> </w:t>
      </w:r>
      <w:r w:rsidR="0051455D" w:rsidRPr="00B15D9A">
        <w:rPr>
          <w:rFonts w:ascii="Arial" w:hAnsi="Arial" w:cs="Arial"/>
          <w:color w:val="212529"/>
        </w:rPr>
        <w:t>Никольского</w:t>
      </w:r>
      <w:r w:rsidRPr="00B15D9A">
        <w:rPr>
          <w:rFonts w:ascii="Arial" w:hAnsi="Arial" w:cs="Arial"/>
          <w:color w:val="212529"/>
        </w:rPr>
        <w:t xml:space="preserve"> сельского поселения</w:t>
      </w:r>
      <w:r w:rsidR="007A0E3E" w:rsidRPr="00B15D9A">
        <w:rPr>
          <w:rFonts w:ascii="Arial" w:hAnsi="Arial" w:cs="Arial"/>
          <w:color w:val="212529"/>
        </w:rPr>
        <w:t xml:space="preserve"> </w:t>
      </w:r>
      <w:r w:rsidR="007A0E3E" w:rsidRPr="00B15D9A">
        <w:rPr>
          <w:rFonts w:ascii="Arial" w:hAnsi="Arial" w:cs="Arial"/>
          <w:color w:val="22272F"/>
        </w:rPr>
        <w:t>Межевского</w:t>
      </w:r>
      <w:r w:rsidRPr="00B15D9A">
        <w:rPr>
          <w:rFonts w:ascii="Arial" w:hAnsi="Arial" w:cs="Arial"/>
          <w:color w:val="22272F"/>
        </w:rPr>
        <w:t xml:space="preserve"> муниципального района Костромской области ответственные исполнители, </w:t>
      </w:r>
      <w:r w:rsidRPr="00B15D9A">
        <w:rPr>
          <w:rFonts w:ascii="Arial" w:hAnsi="Arial" w:cs="Arial"/>
        </w:rPr>
        <w:t>указанные в</w:t>
      </w:r>
      <w:r w:rsidRPr="00B15D9A">
        <w:rPr>
          <w:rStyle w:val="apple-converted-space"/>
          <w:rFonts w:ascii="Arial" w:hAnsi="Arial" w:cs="Arial"/>
        </w:rPr>
        <w:t> </w:t>
      </w:r>
      <w:hyperlink r:id="rId8" w:anchor="/document/42793010/entry/104" w:history="1">
        <w:r w:rsidRPr="00B15D9A">
          <w:rPr>
            <w:rStyle w:val="ae"/>
            <w:rFonts w:ascii="Arial" w:hAnsi="Arial" w:cs="Arial"/>
            <w:color w:val="auto"/>
            <w:u w:val="none"/>
          </w:rPr>
          <w:t>пункте 2.2.</w:t>
        </w:r>
      </w:hyperlink>
      <w:r w:rsidRPr="00B15D9A">
        <w:rPr>
          <w:rStyle w:val="apple-converted-space"/>
          <w:rFonts w:ascii="Arial" w:hAnsi="Arial" w:cs="Arial"/>
        </w:rPr>
        <w:t> </w:t>
      </w:r>
      <w:r w:rsidRPr="00B15D9A">
        <w:rPr>
          <w:rFonts w:ascii="Arial" w:hAnsi="Arial" w:cs="Arial"/>
        </w:rPr>
        <w:t xml:space="preserve">настоящего Порядка, направляют свои замечания и предложения в финансовый орган в течение срока, указанного в </w:t>
      </w:r>
      <w:hyperlink r:id="rId9" w:anchor="/document/42793010/entry/105" w:history="1">
        <w:r w:rsidRPr="00B15D9A">
          <w:rPr>
            <w:rStyle w:val="ae"/>
            <w:rFonts w:ascii="Arial" w:hAnsi="Arial" w:cs="Arial"/>
            <w:color w:val="auto"/>
            <w:u w:val="none"/>
          </w:rPr>
          <w:t>абзаце</w:t>
        </w:r>
      </w:hyperlink>
      <w:r w:rsidRPr="00B15D9A">
        <w:rPr>
          <w:rStyle w:val="apple-converted-space"/>
          <w:rFonts w:ascii="Arial" w:hAnsi="Arial" w:cs="Arial"/>
          <w:color w:val="22272F"/>
        </w:rPr>
        <w:t> </w:t>
      </w:r>
      <w:r w:rsidRPr="00B15D9A">
        <w:rPr>
          <w:rFonts w:ascii="Arial" w:hAnsi="Arial" w:cs="Arial"/>
          <w:color w:val="22272F"/>
        </w:rPr>
        <w:t>первом настоящего пункта.</w:t>
      </w:r>
    </w:p>
    <w:p w:rsidR="00B575DB" w:rsidRPr="00B15D9A" w:rsidRDefault="00B575DB" w:rsidP="00B57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B15D9A">
        <w:rPr>
          <w:rFonts w:ascii="Arial" w:hAnsi="Arial" w:cs="Arial"/>
          <w:color w:val="22272F"/>
        </w:rPr>
        <w:t xml:space="preserve">Если результаты рассмотрения проекта Перечня не направлены в финансовый орган в течение срока, </w:t>
      </w:r>
      <w:r w:rsidRPr="00B15D9A">
        <w:rPr>
          <w:rFonts w:ascii="Arial" w:hAnsi="Arial" w:cs="Arial"/>
        </w:rPr>
        <w:t>указанного в</w:t>
      </w:r>
      <w:r w:rsidRPr="00B15D9A">
        <w:rPr>
          <w:rStyle w:val="apple-converted-space"/>
          <w:rFonts w:ascii="Arial" w:hAnsi="Arial" w:cs="Arial"/>
        </w:rPr>
        <w:t> </w:t>
      </w:r>
      <w:hyperlink r:id="rId10" w:anchor="/document/42793010/entry/105" w:history="1">
        <w:r w:rsidRPr="00B15D9A">
          <w:rPr>
            <w:rStyle w:val="ae"/>
            <w:rFonts w:ascii="Arial" w:hAnsi="Arial" w:cs="Arial"/>
            <w:color w:val="auto"/>
            <w:u w:val="none"/>
          </w:rPr>
          <w:t>абзаце</w:t>
        </w:r>
      </w:hyperlink>
      <w:r w:rsidRPr="00B15D9A">
        <w:rPr>
          <w:rStyle w:val="apple-converted-space"/>
          <w:rFonts w:ascii="Arial" w:hAnsi="Arial" w:cs="Arial"/>
        </w:rPr>
        <w:t> </w:t>
      </w:r>
      <w:r w:rsidRPr="00B15D9A">
        <w:rPr>
          <w:rFonts w:ascii="Arial" w:hAnsi="Arial" w:cs="Arial"/>
        </w:rPr>
        <w:t>первом</w:t>
      </w:r>
      <w:r w:rsidRPr="00B15D9A">
        <w:rPr>
          <w:rFonts w:ascii="Arial" w:hAnsi="Arial" w:cs="Arial"/>
          <w:color w:val="22272F"/>
        </w:rPr>
        <w:t xml:space="preserve"> настоящего пункта, проект Перечня считается согласованным.</w:t>
      </w:r>
    </w:p>
    <w:p w:rsidR="00B575DB" w:rsidRPr="00B15D9A" w:rsidRDefault="00B575DB" w:rsidP="00B57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B15D9A">
        <w:rPr>
          <w:rFonts w:ascii="Arial" w:hAnsi="Arial" w:cs="Arial"/>
          <w:color w:val="22272F"/>
        </w:rPr>
        <w:t>При наличии разногласий по проекту Перечня финансовый орган обеспечивает проведение согласительных совещаний с соответствующими кураторами до 15 сентября текущего года.</w:t>
      </w:r>
    </w:p>
    <w:p w:rsidR="00B575DB" w:rsidRPr="00B15D9A" w:rsidRDefault="00B575DB" w:rsidP="00B57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B15D9A">
        <w:rPr>
          <w:rFonts w:ascii="Arial" w:hAnsi="Arial" w:cs="Arial"/>
          <w:color w:val="22272F"/>
        </w:rPr>
        <w:t>Разногласия, не урегулированные по результатам совещаний, указанных в настоящем пункте, рассматриваются главой</w:t>
      </w:r>
      <w:r w:rsidRPr="00B15D9A">
        <w:rPr>
          <w:rFonts w:ascii="Arial" w:hAnsi="Arial" w:cs="Arial"/>
          <w:color w:val="212529"/>
        </w:rPr>
        <w:t xml:space="preserve"> </w:t>
      </w:r>
      <w:r w:rsidR="0051455D" w:rsidRPr="00B15D9A">
        <w:rPr>
          <w:rFonts w:ascii="Arial" w:hAnsi="Arial" w:cs="Arial"/>
          <w:color w:val="212529"/>
        </w:rPr>
        <w:t>Никольского</w:t>
      </w:r>
      <w:r w:rsidRPr="00B15D9A">
        <w:rPr>
          <w:rFonts w:ascii="Arial" w:hAnsi="Arial" w:cs="Arial"/>
          <w:color w:val="212529"/>
        </w:rPr>
        <w:t xml:space="preserve"> сельского поселения</w:t>
      </w:r>
      <w:r w:rsidRPr="00B15D9A">
        <w:rPr>
          <w:rFonts w:ascii="Arial" w:hAnsi="Arial" w:cs="Arial"/>
          <w:color w:val="22272F"/>
        </w:rPr>
        <w:t xml:space="preserve"> </w:t>
      </w:r>
      <w:r w:rsidR="007A0E3E" w:rsidRPr="00B15D9A">
        <w:rPr>
          <w:rFonts w:ascii="Arial" w:hAnsi="Arial" w:cs="Arial"/>
          <w:color w:val="22272F"/>
        </w:rPr>
        <w:t>Межевского</w:t>
      </w:r>
      <w:r w:rsidRPr="00B15D9A">
        <w:rPr>
          <w:rFonts w:ascii="Arial" w:hAnsi="Arial" w:cs="Arial"/>
          <w:color w:val="22272F"/>
        </w:rPr>
        <w:t xml:space="preserve"> муниципального района Костромской области до 1 октября текущего года.</w:t>
      </w:r>
    </w:p>
    <w:p w:rsidR="00B575DB" w:rsidRPr="00B15D9A" w:rsidRDefault="00B575DB" w:rsidP="00B57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B15D9A">
        <w:rPr>
          <w:rFonts w:ascii="Arial" w:hAnsi="Arial" w:cs="Arial"/>
          <w:color w:val="22272F"/>
        </w:rPr>
        <w:t xml:space="preserve">2.4. После завершения процедур, указанных </w:t>
      </w:r>
      <w:r w:rsidRPr="00B15D9A">
        <w:rPr>
          <w:rFonts w:ascii="Arial" w:hAnsi="Arial" w:cs="Arial"/>
        </w:rPr>
        <w:t>в</w:t>
      </w:r>
      <w:r w:rsidRPr="00B15D9A">
        <w:rPr>
          <w:rStyle w:val="apple-converted-space"/>
          <w:rFonts w:ascii="Arial" w:hAnsi="Arial" w:cs="Arial"/>
        </w:rPr>
        <w:t> </w:t>
      </w:r>
      <w:hyperlink r:id="rId11" w:anchor="/document/42793010/entry/105" w:history="1">
        <w:r w:rsidRPr="00B15D9A">
          <w:rPr>
            <w:rStyle w:val="ae"/>
            <w:rFonts w:ascii="Arial" w:hAnsi="Arial" w:cs="Arial"/>
            <w:color w:val="auto"/>
            <w:u w:val="none"/>
          </w:rPr>
          <w:t>пункте 2.3.</w:t>
        </w:r>
      </w:hyperlink>
      <w:r w:rsidRPr="00B15D9A">
        <w:rPr>
          <w:rStyle w:val="apple-converted-space"/>
          <w:rFonts w:ascii="Arial" w:hAnsi="Arial" w:cs="Arial"/>
        </w:rPr>
        <w:t> </w:t>
      </w:r>
      <w:r w:rsidRPr="00B15D9A">
        <w:rPr>
          <w:rFonts w:ascii="Arial" w:hAnsi="Arial" w:cs="Arial"/>
        </w:rPr>
        <w:t>настоящего</w:t>
      </w:r>
      <w:r w:rsidRPr="00B15D9A">
        <w:rPr>
          <w:rFonts w:ascii="Arial" w:hAnsi="Arial" w:cs="Arial"/>
          <w:color w:val="22272F"/>
        </w:rPr>
        <w:t xml:space="preserve"> Порядка, Перечень считается сформированным и размещается на официальном сайте администрации</w:t>
      </w:r>
      <w:r w:rsidRPr="00B15D9A">
        <w:rPr>
          <w:rFonts w:ascii="Arial" w:hAnsi="Arial" w:cs="Arial"/>
          <w:color w:val="212529"/>
        </w:rPr>
        <w:t xml:space="preserve"> </w:t>
      </w:r>
      <w:r w:rsidR="0051455D" w:rsidRPr="00B15D9A">
        <w:rPr>
          <w:rFonts w:ascii="Arial" w:hAnsi="Arial" w:cs="Arial"/>
          <w:color w:val="212529"/>
        </w:rPr>
        <w:t>Никольского</w:t>
      </w:r>
      <w:r w:rsidRPr="00B15D9A">
        <w:rPr>
          <w:rFonts w:ascii="Arial" w:hAnsi="Arial" w:cs="Arial"/>
          <w:color w:val="212529"/>
        </w:rPr>
        <w:t xml:space="preserve"> сельского поселения</w:t>
      </w:r>
      <w:r w:rsidRPr="00B15D9A">
        <w:rPr>
          <w:rFonts w:ascii="Arial" w:hAnsi="Arial" w:cs="Arial"/>
          <w:color w:val="22272F"/>
        </w:rPr>
        <w:t xml:space="preserve"> </w:t>
      </w:r>
      <w:r w:rsidR="007A0E3E" w:rsidRPr="00B15D9A">
        <w:rPr>
          <w:rFonts w:ascii="Arial" w:hAnsi="Arial" w:cs="Arial"/>
          <w:color w:val="22272F"/>
        </w:rPr>
        <w:t xml:space="preserve"> Межевского</w:t>
      </w:r>
      <w:r w:rsidRPr="00B15D9A">
        <w:rPr>
          <w:rFonts w:ascii="Arial" w:hAnsi="Arial" w:cs="Arial"/>
          <w:color w:val="22272F"/>
        </w:rPr>
        <w:t xml:space="preserve"> муниципального района Костромской области в информационно-телекоммуникационной сети "Интернет" не позднее 1 ноября текущего года.</w:t>
      </w:r>
    </w:p>
    <w:p w:rsidR="00B575DB" w:rsidRPr="00B15D9A" w:rsidRDefault="00B575DB" w:rsidP="00B57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proofErr w:type="gramStart"/>
      <w:r w:rsidRPr="00B15D9A">
        <w:rPr>
          <w:rFonts w:ascii="Arial" w:hAnsi="Arial" w:cs="Arial"/>
          <w:color w:val="22272F"/>
        </w:rPr>
        <w:t xml:space="preserve">2.5.В случае изменения в текущем году состава налоговых расходов </w:t>
      </w:r>
      <w:r w:rsidR="0051455D" w:rsidRPr="00B15D9A">
        <w:rPr>
          <w:rFonts w:ascii="Arial" w:hAnsi="Arial" w:cs="Arial"/>
          <w:color w:val="212529"/>
        </w:rPr>
        <w:t>Никольского</w:t>
      </w:r>
      <w:r w:rsidRPr="00B15D9A">
        <w:rPr>
          <w:rFonts w:ascii="Arial" w:hAnsi="Arial" w:cs="Arial"/>
          <w:color w:val="212529"/>
        </w:rPr>
        <w:t xml:space="preserve"> сельского поселения </w:t>
      </w:r>
      <w:r w:rsidR="007A0E3E" w:rsidRPr="00B15D9A">
        <w:rPr>
          <w:rFonts w:ascii="Arial" w:hAnsi="Arial" w:cs="Arial"/>
          <w:color w:val="22272F"/>
        </w:rPr>
        <w:t xml:space="preserve">Межевского </w:t>
      </w:r>
      <w:r w:rsidRPr="00B15D9A">
        <w:rPr>
          <w:rFonts w:ascii="Arial" w:hAnsi="Arial" w:cs="Arial"/>
          <w:color w:val="22272F"/>
        </w:rPr>
        <w:t xml:space="preserve">муниципального района Костромской области, внесения изменений в Программы, изменения полномочий ответственных исполнителей, указанных </w:t>
      </w:r>
      <w:r w:rsidRPr="00B15D9A">
        <w:rPr>
          <w:rFonts w:ascii="Arial" w:hAnsi="Arial" w:cs="Arial"/>
        </w:rPr>
        <w:t>в</w:t>
      </w:r>
      <w:r w:rsidRPr="00B15D9A">
        <w:rPr>
          <w:rStyle w:val="apple-converted-space"/>
          <w:rFonts w:ascii="Arial" w:hAnsi="Arial" w:cs="Arial"/>
        </w:rPr>
        <w:t> </w:t>
      </w:r>
      <w:hyperlink r:id="rId12" w:anchor="/document/42793010/entry/104" w:history="1">
        <w:r w:rsidRPr="00B15D9A">
          <w:rPr>
            <w:rStyle w:val="ae"/>
            <w:rFonts w:ascii="Arial" w:hAnsi="Arial" w:cs="Arial"/>
            <w:color w:val="auto"/>
          </w:rPr>
          <w:t>пункте</w:t>
        </w:r>
      </w:hyperlink>
      <w:r w:rsidRPr="00B15D9A">
        <w:rPr>
          <w:rFonts w:ascii="Arial" w:hAnsi="Arial" w:cs="Arial"/>
        </w:rPr>
        <w:t xml:space="preserve"> 2.2.</w:t>
      </w:r>
      <w:r w:rsidRPr="00B15D9A">
        <w:rPr>
          <w:rStyle w:val="apple-converted-space"/>
          <w:rFonts w:ascii="Arial" w:hAnsi="Arial" w:cs="Arial"/>
        </w:rPr>
        <w:t> </w:t>
      </w:r>
      <w:r w:rsidRPr="00B15D9A">
        <w:rPr>
          <w:rFonts w:ascii="Arial" w:hAnsi="Arial" w:cs="Arial"/>
        </w:rPr>
        <w:t>настоящего</w:t>
      </w:r>
      <w:r w:rsidRPr="00B15D9A">
        <w:rPr>
          <w:rFonts w:ascii="Arial" w:hAnsi="Arial" w:cs="Arial"/>
          <w:color w:val="22272F"/>
        </w:rPr>
        <w:t xml:space="preserve"> Порядка, затрагивающих Перечень, кураторы в срок не позднее 10 рабочих дней с даты изменений направляют в финансовый орган информацию для уточнения Перечня.</w:t>
      </w:r>
      <w:proofErr w:type="gramEnd"/>
    </w:p>
    <w:p w:rsidR="00B575DB" w:rsidRPr="00B15D9A" w:rsidRDefault="00B575DB" w:rsidP="00B57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B15D9A">
        <w:rPr>
          <w:rFonts w:ascii="Arial" w:hAnsi="Arial" w:cs="Arial"/>
          <w:color w:val="22272F"/>
        </w:rPr>
        <w:t xml:space="preserve">При наличии разногласий по предлагаемым изменениям в Перечень согласование изменений осуществляется в порядке, </w:t>
      </w:r>
      <w:r w:rsidRPr="00B15D9A">
        <w:rPr>
          <w:rFonts w:ascii="Arial" w:hAnsi="Arial" w:cs="Arial"/>
        </w:rPr>
        <w:t>установленном</w:t>
      </w:r>
      <w:r w:rsidR="007A0E3E" w:rsidRPr="00B15D9A">
        <w:rPr>
          <w:rFonts w:ascii="Arial" w:hAnsi="Arial" w:cs="Arial"/>
        </w:rPr>
        <w:t xml:space="preserve"> </w:t>
      </w:r>
      <w:hyperlink r:id="rId13" w:anchor="/document/42793010/entry/105" w:history="1">
        <w:r w:rsidRPr="00B15D9A">
          <w:rPr>
            <w:rStyle w:val="ae"/>
            <w:rFonts w:ascii="Arial" w:hAnsi="Arial" w:cs="Arial"/>
            <w:color w:val="auto"/>
          </w:rPr>
          <w:t>пунктом 2.3.</w:t>
        </w:r>
      </w:hyperlink>
      <w:r w:rsidRPr="00B15D9A">
        <w:rPr>
          <w:rStyle w:val="apple-converted-space"/>
          <w:rFonts w:ascii="Arial" w:hAnsi="Arial" w:cs="Arial"/>
        </w:rPr>
        <w:t> </w:t>
      </w:r>
      <w:r w:rsidRPr="00B15D9A">
        <w:rPr>
          <w:rFonts w:ascii="Arial" w:hAnsi="Arial" w:cs="Arial"/>
        </w:rPr>
        <w:t>настоящего</w:t>
      </w:r>
      <w:r w:rsidRPr="00B15D9A">
        <w:rPr>
          <w:rFonts w:ascii="Arial" w:hAnsi="Arial" w:cs="Arial"/>
          <w:color w:val="22272F"/>
        </w:rPr>
        <w:t xml:space="preserve"> Порядка.</w:t>
      </w:r>
    </w:p>
    <w:p w:rsidR="00B575DB" w:rsidRPr="00B15D9A" w:rsidRDefault="00B575DB" w:rsidP="00B575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B15D9A">
        <w:rPr>
          <w:rFonts w:ascii="Arial" w:hAnsi="Arial" w:cs="Arial"/>
          <w:color w:val="22272F"/>
        </w:rPr>
        <w:t>Перечень с учетом внесенных изменений размещается на официальном сайте администрации</w:t>
      </w:r>
      <w:r w:rsidRPr="00B15D9A">
        <w:rPr>
          <w:rFonts w:ascii="Arial" w:hAnsi="Arial" w:cs="Arial"/>
          <w:color w:val="212529"/>
        </w:rPr>
        <w:t xml:space="preserve"> </w:t>
      </w:r>
      <w:r w:rsidR="0051455D" w:rsidRPr="00B15D9A">
        <w:rPr>
          <w:rFonts w:ascii="Arial" w:hAnsi="Arial" w:cs="Arial"/>
          <w:color w:val="212529"/>
        </w:rPr>
        <w:t>Никольского</w:t>
      </w:r>
      <w:r w:rsidRPr="00B15D9A">
        <w:rPr>
          <w:rFonts w:ascii="Arial" w:hAnsi="Arial" w:cs="Arial"/>
          <w:color w:val="212529"/>
        </w:rPr>
        <w:t xml:space="preserve"> сельского поселения</w:t>
      </w:r>
      <w:r w:rsidRPr="00B15D9A">
        <w:rPr>
          <w:rFonts w:ascii="Arial" w:hAnsi="Arial" w:cs="Arial"/>
          <w:color w:val="22272F"/>
        </w:rPr>
        <w:t xml:space="preserve"> </w:t>
      </w:r>
      <w:r w:rsidR="007A0E3E" w:rsidRPr="00B15D9A">
        <w:rPr>
          <w:rFonts w:ascii="Arial" w:hAnsi="Arial" w:cs="Arial"/>
          <w:color w:val="22272F"/>
        </w:rPr>
        <w:t>Межевского</w:t>
      </w:r>
      <w:r w:rsidRPr="00B15D9A">
        <w:rPr>
          <w:rFonts w:ascii="Arial" w:hAnsi="Arial" w:cs="Arial"/>
          <w:color w:val="22272F"/>
        </w:rPr>
        <w:t xml:space="preserve"> муниципального района Костромской области в информационно-телекоммуникационной сети "Интернет" в течение 15 рабочих дней с даты их получения (устранения разногласий).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r w:rsidRPr="00B15D9A">
        <w:rPr>
          <w:rFonts w:ascii="Arial" w:hAnsi="Arial" w:cs="Arial"/>
          <w:b/>
          <w:bCs/>
          <w:color w:val="212529"/>
          <w:sz w:val="24"/>
          <w:szCs w:val="24"/>
        </w:rPr>
        <w:t>III. Оценка эффективности налоговых расходов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бюджета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557DFA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>Межевского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муниципального</w:t>
      </w:r>
      <w:proofErr w:type="gram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района Костромской области.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Оценка эффективности налоговых расходов проводится ежегодно до 1 августа текущего года за год, предшествующий отчетному финансовому году (далее - оцениваемый год).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lastRenderedPageBreak/>
        <w:t>Оценка эффективности налоговых расходов проводится отдельно по каждому виду налоговых расходов.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3.1. Оценка эффективности налоговых расходов осуществляется по критериям целесообразности и результативности.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3.2. Обязательными критериями целесообразности осуществления налоговых расходов являются: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соответствие налоговых расходов целям и задачам муниципальных программ (их структурных элементов) или иным целям государственной (муниципальной) политики (в отношении не</w:t>
      </w:r>
      <w:r w:rsidR="002E44D0"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>программных налоговых расходов);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-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востребованность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налоговых расходов (льготы, освобождения или иной преференции);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отсутствие значимых отрицательных внешних эффектов (в том числе использование определенного налогового расхода не должно приводить к потерям других субъектов экономической деятельности).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3.3.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 (для не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>программных налоговых расходов) по критериям, установленным в разделе 4 настоящего Порядка, для стимулирующих налоговых расходов.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3.4. При оценке эффективности стимулирующих налоговых расходов необходимо соблюдать следующие дополнительные принципы: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принцип самоокупаемости – дополнительные доходы от налогового расхода должны окупать выпадающие доходы бюджета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557DFA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="007A0E3E"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>Межевского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муниципального района Костромской области;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принцип долговой устойчивости - эффективные налоговые расходы не приводят к росту долговой нагрузки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557DFA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="007A0E3E"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Межевского 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>муниципального района Костромской области;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принцип межбюджетного стимулирования - создание стимулов для отмены неэффективных налоговых расходов.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В качестве критериев результативности определяется не менее одного показателя, целевого индикатора, на значение которого оказывает влияние рассматриваемый налоговый расход, непосредственным образом связанный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льготы.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Оценке подлежит влияние соответствующего налогового расхода на достижение значения показателя, целевого индикатора соответствующей муниципальной программы.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3.5. На основании оценки результативности куратором делается вывод о достижении соответствующих показателей, целевых индикаторов, влияющих на результаты реализации соответствующей муниципальной программы.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b/>
          <w:color w:val="4C4C4C"/>
          <w:spacing w:val="1"/>
          <w:sz w:val="24"/>
          <w:szCs w:val="24"/>
        </w:rPr>
      </w:pPr>
      <w:r w:rsidRPr="00B15D9A">
        <w:rPr>
          <w:rFonts w:ascii="Arial" w:hAnsi="Arial" w:cs="Arial"/>
          <w:b/>
          <w:color w:val="4C4C4C"/>
          <w:spacing w:val="1"/>
          <w:sz w:val="24"/>
          <w:szCs w:val="24"/>
        </w:rPr>
        <w:t>4. Критерии оценки эффективности стимулирующих налоговых расходов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4.1. Критериями оценки эффективности стимулирующих налоговых расходов являются коэффициенты бюджетной, социально-экономической эффективности и сводного коэффициента эффективности стимулирующих 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lastRenderedPageBreak/>
        <w:t>налоговых расходов отдельно по каждой категории налогоплательщиков</w:t>
      </w:r>
      <w:r w:rsidR="002E44D0"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>-</w:t>
      </w:r>
      <w:r w:rsidR="002E44D0"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льготополучателей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4.2. Под бюджетной эффективностью понимается влияние налоговых расходов на формирование доходов и расходов бюджета </w:t>
      </w:r>
      <w:r w:rsidR="0061006F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>Межевского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муниципального района Костромской области в результате их применения.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Расчет коэффициента бюджетной эффективности (КБЭ) осуществляется по формуле: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КБЭ = </w:t>
      </w:r>
      <w:proofErr w:type="spellStart"/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V</w:t>
      </w:r>
      <w:proofErr w:type="gram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НПt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/ VНПt-1, где: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proofErr w:type="spellStart"/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V</w:t>
      </w:r>
      <w:proofErr w:type="gram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НПt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- объем поступлений налогов в бюджет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61006F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="007A0E3E"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>Межевского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муниципального района Костромской области от налогоплательщиков -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льготополучателей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за оцениваемый финансовый год, тыс. рублей;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VНПt-1 - объем поступлений налогов в бюджет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E3337B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="007A0E3E"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>Межевского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муниципального района Костромской области от налогоплательщиков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>-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льготополучателей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за финансовый год, предшествующий оцениваемому году, тыс. рублей.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Показатели </w:t>
      </w:r>
      <w:proofErr w:type="spellStart"/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V</w:t>
      </w:r>
      <w:proofErr w:type="gram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НПt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и VНПt-1 определяются на основании сведений, полученных от налоговых органов.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Бюджетная эффективность налогового расхода признается достаточной, если значение коэффициента бюджетной эффективности больше либо равно единице (КБЭ &gt;= 1). Если значение коэффициента бюджетной эффективности меньше единицы (КБЭ &lt; 1), то эффективность налогового расхода является низкой.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4.3. Под социально-экономической эффективностью понимается положительное влияние предоставленных налоговых расходов на хозяйственную деятельность тех категорий налогоплательщиков, которым они предоставлены, привлечение инвестиций, расширение экономического потенциала </w:t>
      </w:r>
      <w:r w:rsidR="0066459A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>Межевского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муниципального района Костромской области, а также влияние налоговых расходов на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4.4. Коэффициент социально-экономической эффективности (КСЭЭ)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ФЭДр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), к количеству указанных показателей, по которым произошло снижение (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ФЭДс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):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КСЭЭ =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ФЭДр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/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ФЭДс</w:t>
      </w:r>
      <w:proofErr w:type="spellEnd"/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При отсутствии показателей, по которым произошло снижение, значение коэффициента социально-экономической эффективности принимается равным 5.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При КСЭЭ &gt;= 1 налоговые расходы имеют достаточную социально-экономическую эффективность.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При КСЭЭ &lt; 1 налоговые расходы имеют низкую социально-экономическую эффективность.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4.5. Для расчета коэффициента социально-экономической эффективности налоговых расходов за оцениваемый финансовый год используются следующие 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lastRenderedPageBreak/>
        <w:t xml:space="preserve">показатели финансово-хозяйственной деятельности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налогоплательщика-льготополучателя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создание новых рабочих мест или сохранение количества существующих рабочих мест;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рост или сохранение уровня среднемесячной заработной платы работников;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отсутствие задолженности по заработной плате;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отсутствие задолженности по налогам;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рост объемов производства продукции (работ, услуг).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Показатели финансово-хозяйственной деятельности налогоплательщика, необходимые для расчета коэффициента социально-экономической эффективности, определяются на основании данных налоговой, статистической отчетности.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4.6. Сводная эффективность налогового расхода (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КЭсвод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.) рассчитывается по формуле: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КЭсвод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= КБЭ + КСЭЭ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Сводная эффективность налогового расхода признается достаточной при значении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КЭсвод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. &gt;= 2.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4.7. В целях итоговой оценки эффективности стимулирующих налоговых расходов в соответствии с пунктом 3.4 раздела 3 настоящего Порядка рекомендуется рассчитывать оценку совокупного бюджетного эффекта (самоокупаемости).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4.8. Оценка совокупного бюджетного эффекта (самоокупаемости) стимулирующих налоговых расходов определяется отдельно по каждому налоговому расходу за период с начала действия налогового расхода или за пять лет, предшествующих отчетному, в случае если налоговый расход действует более шести лет на дату проведения оценки эффективности, по следующей формуле: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noProof/>
          <w:color w:val="2D2D2D"/>
          <w:spacing w:val="1"/>
          <w:sz w:val="24"/>
          <w:szCs w:val="24"/>
        </w:rPr>
        <w:drawing>
          <wp:inline distT="0" distB="0" distL="0" distR="0">
            <wp:extent cx="3036570" cy="579755"/>
            <wp:effectExtent l="19050" t="0" r="0" b="0"/>
            <wp:docPr id="1" name="Рисунок 1" descr="Об утверждении Порядка оценки эффективности налоговых рас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оценки эффективности налоговых расход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Nij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- объем налоговых поступлений в бюджет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66459A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>Межевского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муниципального района Костромской области от j-го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налогоплательщика-льготополучателя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в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i-ом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году.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В случае если налоговый расход действует менее шести лет на дату проведения оценки эффективности, объем налоговых поступлений в бюджет </w:t>
      </w:r>
      <w:r w:rsidR="0066459A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>Межевского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муниципального района Костромской области от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налогоплательщиков-льготополучателей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в отчетном году, текущем году, очередном году и (или) плановом периоде оценивается на основании показателей социально-экономического развития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66459A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>Межевского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муниципального района Костромской области.</w:t>
      </w:r>
      <w:proofErr w:type="gramEnd"/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B0ij - базовый объем налоговых поступлений в бюджет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66459A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>Межевского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муниципального района Костромской области от j-го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налогоплательщика-льготополучателя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в базовом году: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B0ij = N0ij + L0ij, где: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lastRenderedPageBreak/>
        <w:t>N0ij - объем налоговых поступлений в бюджет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66459A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="007A0E3E" w:rsidRPr="00B15D9A">
        <w:rPr>
          <w:rFonts w:ascii="Arial" w:hAnsi="Arial" w:cs="Arial"/>
          <w:color w:val="2D2D2D"/>
          <w:spacing w:val="1"/>
          <w:sz w:val="24"/>
          <w:szCs w:val="24"/>
        </w:rPr>
        <w:t>Межевского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муниципального района Костромской области от j-го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налогоплательщика-льготополучателя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в базовом году;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L0ij - объем налоговых расходов по виду налога, полученных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j-ым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налогоплательщиком-льготополучателем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в базовом году.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Под базовым годом понимается год, предшествующий году начала применения налогового расхода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j-ым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налогоплательщиком-льготополучателем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, либо пятый год, предшествующий оцениваемому году, в случае если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налогоплательщик-льготополучатель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пользуется льготой более шести лет;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rFonts w:ascii="Arial" w:hAnsi="Arial" w:cs="Arial"/>
          <w:color w:val="212529"/>
          <w:sz w:val="24"/>
          <w:szCs w:val="24"/>
        </w:rPr>
      </w:pPr>
      <w:proofErr w:type="spellStart"/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gi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- 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номинальный темп прироста налоговых доходов консолидированного бюджета </w:t>
      </w:r>
      <w:r w:rsidR="00504EF7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A0E3E"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 в </w:t>
      </w:r>
      <w:proofErr w:type="spellStart"/>
      <w:r w:rsidRPr="00B15D9A">
        <w:rPr>
          <w:rFonts w:ascii="Arial" w:hAnsi="Arial" w:cs="Arial"/>
          <w:color w:val="212529"/>
          <w:sz w:val="24"/>
          <w:szCs w:val="24"/>
        </w:rPr>
        <w:t>i-ом</w:t>
      </w:r>
      <w:proofErr w:type="spellEnd"/>
      <w:r w:rsidRPr="00B15D9A">
        <w:rPr>
          <w:rFonts w:ascii="Arial" w:hAnsi="Arial" w:cs="Arial"/>
          <w:color w:val="212529"/>
          <w:sz w:val="24"/>
          <w:szCs w:val="24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504EF7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</w:t>
      </w:r>
      <w:r w:rsidR="007A0E3E"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 на очередной финансовый год и плановый период, заложенному в основу решения о бюджете </w:t>
      </w:r>
      <w:r w:rsidR="00504EF7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</w:t>
      </w:r>
      <w:proofErr w:type="gramEnd"/>
      <w:r w:rsidRPr="00B15D9A">
        <w:rPr>
          <w:rFonts w:ascii="Arial" w:hAnsi="Arial" w:cs="Arial"/>
          <w:color w:val="212529"/>
          <w:sz w:val="24"/>
          <w:szCs w:val="24"/>
        </w:rPr>
        <w:t xml:space="preserve"> поселения </w:t>
      </w:r>
      <w:r w:rsidR="007A0E3E" w:rsidRPr="00B15D9A">
        <w:rPr>
          <w:rFonts w:ascii="Arial" w:hAnsi="Arial" w:cs="Arial"/>
          <w:color w:val="212529"/>
          <w:sz w:val="24"/>
          <w:szCs w:val="24"/>
        </w:rPr>
        <w:t>Межевского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муниципального района Костромской области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mi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- количество налогоплательщиков -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льготополучателей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в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i-ом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году;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r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- расчетная стоимость среднесрочных рыночных заимствований </w:t>
      </w:r>
      <w:r w:rsidR="00B67287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Межевского муниципального района Костромской области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>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r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= </w:t>
      </w:r>
      <w:proofErr w:type="spellStart"/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i</w:t>
      </w:r>
      <w:proofErr w:type="gram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инф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+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p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+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c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, где: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proofErr w:type="spellStart"/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i</w:t>
      </w:r>
      <w:proofErr w:type="gram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инф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- целевой уровень инфляции, определяемый на уровне 4 процента;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p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- реальная процентная ставка, определяемая на уровне 2,5 процента;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c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- кредитная премия за риск.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Кредитная премия за риск определяется в зависимости от отношения муниципального долга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171E42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Межевского муниципального района Костромской области 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>по состоянию на 1 января текущего финансового года к сумме налоговых и неналоговых доходов отчетного периода: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равной</w:t>
      </w:r>
      <w:proofErr w:type="gram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1 проценту;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равной</w:t>
      </w:r>
      <w:proofErr w:type="gram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2 процентам;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равной</w:t>
      </w:r>
      <w:proofErr w:type="gram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3 процентам.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4.9. Стимулирующие налоговые расходы считаются неэффективными в случае, если совокупный бюджетный эффект принимает отрицательное значение.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b/>
          <w:color w:val="4C4C4C"/>
          <w:spacing w:val="1"/>
          <w:sz w:val="24"/>
          <w:szCs w:val="24"/>
        </w:rPr>
      </w:pPr>
      <w:r w:rsidRPr="00B15D9A">
        <w:rPr>
          <w:rFonts w:ascii="Arial" w:hAnsi="Arial" w:cs="Arial"/>
          <w:b/>
          <w:color w:val="4C4C4C"/>
          <w:spacing w:val="1"/>
          <w:sz w:val="24"/>
          <w:szCs w:val="24"/>
        </w:rPr>
        <w:t>5. Результаты оценки эффективности налоговых расходов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5.1. По итогам оценки эффективности налоговых расходов куратор налогового расхода формулирует общий вывод о степени их эффективности и рекомендации их дальнейшего применения.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5.2. </w:t>
      </w:r>
      <w:proofErr w:type="gram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Исходные данные, результаты оценки эффективности стимулирующих налоговых расходов, а также рекомендации по итогам оценки отражаются кураторами в аналитической записке с приложением Отчета об оценке эффективности налоговых расходов за оцениваемый год (в разрезе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lastRenderedPageBreak/>
        <w:t>налогоплательщиков-льготополучателей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>) по форме согласно Приложению №2к настоящему Порядку и представляются в финансовый орган</w:t>
      </w:r>
      <w:r w:rsidR="002E44D0"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>не позднее 1 июля текущего финансового года для обобщения результатов и подведения итогов оценки эффективности</w:t>
      </w:r>
      <w:proofErr w:type="gram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налоговых расходов.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5.3. Аналитическая записка куратора по результатам оценки эффективности стимулирующих налоговых расходов должна содержать следующую информацию: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- перечень налогоплательщиков -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льготополучателей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за оцениваемый год, с указанием соответствующей муниципальной программы (программ), показателя, целевого индикатора муниципальной программы и стоимостного объема;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сумму недополученных доходов бюджета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992FCE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Межевского муниципального района Костромской области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в результате предоставления налоговых расходов в разрезе каждого налогоплательщика -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льготополучателя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и в целом по целевой категории расхода;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- </w:t>
      </w:r>
      <w:proofErr w:type="spellStart"/>
      <w:r w:rsidRPr="00B15D9A">
        <w:rPr>
          <w:rFonts w:ascii="Arial" w:hAnsi="Arial" w:cs="Arial"/>
          <w:color w:val="2D2D2D"/>
          <w:spacing w:val="1"/>
          <w:sz w:val="24"/>
          <w:szCs w:val="24"/>
        </w:rPr>
        <w:t>востребованность</w:t>
      </w:r>
      <w:proofErr w:type="spellEnd"/>
      <w:r w:rsidRPr="00B15D9A">
        <w:rPr>
          <w:rFonts w:ascii="Arial" w:hAnsi="Arial" w:cs="Arial"/>
          <w:color w:val="2D2D2D"/>
          <w:spacing w:val="1"/>
          <w:sz w:val="24"/>
          <w:szCs w:val="24"/>
        </w:rPr>
        <w:t xml:space="preserve"> налоговых расходов;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наличие (отсутствие) более результативных (менее затратных) альтернативных механизмов достижения поставленных целей и задач;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выводы о достижении соответствующих показателей, целевых индикаторов, влияющих на результаты реализации соответствующей муниципальной программы;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- выводы об эффективности соответствующих налоговых расходов 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5.4.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5.5. Финансовый орган составляет сводную аналитическую записку, которая направляется главе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992FCE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Межевского муниципального района Костромской области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>. Сводная аналитическая записка должна содержать общие выводы и предложения по эффективности налоговых расходов в зависимости от результатов их оценки.</w:t>
      </w:r>
    </w:p>
    <w:p w:rsidR="00B575DB" w:rsidRPr="00B15D9A" w:rsidRDefault="00B575DB" w:rsidP="00B575D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4"/>
          <w:szCs w:val="24"/>
        </w:rPr>
      </w:pPr>
      <w:r w:rsidRPr="00B15D9A">
        <w:rPr>
          <w:rFonts w:ascii="Arial" w:hAnsi="Arial" w:cs="Arial"/>
          <w:color w:val="2D2D2D"/>
          <w:spacing w:val="1"/>
          <w:sz w:val="24"/>
          <w:szCs w:val="24"/>
        </w:rPr>
        <w:t>5.6. Результаты указанной оценки учитываются при формировании основных направлений бюджетной и налоговой политики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</w:t>
      </w:r>
      <w:r w:rsidR="00950CA1" w:rsidRPr="00B15D9A">
        <w:rPr>
          <w:rFonts w:ascii="Arial" w:hAnsi="Arial" w:cs="Arial"/>
          <w:color w:val="212529"/>
          <w:sz w:val="24"/>
          <w:szCs w:val="24"/>
        </w:rPr>
        <w:t>Никольского</w:t>
      </w:r>
      <w:r w:rsidRPr="00B15D9A">
        <w:rPr>
          <w:rFonts w:ascii="Arial" w:hAnsi="Arial" w:cs="Arial"/>
          <w:color w:val="212529"/>
          <w:sz w:val="24"/>
          <w:szCs w:val="24"/>
        </w:rPr>
        <w:t xml:space="preserve"> сельского поселения Межевского муниципального района Костромской области </w:t>
      </w:r>
      <w:r w:rsidRPr="00B15D9A">
        <w:rPr>
          <w:rFonts w:ascii="Arial" w:hAnsi="Arial" w:cs="Arial"/>
          <w:color w:val="2D2D2D"/>
          <w:spacing w:val="1"/>
          <w:sz w:val="24"/>
          <w:szCs w:val="24"/>
        </w:rPr>
        <w:t>в части целесообразности сохранения соответствующих налоговых расходов в очередном финансовом году и плановом периоде.</w:t>
      </w:r>
    </w:p>
    <w:p w:rsidR="00B575DB" w:rsidRPr="00B15D9A" w:rsidRDefault="00B575DB" w:rsidP="00B575DB">
      <w:pPr>
        <w:shd w:val="clear" w:color="auto" w:fill="FFFFFF"/>
        <w:ind w:firstLine="709"/>
        <w:jc w:val="both"/>
        <w:rPr>
          <w:color w:val="212529"/>
          <w:sz w:val="24"/>
          <w:szCs w:val="24"/>
        </w:rPr>
      </w:pPr>
    </w:p>
    <w:p w:rsidR="00B575DB" w:rsidRPr="00B15D9A" w:rsidRDefault="00B575DB" w:rsidP="00B575DB">
      <w:pPr>
        <w:pStyle w:val="ab"/>
        <w:jc w:val="right"/>
        <w:sectPr w:rsidR="00B575DB" w:rsidRPr="00B15D9A" w:rsidSect="00B575DB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3AE" w:rsidRPr="00B15D9A" w:rsidRDefault="003713AE" w:rsidP="00B575DB">
      <w:pPr>
        <w:pStyle w:val="ab"/>
        <w:jc w:val="right"/>
      </w:pPr>
    </w:p>
    <w:p w:rsidR="00B575DB" w:rsidRPr="00B15D9A" w:rsidRDefault="00B575DB" w:rsidP="00B575DB">
      <w:pPr>
        <w:pStyle w:val="ab"/>
        <w:jc w:val="right"/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rPr>
          <w:sz w:val="24"/>
          <w:szCs w:val="24"/>
        </w:rPr>
      </w:pPr>
    </w:p>
    <w:p w:rsidR="00B575DB" w:rsidRPr="00B15D9A" w:rsidRDefault="00B575DB" w:rsidP="00B575DB">
      <w:pPr>
        <w:tabs>
          <w:tab w:val="left" w:pos="3555"/>
        </w:tabs>
        <w:rPr>
          <w:sz w:val="24"/>
          <w:szCs w:val="24"/>
        </w:rPr>
      </w:pPr>
      <w:r w:rsidRPr="00B15D9A">
        <w:rPr>
          <w:sz w:val="24"/>
          <w:szCs w:val="24"/>
        </w:rPr>
        <w:tab/>
      </w:r>
    </w:p>
    <w:p w:rsidR="00B575DB" w:rsidRPr="00B15D9A" w:rsidRDefault="00B575DB" w:rsidP="00B575DB">
      <w:pPr>
        <w:tabs>
          <w:tab w:val="left" w:pos="3555"/>
        </w:tabs>
        <w:rPr>
          <w:sz w:val="24"/>
          <w:szCs w:val="24"/>
        </w:rPr>
      </w:pPr>
    </w:p>
    <w:p w:rsidR="00B575DB" w:rsidRPr="00B15D9A" w:rsidRDefault="00B575DB" w:rsidP="00B575DB">
      <w:pPr>
        <w:tabs>
          <w:tab w:val="left" w:pos="3555"/>
        </w:tabs>
        <w:rPr>
          <w:sz w:val="24"/>
          <w:szCs w:val="24"/>
        </w:rPr>
      </w:pPr>
    </w:p>
    <w:p w:rsidR="00B575DB" w:rsidRPr="00B15D9A" w:rsidRDefault="00B575DB" w:rsidP="00B575DB">
      <w:pPr>
        <w:tabs>
          <w:tab w:val="left" w:pos="3555"/>
        </w:tabs>
        <w:rPr>
          <w:sz w:val="24"/>
          <w:szCs w:val="24"/>
        </w:rPr>
      </w:pPr>
    </w:p>
    <w:p w:rsidR="00B575DB" w:rsidRPr="00B15D9A" w:rsidRDefault="00B575DB" w:rsidP="00B575DB">
      <w:pPr>
        <w:tabs>
          <w:tab w:val="left" w:pos="3555"/>
        </w:tabs>
        <w:rPr>
          <w:sz w:val="24"/>
          <w:szCs w:val="24"/>
        </w:rPr>
      </w:pPr>
    </w:p>
    <w:p w:rsidR="00B575DB" w:rsidRPr="00B15D9A" w:rsidRDefault="00B575DB" w:rsidP="00B575DB">
      <w:pPr>
        <w:tabs>
          <w:tab w:val="left" w:pos="3555"/>
        </w:tabs>
        <w:rPr>
          <w:sz w:val="24"/>
          <w:szCs w:val="24"/>
        </w:rPr>
      </w:pPr>
    </w:p>
    <w:p w:rsidR="00B575DB" w:rsidRPr="00B15D9A" w:rsidRDefault="00B575DB" w:rsidP="00B575DB">
      <w:pPr>
        <w:tabs>
          <w:tab w:val="left" w:pos="3555"/>
        </w:tabs>
        <w:rPr>
          <w:sz w:val="24"/>
          <w:szCs w:val="24"/>
        </w:rPr>
        <w:sectPr w:rsidR="00B575DB" w:rsidRPr="00B15D9A" w:rsidSect="00B575D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5DB" w:rsidRPr="00B15D9A" w:rsidRDefault="00B575DB" w:rsidP="00B575DB">
      <w:pPr>
        <w:shd w:val="clear" w:color="auto" w:fill="FFFFFF"/>
        <w:ind w:firstLine="709"/>
        <w:jc w:val="right"/>
        <w:rPr>
          <w:color w:val="212529"/>
          <w:sz w:val="24"/>
          <w:szCs w:val="24"/>
        </w:rPr>
      </w:pPr>
      <w:r w:rsidRPr="00B15D9A">
        <w:rPr>
          <w:color w:val="212529"/>
          <w:sz w:val="24"/>
          <w:szCs w:val="24"/>
          <w:u w:val="single"/>
        </w:rPr>
        <w:lastRenderedPageBreak/>
        <w:t>ПРИЛОЖЕНИЕ №</w:t>
      </w:r>
      <w:r w:rsidRPr="00B15D9A">
        <w:rPr>
          <w:color w:val="212529"/>
          <w:sz w:val="24"/>
          <w:szCs w:val="24"/>
        </w:rPr>
        <w:t>1</w:t>
      </w:r>
      <w:r w:rsidRPr="00B15D9A">
        <w:rPr>
          <w:color w:val="212529"/>
          <w:sz w:val="24"/>
          <w:szCs w:val="24"/>
        </w:rPr>
        <w:br/>
        <w:t xml:space="preserve">к Порядку формирования перечня </w:t>
      </w:r>
      <w:proofErr w:type="gramStart"/>
      <w:r w:rsidRPr="00B15D9A">
        <w:rPr>
          <w:color w:val="212529"/>
          <w:sz w:val="24"/>
          <w:szCs w:val="24"/>
        </w:rPr>
        <w:t>налоговых</w:t>
      </w:r>
      <w:proofErr w:type="gramEnd"/>
    </w:p>
    <w:p w:rsidR="00B575DB" w:rsidRPr="00B15D9A" w:rsidRDefault="00B575DB" w:rsidP="00B575DB">
      <w:pPr>
        <w:shd w:val="clear" w:color="auto" w:fill="FFFFFF"/>
        <w:ind w:firstLine="709"/>
        <w:jc w:val="right"/>
        <w:rPr>
          <w:color w:val="212529"/>
          <w:sz w:val="24"/>
          <w:szCs w:val="24"/>
        </w:rPr>
      </w:pPr>
      <w:r w:rsidRPr="00B15D9A">
        <w:rPr>
          <w:color w:val="212529"/>
          <w:sz w:val="24"/>
          <w:szCs w:val="24"/>
        </w:rPr>
        <w:t xml:space="preserve"> расходов и оценки эффективности налоговых расходов</w:t>
      </w:r>
    </w:p>
    <w:p w:rsidR="00B575DB" w:rsidRPr="00B15D9A" w:rsidRDefault="00B575DB" w:rsidP="00B575D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B15D9A">
        <w:rPr>
          <w:rFonts w:ascii="Times New Roman" w:hAnsi="Times New Roman" w:cs="Times New Roman"/>
          <w:sz w:val="24"/>
          <w:szCs w:val="24"/>
        </w:rPr>
        <w:t>ФОРМА</w:t>
      </w:r>
    </w:p>
    <w:p w:rsidR="00B575DB" w:rsidRPr="00B15D9A" w:rsidRDefault="00B575DB" w:rsidP="00B575DB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B15D9A">
        <w:rPr>
          <w:rFonts w:ascii="Times New Roman" w:hAnsi="Times New Roman" w:cs="Times New Roman"/>
          <w:sz w:val="24"/>
          <w:szCs w:val="24"/>
        </w:rPr>
        <w:t>Перечень</w:t>
      </w:r>
      <w:r w:rsidRPr="00B15D9A">
        <w:rPr>
          <w:rFonts w:ascii="Times New Roman" w:hAnsi="Times New Roman" w:cs="Times New Roman"/>
          <w:sz w:val="24"/>
          <w:szCs w:val="24"/>
        </w:rPr>
        <w:br/>
        <w:t>налоговых расходов</w:t>
      </w:r>
      <w:r w:rsidRPr="00B15D9A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50CA1" w:rsidRPr="00B15D9A">
        <w:rPr>
          <w:rFonts w:ascii="Times New Roman" w:hAnsi="Times New Roman" w:cs="Times New Roman"/>
          <w:color w:val="212529"/>
          <w:sz w:val="24"/>
          <w:szCs w:val="24"/>
        </w:rPr>
        <w:t>Никольского</w:t>
      </w:r>
      <w:r w:rsidRPr="00B15D9A">
        <w:rPr>
          <w:rFonts w:ascii="Times New Roman" w:hAnsi="Times New Roman" w:cs="Times New Roman"/>
          <w:color w:val="212529"/>
          <w:sz w:val="24"/>
          <w:szCs w:val="24"/>
        </w:rPr>
        <w:t xml:space="preserve">  сельского поселения  </w:t>
      </w:r>
      <w:r w:rsidRPr="00B15D9A">
        <w:rPr>
          <w:rFonts w:ascii="Times New Roman" w:hAnsi="Times New Roman" w:cs="Times New Roman"/>
          <w:sz w:val="24"/>
          <w:szCs w:val="24"/>
        </w:rPr>
        <w:t>Межевского  муниципального района Костромской области на _____ год и на плановый период _______ и _______ г</w:t>
      </w:r>
      <w:bookmarkStart w:id="0" w:name="_GoBack"/>
      <w:bookmarkEnd w:id="0"/>
      <w:r w:rsidRPr="00B15D9A">
        <w:rPr>
          <w:rFonts w:ascii="Times New Roman" w:hAnsi="Times New Roman" w:cs="Times New Roman"/>
          <w:sz w:val="24"/>
          <w:szCs w:val="24"/>
        </w:rPr>
        <w:t>одов</w:t>
      </w:r>
    </w:p>
    <w:p w:rsidR="00B575DB" w:rsidRPr="00B15D9A" w:rsidRDefault="00B575DB" w:rsidP="00B575DB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1419"/>
        <w:gridCol w:w="1417"/>
        <w:gridCol w:w="1134"/>
        <w:gridCol w:w="1134"/>
        <w:gridCol w:w="1134"/>
        <w:gridCol w:w="1134"/>
        <w:gridCol w:w="1134"/>
        <w:gridCol w:w="851"/>
        <w:gridCol w:w="1134"/>
        <w:gridCol w:w="1559"/>
        <w:gridCol w:w="1417"/>
        <w:gridCol w:w="1418"/>
        <w:gridCol w:w="709"/>
      </w:tblGrid>
      <w:tr w:rsidR="00B575DB" w:rsidRPr="00A81AE2" w:rsidTr="00950CA1">
        <w:trPr>
          <w:trHeight w:val="258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N</w:t>
            </w:r>
          </w:p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proofErr w:type="spellStart"/>
            <w:proofErr w:type="gramStart"/>
            <w:r w:rsidRPr="00A81AE2">
              <w:rPr>
                <w:sz w:val="22"/>
              </w:rPr>
              <w:t>п</w:t>
            </w:r>
            <w:proofErr w:type="spellEnd"/>
            <w:proofErr w:type="gramEnd"/>
            <w:r w:rsidRPr="00A81AE2">
              <w:rPr>
                <w:sz w:val="22"/>
              </w:rPr>
              <w:t>/</w:t>
            </w:r>
            <w:proofErr w:type="spellStart"/>
            <w:r w:rsidRPr="00A81AE2">
              <w:rPr>
                <w:sz w:val="22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 xml:space="preserve">Ссылка на положение (статья, часть, пункт, подпункт, абзац) НПА, </w:t>
            </w:r>
            <w:proofErr w:type="gramStart"/>
            <w:r w:rsidRPr="00A81AE2">
              <w:rPr>
                <w:sz w:val="22"/>
              </w:rPr>
              <w:t>устанавливающего</w:t>
            </w:r>
            <w:proofErr w:type="gramEnd"/>
            <w:r w:rsidRPr="00A81AE2">
              <w:rPr>
                <w:sz w:val="22"/>
              </w:rPr>
              <w:t xml:space="preserve"> налоговую льготу, освобождение и иную преференцию по налогу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Условия предоставления налоговой льготы, освобождения и иной преференции для плательщиков налогов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Дата начала действия предоставленного права на налоговую льготу, освобождение и иную преференцию по налогу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Дата прекращения действия налоговой льготы, освобождения и иной преференции по налогу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Наименование налоговой льготы, освобождения или иной преференции по налогу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 xml:space="preserve">Целевая категория налогового расхода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 xml:space="preserve">Наименование муниципальной программы, </w:t>
            </w:r>
            <w:proofErr w:type="spellStart"/>
            <w:r w:rsidRPr="00A81AE2">
              <w:rPr>
                <w:sz w:val="22"/>
              </w:rPr>
              <w:t>непрограммного</w:t>
            </w:r>
            <w:proofErr w:type="spellEnd"/>
            <w:r w:rsidRPr="00A81AE2">
              <w:rPr>
                <w:sz w:val="22"/>
              </w:rPr>
              <w:t xml:space="preserve"> направления деятельности, в рамках которых реализуются цели предоставления налогового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Наименование структурных элементов муниципальной программы, в целях реализации которой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 xml:space="preserve">Наименование целевого показателя (индикатора) достижения целей предоставления налогового расхода в соответствии с муниципальной программой, ее структурными элементами, </w:t>
            </w:r>
            <w:proofErr w:type="spellStart"/>
            <w:r w:rsidRPr="00A81AE2">
              <w:rPr>
                <w:sz w:val="22"/>
              </w:rPr>
              <w:t>непрограммным</w:t>
            </w:r>
            <w:proofErr w:type="spellEnd"/>
            <w:r w:rsidRPr="00A81AE2">
              <w:rPr>
                <w:sz w:val="22"/>
              </w:rPr>
              <w:t xml:space="preserve"> направлением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 xml:space="preserve">Куратор налогового расхода </w:t>
            </w:r>
          </w:p>
        </w:tc>
      </w:tr>
      <w:tr w:rsidR="00B575DB" w:rsidRPr="00A81AE2" w:rsidTr="00950CA1">
        <w:trPr>
          <w:trHeight w:val="11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  <w:r w:rsidRPr="00A81AE2">
              <w:rPr>
                <w:sz w:val="22"/>
              </w:rPr>
              <w:t>14</w:t>
            </w:r>
          </w:p>
        </w:tc>
      </w:tr>
      <w:tr w:rsidR="00B575DB" w:rsidRPr="00A81AE2" w:rsidTr="00950CA1">
        <w:trPr>
          <w:trHeight w:val="26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5DB" w:rsidRPr="00A81AE2" w:rsidRDefault="00B575DB" w:rsidP="00950CA1">
            <w:pPr>
              <w:pStyle w:val="s1"/>
              <w:jc w:val="center"/>
              <w:rPr>
                <w:sz w:val="22"/>
              </w:rPr>
            </w:pPr>
          </w:p>
        </w:tc>
      </w:tr>
    </w:tbl>
    <w:p w:rsidR="00B575DB" w:rsidRPr="00B15D9A" w:rsidRDefault="00B575DB" w:rsidP="00B575DB">
      <w:pPr>
        <w:pStyle w:val="af"/>
        <w:jc w:val="right"/>
        <w:rPr>
          <w:color w:val="22272F"/>
          <w:sz w:val="24"/>
          <w:szCs w:val="24"/>
        </w:rPr>
      </w:pPr>
    </w:p>
    <w:p w:rsidR="00A81AE2" w:rsidRDefault="00A81AE2" w:rsidP="00B575DB">
      <w:pPr>
        <w:pStyle w:val="af"/>
        <w:jc w:val="right"/>
        <w:rPr>
          <w:color w:val="22272F"/>
        </w:rPr>
      </w:pPr>
    </w:p>
    <w:p w:rsidR="00B575DB" w:rsidRPr="00A81AE2" w:rsidRDefault="00B575DB" w:rsidP="00B575DB">
      <w:pPr>
        <w:pStyle w:val="af"/>
        <w:jc w:val="right"/>
        <w:rPr>
          <w:rFonts w:ascii="Times New Roman" w:hAnsi="Times New Roman" w:cs="Times New Roman"/>
        </w:rPr>
      </w:pPr>
      <w:r w:rsidRPr="00A81AE2">
        <w:rPr>
          <w:color w:val="22272F"/>
        </w:rPr>
        <w:lastRenderedPageBreak/>
        <w:t> </w:t>
      </w:r>
      <w:r w:rsidRPr="00A81AE2">
        <w:rPr>
          <w:rFonts w:ascii="Times New Roman" w:hAnsi="Times New Roman" w:cs="Times New Roman"/>
          <w:color w:val="22272F"/>
        </w:rPr>
        <w:t>П</w:t>
      </w:r>
      <w:r w:rsidRPr="00A81AE2">
        <w:rPr>
          <w:rFonts w:ascii="Times New Roman" w:hAnsi="Times New Roman" w:cs="Times New Roman"/>
        </w:rPr>
        <w:t>РИЛОЖЕНИЕ №2</w:t>
      </w:r>
      <w:r w:rsidRPr="00A81AE2">
        <w:rPr>
          <w:rFonts w:ascii="Times New Roman" w:hAnsi="Times New Roman" w:cs="Times New Roman"/>
        </w:rPr>
        <w:br/>
        <w:t>к Порядку формирования перечня</w:t>
      </w:r>
      <w:r w:rsidRPr="00A81AE2">
        <w:rPr>
          <w:rFonts w:ascii="Times New Roman" w:hAnsi="Times New Roman" w:cs="Times New Roman"/>
        </w:rPr>
        <w:br/>
        <w:t xml:space="preserve">налоговых расходов и оценки </w:t>
      </w:r>
    </w:p>
    <w:p w:rsidR="00B575DB" w:rsidRPr="00A81AE2" w:rsidRDefault="00B575DB" w:rsidP="00B575DB">
      <w:pPr>
        <w:pStyle w:val="af"/>
        <w:jc w:val="right"/>
        <w:rPr>
          <w:rFonts w:ascii="Times New Roman" w:hAnsi="Times New Roman" w:cs="Times New Roman"/>
        </w:rPr>
      </w:pPr>
      <w:r w:rsidRPr="00A81AE2">
        <w:rPr>
          <w:rFonts w:ascii="Times New Roman" w:hAnsi="Times New Roman" w:cs="Times New Roman"/>
        </w:rPr>
        <w:t>эффективности налоговых расходов</w:t>
      </w:r>
    </w:p>
    <w:p w:rsidR="00B575DB" w:rsidRPr="00A81AE2" w:rsidRDefault="00B575DB" w:rsidP="00B575DB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1"/>
          <w:sz w:val="22"/>
          <w:szCs w:val="22"/>
        </w:rPr>
      </w:pPr>
      <w:r w:rsidRPr="00A81AE2">
        <w:rPr>
          <w:b/>
          <w:color w:val="4C4C4C"/>
          <w:spacing w:val="1"/>
          <w:sz w:val="22"/>
          <w:szCs w:val="22"/>
        </w:rPr>
        <w:t xml:space="preserve">Отчет об оценке эффективности налоговых расходов </w:t>
      </w:r>
    </w:p>
    <w:p w:rsidR="00B575DB" w:rsidRPr="00A81AE2" w:rsidRDefault="00B575DB" w:rsidP="00B575DB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1"/>
          <w:sz w:val="22"/>
          <w:szCs w:val="22"/>
        </w:rPr>
      </w:pPr>
      <w:r w:rsidRPr="00A81AE2">
        <w:rPr>
          <w:b/>
          <w:color w:val="4C4C4C"/>
          <w:spacing w:val="1"/>
          <w:sz w:val="22"/>
          <w:szCs w:val="22"/>
        </w:rPr>
        <w:t xml:space="preserve">за оцениваемый год </w:t>
      </w:r>
    </w:p>
    <w:p w:rsidR="00B575DB" w:rsidRPr="00A81AE2" w:rsidRDefault="00B575DB" w:rsidP="00B575DB">
      <w:pPr>
        <w:shd w:val="clear" w:color="auto" w:fill="FFFFFF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81AE2">
        <w:rPr>
          <w:color w:val="2D2D2D"/>
          <w:spacing w:val="1"/>
          <w:sz w:val="22"/>
          <w:szCs w:val="22"/>
        </w:rPr>
        <w:t>Форма</w:t>
      </w:r>
    </w:p>
    <w:p w:rsidR="00B575DB" w:rsidRPr="00A81AE2" w:rsidRDefault="00B575DB" w:rsidP="00B575DB">
      <w:pPr>
        <w:shd w:val="clear" w:color="auto" w:fill="FFFFFF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A81AE2">
        <w:rPr>
          <w:color w:val="2D2D2D"/>
          <w:spacing w:val="1"/>
          <w:sz w:val="22"/>
          <w:szCs w:val="22"/>
        </w:rPr>
        <w:t>ЗА ОЦЕНИВАЕМЫЙ _________ ГОД</w:t>
      </w:r>
    </w:p>
    <w:p w:rsidR="00B575DB" w:rsidRPr="00A81AE2" w:rsidRDefault="00B575DB" w:rsidP="00B575DB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color w:val="2D2D2D"/>
          <w:spacing w:val="1"/>
          <w:sz w:val="22"/>
          <w:szCs w:val="22"/>
        </w:rPr>
      </w:pPr>
      <w:r w:rsidRPr="00A81AE2">
        <w:rPr>
          <w:color w:val="2D2D2D"/>
          <w:spacing w:val="1"/>
          <w:sz w:val="22"/>
          <w:szCs w:val="22"/>
        </w:rPr>
        <w:t xml:space="preserve">(в разрезе налогоплательщиков - </w:t>
      </w:r>
      <w:proofErr w:type="spellStart"/>
      <w:r w:rsidRPr="00A81AE2">
        <w:rPr>
          <w:color w:val="2D2D2D"/>
          <w:spacing w:val="1"/>
          <w:sz w:val="22"/>
          <w:szCs w:val="22"/>
        </w:rPr>
        <w:t>льготополучателей</w:t>
      </w:r>
      <w:proofErr w:type="spellEnd"/>
      <w:r w:rsidRPr="00A81AE2">
        <w:rPr>
          <w:color w:val="2D2D2D"/>
          <w:spacing w:val="1"/>
          <w:sz w:val="22"/>
          <w:szCs w:val="22"/>
        </w:rPr>
        <w:t>)</w:t>
      </w:r>
      <w:r w:rsidRPr="00A81AE2">
        <w:rPr>
          <w:rFonts w:ascii="Arial" w:hAnsi="Arial" w:cs="Arial"/>
          <w:color w:val="2D2D2D"/>
          <w:spacing w:val="1"/>
          <w:sz w:val="22"/>
          <w:szCs w:val="22"/>
        </w:rPr>
        <w:br/>
      </w:r>
    </w:p>
    <w:tbl>
      <w:tblPr>
        <w:tblW w:w="16160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2127"/>
        <w:gridCol w:w="2409"/>
        <w:gridCol w:w="1843"/>
        <w:gridCol w:w="2268"/>
        <w:gridCol w:w="2126"/>
        <w:gridCol w:w="1985"/>
        <w:gridCol w:w="1417"/>
      </w:tblGrid>
      <w:tr w:rsidR="00B575DB" w:rsidRPr="00A81AE2" w:rsidTr="00950CA1">
        <w:trPr>
          <w:trHeight w:val="15"/>
        </w:trPr>
        <w:tc>
          <w:tcPr>
            <w:tcW w:w="567" w:type="dxa"/>
            <w:hideMark/>
          </w:tcPr>
          <w:p w:rsidR="00B575DB" w:rsidRPr="00A81AE2" w:rsidRDefault="00B575DB" w:rsidP="00950CA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B575DB" w:rsidRPr="00A81AE2" w:rsidRDefault="00B575DB" w:rsidP="00950CA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127" w:type="dxa"/>
            <w:hideMark/>
          </w:tcPr>
          <w:p w:rsidR="00B575DB" w:rsidRPr="00A81AE2" w:rsidRDefault="00B575DB" w:rsidP="00950CA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409" w:type="dxa"/>
            <w:hideMark/>
          </w:tcPr>
          <w:p w:rsidR="00B575DB" w:rsidRPr="00A81AE2" w:rsidRDefault="00B575DB" w:rsidP="00950CA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B575DB" w:rsidRPr="00A81AE2" w:rsidRDefault="00B575DB" w:rsidP="00950CA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B575DB" w:rsidRPr="00A81AE2" w:rsidRDefault="00B575DB" w:rsidP="00950CA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B575DB" w:rsidRPr="00A81AE2" w:rsidRDefault="00B575DB" w:rsidP="00950CA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B575DB" w:rsidRPr="00A81AE2" w:rsidRDefault="00B575DB" w:rsidP="00950CA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B575DB" w:rsidRPr="00A81AE2" w:rsidRDefault="00B575DB" w:rsidP="00950CA1">
            <w:pPr>
              <w:ind w:firstLine="709"/>
              <w:rPr>
                <w:sz w:val="22"/>
                <w:szCs w:val="22"/>
              </w:rPr>
            </w:pPr>
          </w:p>
        </w:tc>
      </w:tr>
      <w:tr w:rsidR="00B575DB" w:rsidRPr="00A81AE2" w:rsidTr="00950C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81AE2">
              <w:rPr>
                <w:color w:val="2D2D2D"/>
                <w:sz w:val="22"/>
                <w:szCs w:val="22"/>
              </w:rPr>
              <w:t>п</w:t>
            </w:r>
            <w:proofErr w:type="spellEnd"/>
            <w:proofErr w:type="gramEnd"/>
            <w:r w:rsidRPr="00A81AE2">
              <w:rPr>
                <w:color w:val="2D2D2D"/>
                <w:sz w:val="22"/>
                <w:szCs w:val="22"/>
              </w:rPr>
              <w:t>/</w:t>
            </w:r>
            <w:proofErr w:type="spellStart"/>
            <w:r w:rsidRPr="00A81AE2">
              <w:rPr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Наименование налоговой льготы, льготная ставка,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Наименование муниципальной программы, включенной в Перечень муниципальных программ с указанием показателя (целевого индикатора) и объема предоставленных налоговых расходов,</w:t>
            </w:r>
          </w:p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 xml:space="preserve">Сумма недополученных доходов бюджета по каждому </w:t>
            </w:r>
            <w:proofErr w:type="spellStart"/>
            <w:r w:rsidRPr="00A81AE2">
              <w:rPr>
                <w:color w:val="2D2D2D"/>
                <w:sz w:val="22"/>
                <w:szCs w:val="22"/>
              </w:rPr>
              <w:t>налогоплательщику-льготополучателю</w:t>
            </w:r>
            <w:proofErr w:type="spellEnd"/>
            <w:r w:rsidRPr="00A81AE2">
              <w:rPr>
                <w:color w:val="2D2D2D"/>
                <w:sz w:val="22"/>
                <w:szCs w:val="22"/>
              </w:rPr>
              <w:t xml:space="preserve"> и в целом по категории льгот, руб. &lt;*&gt;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Показатели и расчет бюджетной эффективности стимулирующих и нераспределенных налоговых расходов</w:t>
            </w:r>
          </w:p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 xml:space="preserve">КБЭ = </w:t>
            </w:r>
            <w:proofErr w:type="spellStart"/>
            <w:proofErr w:type="gramStart"/>
            <w:r w:rsidRPr="00A81AE2">
              <w:rPr>
                <w:color w:val="2D2D2D"/>
                <w:sz w:val="22"/>
                <w:szCs w:val="22"/>
              </w:rPr>
              <w:t>V</w:t>
            </w:r>
            <w:proofErr w:type="gramEnd"/>
            <w:r w:rsidRPr="00A81AE2">
              <w:rPr>
                <w:color w:val="2D2D2D"/>
                <w:sz w:val="22"/>
                <w:szCs w:val="22"/>
              </w:rPr>
              <w:t>НПt</w:t>
            </w:r>
            <w:proofErr w:type="spellEnd"/>
            <w:r w:rsidRPr="00A81AE2">
              <w:rPr>
                <w:color w:val="2D2D2D"/>
                <w:sz w:val="22"/>
                <w:szCs w:val="22"/>
              </w:rPr>
              <w:t xml:space="preserve"> / VНПt-1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Показатели и расчет социально-экономической эффективности стимулирующих и нераспределенных налоговых расходов</w:t>
            </w:r>
          </w:p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 xml:space="preserve">КСЭЭ = </w:t>
            </w:r>
            <w:proofErr w:type="spellStart"/>
            <w:r w:rsidRPr="00A81AE2">
              <w:rPr>
                <w:color w:val="2D2D2D"/>
                <w:sz w:val="22"/>
                <w:szCs w:val="22"/>
              </w:rPr>
              <w:t>ФЭДр</w:t>
            </w:r>
            <w:proofErr w:type="spellEnd"/>
            <w:r w:rsidRPr="00A81AE2">
              <w:rPr>
                <w:color w:val="2D2D2D"/>
                <w:sz w:val="22"/>
                <w:szCs w:val="22"/>
              </w:rPr>
              <w:t xml:space="preserve"> / </w:t>
            </w:r>
            <w:proofErr w:type="spellStart"/>
            <w:r w:rsidRPr="00A81AE2">
              <w:rPr>
                <w:color w:val="2D2D2D"/>
                <w:sz w:val="22"/>
                <w:szCs w:val="22"/>
              </w:rPr>
              <w:t>ФЭДс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Расчет сводной эффективности стимулирующих и нераспределенных налоговых расходов:</w:t>
            </w:r>
          </w:p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A81AE2">
              <w:rPr>
                <w:color w:val="2D2D2D"/>
                <w:sz w:val="22"/>
                <w:szCs w:val="22"/>
              </w:rPr>
              <w:t>КЭсвод</w:t>
            </w:r>
            <w:proofErr w:type="spellEnd"/>
            <w:r w:rsidRPr="00A81AE2">
              <w:rPr>
                <w:color w:val="2D2D2D"/>
                <w:sz w:val="22"/>
                <w:szCs w:val="22"/>
              </w:rPr>
              <w:t xml:space="preserve"> = КБЭ + КСЭЭ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B575DB" w:rsidRPr="00A81AE2" w:rsidTr="00950CA1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A81AE2">
              <w:rPr>
                <w:color w:val="2D2D2D"/>
                <w:sz w:val="22"/>
                <w:szCs w:val="22"/>
              </w:rPr>
              <w:t>9</w:t>
            </w:r>
          </w:p>
        </w:tc>
      </w:tr>
      <w:tr w:rsidR="00B575DB" w:rsidRPr="00A81AE2" w:rsidTr="00950CA1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B575DB" w:rsidRPr="00A81AE2" w:rsidTr="00950C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5DB" w:rsidRPr="00A81AE2" w:rsidRDefault="00B575DB" w:rsidP="00950CA1">
            <w:pPr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</w:tbl>
    <w:p w:rsidR="00B575DB" w:rsidRPr="00A81AE2" w:rsidRDefault="00B575DB" w:rsidP="00B575DB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A81AE2">
        <w:rPr>
          <w:rFonts w:ascii="Arial" w:hAnsi="Arial" w:cs="Arial"/>
          <w:color w:val="2D2D2D"/>
          <w:spacing w:val="1"/>
          <w:sz w:val="22"/>
          <w:szCs w:val="22"/>
        </w:rPr>
        <w:t>______________</w:t>
      </w:r>
      <w:r w:rsidRPr="00A81AE2">
        <w:rPr>
          <w:rFonts w:ascii="Arial" w:hAnsi="Arial" w:cs="Arial"/>
          <w:color w:val="2D2D2D"/>
          <w:spacing w:val="1"/>
          <w:sz w:val="22"/>
          <w:szCs w:val="22"/>
        </w:rPr>
        <w:br/>
      </w:r>
      <w:r w:rsidRPr="00A81AE2">
        <w:rPr>
          <w:color w:val="2D2D2D"/>
          <w:spacing w:val="1"/>
          <w:sz w:val="22"/>
          <w:szCs w:val="22"/>
        </w:rPr>
        <w:t xml:space="preserve">* - сумма разницы между полной суммой налога и фактически перечисленной в бюджет Межевского муниципального района Костромской области налогоплательщиком - </w:t>
      </w:r>
      <w:proofErr w:type="spellStart"/>
      <w:r w:rsidRPr="00A81AE2">
        <w:rPr>
          <w:color w:val="2D2D2D"/>
          <w:spacing w:val="1"/>
          <w:sz w:val="22"/>
          <w:szCs w:val="22"/>
        </w:rPr>
        <w:t>льготополучателем</w:t>
      </w:r>
      <w:proofErr w:type="spellEnd"/>
      <w:r w:rsidRPr="00A81AE2">
        <w:rPr>
          <w:color w:val="2D2D2D"/>
          <w:spacing w:val="1"/>
          <w:sz w:val="22"/>
          <w:szCs w:val="22"/>
        </w:rPr>
        <w:t xml:space="preserve"> с применением льготной ставки.</w:t>
      </w:r>
    </w:p>
    <w:p w:rsidR="00B575DB" w:rsidRPr="00A81AE2" w:rsidRDefault="00B575DB" w:rsidP="00B575DB">
      <w:pPr>
        <w:tabs>
          <w:tab w:val="left" w:pos="3555"/>
        </w:tabs>
        <w:rPr>
          <w:sz w:val="22"/>
          <w:szCs w:val="22"/>
        </w:rPr>
      </w:pPr>
    </w:p>
    <w:sectPr w:rsidR="00B575DB" w:rsidRPr="00A81AE2" w:rsidSect="00A81AE2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87" w:rsidRDefault="00D03087" w:rsidP="0019678E">
      <w:r>
        <w:separator/>
      </w:r>
    </w:p>
  </w:endnote>
  <w:endnote w:type="continuationSeparator" w:id="0">
    <w:p w:rsidR="00D03087" w:rsidRDefault="00D03087" w:rsidP="0019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4177"/>
      <w:docPartObj>
        <w:docPartGallery w:val="Page Numbers (Bottom of Page)"/>
        <w:docPartUnique/>
      </w:docPartObj>
    </w:sdtPr>
    <w:sdtContent>
      <w:p w:rsidR="00950CA1" w:rsidRDefault="009E113E">
        <w:pPr>
          <w:pStyle w:val="a9"/>
        </w:pPr>
        <w:fldSimple w:instr=" PAGE   \* MERGEFORMAT ">
          <w:r w:rsidR="00CF7277">
            <w:rPr>
              <w:noProof/>
            </w:rPr>
            <w:t>1</w:t>
          </w:r>
        </w:fldSimple>
      </w:p>
    </w:sdtContent>
  </w:sdt>
  <w:p w:rsidR="00950CA1" w:rsidRDefault="00950C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87" w:rsidRDefault="00D03087" w:rsidP="0019678E">
      <w:r>
        <w:separator/>
      </w:r>
    </w:p>
  </w:footnote>
  <w:footnote w:type="continuationSeparator" w:id="0">
    <w:p w:rsidR="00D03087" w:rsidRDefault="00D03087" w:rsidP="00196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3B"/>
    <w:rsid w:val="00050FD3"/>
    <w:rsid w:val="00063562"/>
    <w:rsid w:val="001224CB"/>
    <w:rsid w:val="00127F92"/>
    <w:rsid w:val="00146653"/>
    <w:rsid w:val="001540F6"/>
    <w:rsid w:val="00157838"/>
    <w:rsid w:val="00171E42"/>
    <w:rsid w:val="0018331F"/>
    <w:rsid w:val="0019678E"/>
    <w:rsid w:val="001E5367"/>
    <w:rsid w:val="002D7E81"/>
    <w:rsid w:val="002E44D0"/>
    <w:rsid w:val="00313C33"/>
    <w:rsid w:val="003713AE"/>
    <w:rsid w:val="003805DD"/>
    <w:rsid w:val="00392A75"/>
    <w:rsid w:val="0041693E"/>
    <w:rsid w:val="004448D0"/>
    <w:rsid w:val="00494A9E"/>
    <w:rsid w:val="00504EF7"/>
    <w:rsid w:val="00510F8C"/>
    <w:rsid w:val="0051455D"/>
    <w:rsid w:val="005161A6"/>
    <w:rsid w:val="00557DFA"/>
    <w:rsid w:val="005A4DC7"/>
    <w:rsid w:val="0061006F"/>
    <w:rsid w:val="0066459A"/>
    <w:rsid w:val="006701C6"/>
    <w:rsid w:val="006D6032"/>
    <w:rsid w:val="00702441"/>
    <w:rsid w:val="007240C1"/>
    <w:rsid w:val="007537D2"/>
    <w:rsid w:val="00755C55"/>
    <w:rsid w:val="00767CCB"/>
    <w:rsid w:val="007A0E3E"/>
    <w:rsid w:val="00844C48"/>
    <w:rsid w:val="008B042B"/>
    <w:rsid w:val="009320F1"/>
    <w:rsid w:val="0093327D"/>
    <w:rsid w:val="00950CA1"/>
    <w:rsid w:val="0095263D"/>
    <w:rsid w:val="00965B3B"/>
    <w:rsid w:val="00992FCE"/>
    <w:rsid w:val="009E113E"/>
    <w:rsid w:val="009E6728"/>
    <w:rsid w:val="009F1973"/>
    <w:rsid w:val="00A05AD3"/>
    <w:rsid w:val="00A661E2"/>
    <w:rsid w:val="00A81AE2"/>
    <w:rsid w:val="00A97DAF"/>
    <w:rsid w:val="00AA1D75"/>
    <w:rsid w:val="00AD2FB4"/>
    <w:rsid w:val="00AE6044"/>
    <w:rsid w:val="00B15D9A"/>
    <w:rsid w:val="00B4232E"/>
    <w:rsid w:val="00B471DF"/>
    <w:rsid w:val="00B575DB"/>
    <w:rsid w:val="00B67287"/>
    <w:rsid w:val="00B8197F"/>
    <w:rsid w:val="00C65EB6"/>
    <w:rsid w:val="00C75BB6"/>
    <w:rsid w:val="00CF5563"/>
    <w:rsid w:val="00CF7277"/>
    <w:rsid w:val="00D03087"/>
    <w:rsid w:val="00D1231C"/>
    <w:rsid w:val="00E3337B"/>
    <w:rsid w:val="00F11E97"/>
    <w:rsid w:val="00F20D1C"/>
    <w:rsid w:val="00FB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5B3B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Cell">
    <w:name w:val="ConsPlusCell"/>
    <w:rsid w:val="0095263D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Strong"/>
    <w:qFormat/>
    <w:rsid w:val="0095263D"/>
    <w:rPr>
      <w:b/>
      <w:bCs/>
    </w:rPr>
  </w:style>
  <w:style w:type="paragraph" w:styleId="a5">
    <w:name w:val="Body Text Indent"/>
    <w:basedOn w:val="a"/>
    <w:link w:val="a6"/>
    <w:rsid w:val="0095263D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5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6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6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819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C65EB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1D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575DB"/>
  </w:style>
  <w:style w:type="character" w:styleId="ae">
    <w:name w:val="Hyperlink"/>
    <w:basedOn w:val="a0"/>
    <w:uiPriority w:val="99"/>
    <w:semiHidden/>
    <w:unhideWhenUsed/>
    <w:rsid w:val="00B575DB"/>
    <w:rPr>
      <w:color w:val="0000FF"/>
      <w:u w:val="single"/>
    </w:rPr>
  </w:style>
  <w:style w:type="paragraph" w:customStyle="1" w:styleId="s1">
    <w:name w:val="s_1"/>
    <w:basedOn w:val="a"/>
    <w:rsid w:val="00B575D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B575DB"/>
    <w:pPr>
      <w:ind w:firstLine="0"/>
      <w:jc w:val="left"/>
    </w:pPr>
  </w:style>
  <w:style w:type="character" w:styleId="af0">
    <w:name w:val="line number"/>
    <w:basedOn w:val="a0"/>
    <w:uiPriority w:val="99"/>
    <w:semiHidden/>
    <w:unhideWhenUsed/>
    <w:rsid w:val="002E44D0"/>
  </w:style>
  <w:style w:type="character" w:customStyle="1" w:styleId="ConsPlusNormal">
    <w:name w:val="ConsPlusNormal Знак"/>
    <w:link w:val="ConsPlusNormal0"/>
    <w:locked/>
    <w:rsid w:val="00B15D9A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B15D9A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Пользоватеь</dc:creator>
  <cp:keywords/>
  <dc:description/>
  <cp:lastModifiedBy>Пользователь</cp:lastModifiedBy>
  <cp:revision>36</cp:revision>
  <cp:lastPrinted>2021-03-31T07:46:00Z</cp:lastPrinted>
  <dcterms:created xsi:type="dcterms:W3CDTF">2021-03-19T09:10:00Z</dcterms:created>
  <dcterms:modified xsi:type="dcterms:W3CDTF">2021-04-02T09:45:00Z</dcterms:modified>
</cp:coreProperties>
</file>