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9541ED" w:rsidP="0002107B">
      <w:pPr>
        <w:pStyle w:val="ConsPlusNormal"/>
        <w:jc w:val="right"/>
        <w:outlineLvl w:val="0"/>
        <w:rPr>
          <w:rFonts w:ascii="Times New Roman" w:hAnsi="Times New Roman" w:cs="Times New Roman"/>
          <w:b w:val="0"/>
        </w:rPr>
      </w:pPr>
      <w:r>
        <w:rPr>
          <w:rFonts w:ascii="Times New Roman" w:hAnsi="Times New Roman" w:cs="Times New Roman"/>
          <w:b w:val="0"/>
        </w:rPr>
        <w:t>ПРОЕКТ</w:t>
      </w: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9541ED">
        <w:rPr>
          <w:rFonts w:ascii="Times New Roman" w:eastAsia="Times New Roman" w:hAnsi="Times New Roman" w:cs="Times New Roman"/>
          <w:b/>
          <w:bCs/>
          <w:i/>
          <w:iCs/>
          <w:sz w:val="36"/>
          <w:szCs w:val="36"/>
          <w:lang w:eastAsia="ru-RU"/>
        </w:rPr>
        <w:t>Чулокского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года  №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9541ED">
        <w:rPr>
          <w:rFonts w:ascii="Times New Roman" w:eastAsia="Times New Roman" w:hAnsi="Times New Roman" w:cs="Times New Roman"/>
          <w:sz w:val="24"/>
          <w:szCs w:val="24"/>
          <w:lang w:eastAsia="ru-RU"/>
        </w:rPr>
        <w:t>Чулок</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541ED">
        <w:rPr>
          <w:rFonts w:ascii="Times New Roman" w:eastAsia="Times New Roman" w:hAnsi="Times New Roman" w:cs="Times New Roman"/>
          <w:b/>
          <w:bCs/>
          <w:sz w:val="28"/>
          <w:szCs w:val="28"/>
          <w:lang w:eastAsia="ar-SA"/>
        </w:rPr>
        <w:t>Чулокского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9541ED">
        <w:rPr>
          <w:rFonts w:ascii="Times New Roman" w:eastAsia="Times New Roman" w:hAnsi="Times New Roman" w:cs="Times New Roman"/>
          <w:color w:val="000000"/>
          <w:sz w:val="28"/>
          <w:szCs w:val="28"/>
          <w:lang w:eastAsia="ru-RU"/>
        </w:rPr>
        <w:t>07</w:t>
      </w:r>
      <w:r w:rsidRPr="00E958B1">
        <w:rPr>
          <w:rFonts w:ascii="Times New Roman" w:eastAsia="Times New Roman" w:hAnsi="Times New Roman" w:cs="Times New Roman"/>
          <w:color w:val="000000"/>
          <w:sz w:val="28"/>
          <w:szCs w:val="28"/>
          <w:lang w:eastAsia="ru-RU"/>
        </w:rPr>
        <w:t xml:space="preserve">.04.2015 г. № </w:t>
      </w:r>
      <w:r w:rsidR="009541ED">
        <w:rPr>
          <w:rFonts w:ascii="Times New Roman" w:eastAsia="Times New Roman" w:hAnsi="Times New Roman" w:cs="Times New Roman"/>
          <w:color w:val="000000"/>
          <w:sz w:val="28"/>
          <w:szCs w:val="28"/>
          <w:lang w:eastAsia="ru-RU"/>
        </w:rPr>
        <w:t>19</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9541ED"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w:t>
      </w:r>
      <w:r w:rsidRPr="009541ED">
        <w:rPr>
          <w:rFonts w:ascii="Times New Roman" w:eastAsia="Times New Roman" w:hAnsi="Times New Roman" w:cs="Times New Roman"/>
          <w:sz w:val="28"/>
          <w:szCs w:val="28"/>
          <w:lang w:eastAsia="ru-RU"/>
        </w:rPr>
        <w:t xml:space="preserve">в   </w:t>
      </w:r>
      <w:r w:rsidR="009541ED" w:rsidRPr="009541ED">
        <w:rPr>
          <w:rFonts w:ascii="Times New Roman" w:eastAsia="Calibri" w:hAnsi="Times New Roman" w:cs="Times New Roman"/>
          <w:sz w:val="28"/>
          <w:szCs w:val="28"/>
        </w:rPr>
        <w:t>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r w:rsidRPr="009541ED">
        <w:rPr>
          <w:rFonts w:ascii="Times New Roman" w:eastAsia="Times New Roman" w:hAnsi="Times New Roman" w:cs="Times New Roman"/>
          <w:sz w:val="28"/>
          <w:szCs w:val="28"/>
          <w:lang w:eastAsia="ru-RU"/>
        </w:rPr>
        <w:t>.</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9541ED">
        <w:rPr>
          <w:rFonts w:ascii="Times New Roman" w:eastAsia="Times New Roman" w:hAnsi="Times New Roman" w:cs="Times New Roman"/>
          <w:sz w:val="28"/>
          <w:szCs w:val="28"/>
          <w:lang w:eastAsia="ru-RU"/>
        </w:rPr>
        <w:t>3. Настоящее постановление вступает в силу с</w:t>
      </w:r>
      <w:r w:rsidRPr="00E958B1">
        <w:rPr>
          <w:rFonts w:ascii="Times New Roman" w:eastAsia="Times New Roman" w:hAnsi="Times New Roman" w:cs="Times New Roman"/>
          <w:sz w:val="28"/>
          <w:szCs w:val="28"/>
          <w:lang w:eastAsia="ru-RU"/>
        </w:rPr>
        <w:t xml:space="preserve">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9541ED">
        <w:rPr>
          <w:rFonts w:ascii="Times New Roman" w:eastAsia="Times New Roman" w:hAnsi="Times New Roman" w:cs="Times New Roman"/>
          <w:bCs/>
          <w:sz w:val="28"/>
          <w:szCs w:val="28"/>
          <w:lang w:eastAsia="ru-RU"/>
        </w:rPr>
        <w:t xml:space="preserve"> Чулокского сельского поселения                             Т.Е. Мачнева</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bCs/>
          <w:sz w:val="28"/>
          <w:szCs w:val="28"/>
          <w:lang w:eastAsia="ru-RU"/>
        </w:rPr>
        <w:t xml:space="preserve"> сельского поселения 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9541ED">
        <w:rPr>
          <w:rFonts w:ascii="Times New Roman" w:hAnsi="Times New Roman" w:cs="Times New Roman"/>
        </w:rPr>
        <w:t>ЧУЛОКСКОГО</w:t>
      </w:r>
      <w:r w:rsidR="00E958B1">
        <w:rPr>
          <w:rFonts w:ascii="Times New Roman" w:hAnsi="Times New Roman" w:cs="Times New Roman"/>
        </w:rPr>
        <w:t xml:space="preserve"> 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w:t>
      </w:r>
      <w:r w:rsidR="00AC701C" w:rsidRPr="00AC701C">
        <w:rPr>
          <w:rFonts w:ascii="Times New Roman" w:hAnsi="Times New Roman" w:cs="Times New Roman"/>
          <w:b w:val="0"/>
        </w:rPr>
        <w:lastRenderedPageBreak/>
        <w:t xml:space="preserve">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hyperlink r:id="rId9" w:history="1">
        <w:r w:rsidR="00AC701C" w:rsidRPr="00AC701C">
          <w:rPr>
            <w:rStyle w:val="aa"/>
            <w:rFonts w:ascii="Times New Roman" w:hAnsi="Times New Roman" w:cs="Times New Roman"/>
            <w:b w:val="0"/>
          </w:rPr>
          <w:t>www._________________</w:t>
        </w:r>
      </w:hyperlink>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AC701C">
        <w:rPr>
          <w:rFonts w:ascii="Times New Roman" w:hAnsi="Times New Roman" w:cs="Times New Roman"/>
          <w:b w:val="0"/>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E217A9"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 xml:space="preserve">("Собрание законодательства РФ", 29.10.2001, N 44, ст. </w:t>
      </w:r>
      <w:r w:rsidRPr="009E4FB9">
        <w:rPr>
          <w:rFonts w:ascii="Times New Roman" w:hAnsi="Times New Roman" w:cs="Times New Roman"/>
          <w:b w:val="0"/>
        </w:rPr>
        <w:lastRenderedPageBreak/>
        <w:t>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E217A9"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sidRPr="00222E06">
        <w:rPr>
          <w:rFonts w:ascii="Times New Roman" w:hAnsi="Times New Roman" w:cs="Times New Roman"/>
          <w:b w:val="0"/>
          <w:i/>
        </w:rPr>
        <w:t>(указать наименование отдела</w:t>
      </w:r>
      <w:r w:rsidR="00052F81">
        <w:rPr>
          <w:rFonts w:ascii="Times New Roman" w:hAnsi="Times New Roman" w:cs="Times New Roman"/>
          <w:b w:val="0"/>
          <w:i/>
        </w:rPr>
        <w:t xml:space="preserve"> – например, отдел по архитерктуре</w:t>
      </w:r>
      <w:r w:rsidR="00052F81" w:rsidRPr="00222E06">
        <w:rPr>
          <w:rFonts w:ascii="Times New Roman" w:hAnsi="Times New Roman" w:cs="Times New Roman"/>
          <w:b w:val="0"/>
          <w:i/>
        </w:rPr>
        <w:t xml:space="preserve"> или уполномоченное должностное лицо</w:t>
      </w:r>
      <w:r w:rsidR="00052F81" w:rsidRPr="00052F81">
        <w:rPr>
          <w:rFonts w:ascii="Times New Roman" w:hAnsi="Times New Roman" w:cs="Times New Roman"/>
          <w:b w:val="0"/>
          <w:i/>
        </w:rPr>
        <w:t>(архитектор поселения</w:t>
      </w:r>
      <w:r w:rsidR="00C537E1">
        <w:rPr>
          <w:rFonts w:ascii="Times New Roman" w:hAnsi="Times New Roman" w:cs="Times New Roman"/>
          <w:b w:val="0"/>
          <w:i/>
        </w:rPr>
        <w:t>, района)</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4523BA" w:rsidRPr="004523BA">
        <w:rPr>
          <w:rFonts w:ascii="Times New Roman" w:hAnsi="Times New Roman" w:cs="Times New Roman"/>
          <w:b w:val="0"/>
        </w:rPr>
        <w:t>________________</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w:t>
      </w:r>
      <w:r w:rsidRPr="00AA7136">
        <w:rPr>
          <w:rFonts w:ascii="Times New Roman" w:hAnsi="Times New Roman" w:cs="Times New Roman"/>
          <w:b w:val="0"/>
        </w:rPr>
        <w:lastRenderedPageBreak/>
        <w:t>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Всоответствующем отделе </w:t>
      </w:r>
      <w:r w:rsidR="00222E06" w:rsidRPr="00033511">
        <w:rPr>
          <w:rFonts w:ascii="Times New Roman" w:hAnsi="Times New Roman" w:cs="Times New Roman"/>
          <w:b w:val="0"/>
        </w:rPr>
        <w:t>местной администрации</w:t>
      </w:r>
      <w:r w:rsidR="00222E06" w:rsidRPr="00222E06">
        <w:rPr>
          <w:rFonts w:ascii="Times New Roman" w:hAnsi="Times New Roman" w:cs="Times New Roman"/>
          <w:b w:val="0"/>
          <w:i/>
        </w:rPr>
        <w:t>(указать наименование отдела или уполномоченное должностное лицо</w:t>
      </w:r>
      <w:r w:rsidR="00222E06">
        <w:rPr>
          <w:rFonts w:ascii="Times New Roman" w:hAnsi="Times New Roman" w:cs="Times New Roman"/>
          <w:b w:val="0"/>
        </w:rPr>
        <w:t>– отдел по архитектуре, архитектор)</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lastRenderedPageBreak/>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222E06"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администрациипроект постановления подписывается </w:t>
      </w:r>
      <w:r w:rsidRPr="00004F89">
        <w:rPr>
          <w:rFonts w:ascii="Times New Roman" w:hAnsi="Times New Roman" w:cs="Times New Roman"/>
          <w:b w:val="0"/>
          <w:i/>
        </w:rPr>
        <w:t xml:space="preserve">(указывается лицо, возглавляющее местную администрацию </w:t>
      </w:r>
      <w:r w:rsidR="009F66A8" w:rsidRPr="00004F89">
        <w:rPr>
          <w:rFonts w:ascii="Times New Roman" w:hAnsi="Times New Roman" w:cs="Times New Roman"/>
          <w:b w:val="0"/>
          <w:i/>
        </w:rPr>
        <w:t xml:space="preserve">в </w:t>
      </w:r>
      <w:r w:rsidRPr="00004F89">
        <w:rPr>
          <w:rFonts w:ascii="Times New Roman" w:hAnsi="Times New Roman" w:cs="Times New Roman"/>
          <w:b w:val="0"/>
          <w:i/>
        </w:rPr>
        <w:t>соответствии с Уставом МО – глава МО или глава администрации МО)</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04F89"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CA0140" w:rsidRPr="00004F89">
        <w:rPr>
          <w:rFonts w:ascii="Times New Roman" w:hAnsi="Times New Roman" w:cs="Times New Roman"/>
          <w:b w:val="0"/>
        </w:rPr>
        <w:t xml:space="preserve">проект постановления 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CA0140" w:rsidRPr="00004F89">
        <w:rPr>
          <w:rFonts w:ascii="Times New Roman" w:hAnsi="Times New Roman" w:cs="Times New Roman"/>
          <w:b w:val="0"/>
        </w:rPr>
        <w:t xml:space="preserve">подписывается </w:t>
      </w:r>
      <w:r w:rsidR="00CA0140" w:rsidRPr="00004F89">
        <w:rPr>
          <w:rFonts w:ascii="Times New Roman" w:hAnsi="Times New Roman" w:cs="Times New Roman"/>
          <w:b w:val="0"/>
          <w:i/>
        </w:rPr>
        <w:t xml:space="preserve">(указывается лицо, возглавляющее местную </w:t>
      </w:r>
      <w:r w:rsidR="00CA0140" w:rsidRPr="00004F89">
        <w:rPr>
          <w:rFonts w:ascii="Times New Roman" w:hAnsi="Times New Roman" w:cs="Times New Roman"/>
          <w:b w:val="0"/>
          <w:i/>
        </w:rPr>
        <w:lastRenderedPageBreak/>
        <w:t>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w:t>
      </w:r>
      <w:r w:rsidRPr="006370F2">
        <w:rPr>
          <w:rFonts w:ascii="Times New Roman" w:hAnsi="Times New Roman" w:cs="Times New Roman"/>
          <w:b w:val="0"/>
        </w:rPr>
        <w:lastRenderedPageBreak/>
        <w:t>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w:t>
      </w:r>
      <w:r w:rsidRPr="006370F2">
        <w:rPr>
          <w:rFonts w:ascii="Times New Roman" w:eastAsia="Times New Roman" w:hAnsi="Times New Roman" w:cs="Times New Roman"/>
          <w:sz w:val="24"/>
          <w:szCs w:val="24"/>
          <w:lang w:eastAsia="ar-SA"/>
        </w:rPr>
        <w:lastRenderedPageBreak/>
        <w:t>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r w:rsidRPr="006370F2">
        <w:rPr>
          <w:rFonts w:ascii="Times New Roman" w:eastAsia="Times New Roman" w:hAnsi="Times New Roman" w:cs="Times New Roman"/>
          <w:sz w:val="24"/>
          <w:szCs w:val="24"/>
          <w:vertAlign w:val="superscript"/>
          <w:lang w:eastAsia="ar-SA"/>
        </w:rPr>
        <w:footnoteReference w:id="2"/>
      </w:r>
      <w:r w:rsidR="00557A08">
        <w:rPr>
          <w:rFonts w:ascii="Times New Roman" w:eastAsia="Times New Roman" w:hAnsi="Times New Roman" w:cs="Times New Roman"/>
          <w:sz w:val="24"/>
          <w:szCs w:val="24"/>
          <w:lang w:eastAsia="ar-SA"/>
        </w:rPr>
        <w:t xml:space="preserve">_(наименование МО),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9541ED" w:rsidRDefault="006370F2" w:rsidP="009541E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График работы администрации Чулокского сельского поселения Бутурлиновского муниципального района Воронежской области:</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понедельник - четверг: с 08.00 до 17.00;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перерыв: с 12.00 до 14.00.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r w:rsidRPr="009541ED">
        <w:rPr>
          <w:rFonts w:ascii="Times New Roman" w:hAnsi="Times New Roman" w:cs="Times New Roman"/>
          <w:sz w:val="28"/>
          <w:szCs w:val="28"/>
          <w:lang w:val="en-US"/>
        </w:rPr>
        <w:t>http</w:t>
      </w:r>
      <w:r w:rsidRPr="009541ED">
        <w:rPr>
          <w:rFonts w:ascii="Times New Roman" w:hAnsi="Times New Roman" w:cs="Times New Roman"/>
          <w:sz w:val="28"/>
          <w:szCs w:val="28"/>
        </w:rPr>
        <w:t>://</w:t>
      </w:r>
      <w:r w:rsidRPr="009541ED">
        <w:rPr>
          <w:rFonts w:ascii="Times New Roman" w:hAnsi="Times New Roman" w:cs="Times New Roman"/>
          <w:sz w:val="28"/>
          <w:szCs w:val="28"/>
          <w:lang w:val="en-US"/>
        </w:rPr>
        <w:t>chulokskoe</w:t>
      </w:r>
      <w:r w:rsidRPr="009541ED">
        <w:rPr>
          <w:rFonts w:ascii="Times New Roman" w:hAnsi="Times New Roman" w:cs="Times New Roman"/>
          <w:sz w:val="28"/>
          <w:szCs w:val="28"/>
        </w:rPr>
        <w:t>.</w:t>
      </w:r>
      <w:r w:rsidRPr="009541ED">
        <w:rPr>
          <w:rFonts w:ascii="Times New Roman" w:hAnsi="Times New Roman" w:cs="Times New Roman"/>
          <w:sz w:val="28"/>
          <w:szCs w:val="28"/>
          <w:lang w:val="en-US"/>
        </w:rPr>
        <w:t>ru</w:t>
      </w:r>
      <w:r w:rsidRPr="009541ED">
        <w:rPr>
          <w:rFonts w:ascii="Times New Roman" w:hAnsi="Times New Roman" w:cs="Times New Roman"/>
          <w:sz w:val="28"/>
          <w:szCs w:val="28"/>
        </w:rPr>
        <w:t>.</w:t>
      </w:r>
    </w:p>
    <w:p w:rsidR="009541ED" w:rsidRPr="009541ED" w:rsidRDefault="009541ED" w:rsidP="009541E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9541ED">
        <w:rPr>
          <w:rFonts w:ascii="Times New Roman" w:hAnsi="Times New Roman" w:cs="Times New Roman"/>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9541ED" w:rsidRPr="009541ED" w:rsidRDefault="009541ED" w:rsidP="009541E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9541ED">
        <w:rPr>
          <w:rFonts w:ascii="Times New Roman" w:hAnsi="Times New Roman" w:cs="Times New Roman"/>
          <w:sz w:val="28"/>
          <w:szCs w:val="28"/>
        </w:rPr>
        <w:t>2. Телефоны для справок: 8(47361)53348 факс 8(47361)53330.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3.1. Место нахождения АУ «МФЦ»: 394026, г. Воронеж, ул. Дружинников, 3б (Коминтерновский район).</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Телефон для справок АУ «МФЦ»: (473) 226-99-99.</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Официальный сайт АУ «МФЦ» в сети Интернет: mfc.vrn.ru.</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Адрес электронной почты АУ «МФЦ»: odno-okno@mail.ru.</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График работы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вторник, четверг, пятница: с 09.00 до 18.00;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среда: с 11.00 до 20.00;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суббота: с 09.00 до 16.45.</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3.2. Место нахождения филиала АУ «МФЦ» в Бутурлиновском муниципальном районе:</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Воронежская область, г. Бутурлиновка, ул. Красная, 10а</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Телефон для справок филиала АУ «МФЦ»: 8(47361) 4-77-34, 4-77-41.</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График работы филиала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Вторник, четверг, пятница – с 08.00 до 17.00, </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среда – с 11.00 до 20.00, </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суббота – с 08.00 до 15.45.</w:t>
      </w:r>
    </w:p>
    <w:p w:rsidR="009541ED" w:rsidRPr="009541ED" w:rsidRDefault="009541ED" w:rsidP="009541ED">
      <w:pPr>
        <w:spacing w:after="0" w:line="240" w:lineRule="auto"/>
        <w:ind w:firstLine="709"/>
        <w:jc w:val="both"/>
        <w:rPr>
          <w:rFonts w:ascii="Times New Roman" w:hAnsi="Times New Roman" w:cs="Times New Roman"/>
          <w:sz w:val="28"/>
          <w:szCs w:val="28"/>
          <w:lang w:eastAsia="ar-SA"/>
        </w:rPr>
      </w:pPr>
    </w:p>
    <w:p w:rsidR="009541ED" w:rsidRDefault="009541ED" w:rsidP="009541ED">
      <w:pPr>
        <w:ind w:firstLine="709"/>
        <w:jc w:val="both"/>
        <w:rPr>
          <w:sz w:val="28"/>
          <w:szCs w:val="28"/>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E217A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E217A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E217A9">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E217A9">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E217A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E217A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E217A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E217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36" w:rsidRDefault="00795C36" w:rsidP="004C3006">
      <w:pPr>
        <w:spacing w:after="0" w:line="240" w:lineRule="auto"/>
      </w:pPr>
      <w:r>
        <w:separator/>
      </w:r>
    </w:p>
  </w:endnote>
  <w:endnote w:type="continuationSeparator" w:id="1">
    <w:p w:rsidR="00795C36" w:rsidRDefault="00795C36"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36" w:rsidRDefault="00795C36" w:rsidP="004C3006">
      <w:pPr>
        <w:spacing w:after="0" w:line="240" w:lineRule="auto"/>
      </w:pPr>
      <w:r>
        <w:separator/>
      </w:r>
    </w:p>
  </w:footnote>
  <w:footnote w:type="continuationSeparator" w:id="1">
    <w:p w:rsidR="00795C36" w:rsidRDefault="00795C36" w:rsidP="004C3006">
      <w:pPr>
        <w:spacing w:after="0" w:line="240" w:lineRule="auto"/>
      </w:pPr>
      <w:r>
        <w:continuationSeparator/>
      </w:r>
    </w:p>
  </w:footnote>
  <w:footnote w:id="2">
    <w:p w:rsidR="00557A08" w:rsidRDefault="00557A08" w:rsidP="006370F2">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222E06"/>
    <w:rsid w:val="00297A2B"/>
    <w:rsid w:val="00346579"/>
    <w:rsid w:val="003D1BBE"/>
    <w:rsid w:val="00412067"/>
    <w:rsid w:val="004147EF"/>
    <w:rsid w:val="004523BA"/>
    <w:rsid w:val="00485027"/>
    <w:rsid w:val="004A4F96"/>
    <w:rsid w:val="004C3006"/>
    <w:rsid w:val="004E741A"/>
    <w:rsid w:val="005234E0"/>
    <w:rsid w:val="00557A08"/>
    <w:rsid w:val="00584758"/>
    <w:rsid w:val="006370F2"/>
    <w:rsid w:val="006C640B"/>
    <w:rsid w:val="006E0BC8"/>
    <w:rsid w:val="00726307"/>
    <w:rsid w:val="00795C36"/>
    <w:rsid w:val="007A6B01"/>
    <w:rsid w:val="007C0E73"/>
    <w:rsid w:val="007C0E8B"/>
    <w:rsid w:val="008F0793"/>
    <w:rsid w:val="009228D6"/>
    <w:rsid w:val="009465F5"/>
    <w:rsid w:val="009541ED"/>
    <w:rsid w:val="009E4FB9"/>
    <w:rsid w:val="009F66A8"/>
    <w:rsid w:val="00A02E5B"/>
    <w:rsid w:val="00A6356D"/>
    <w:rsid w:val="00AA7136"/>
    <w:rsid w:val="00AB23A9"/>
    <w:rsid w:val="00AC701C"/>
    <w:rsid w:val="00B04A54"/>
    <w:rsid w:val="00BD660A"/>
    <w:rsid w:val="00C04587"/>
    <w:rsid w:val="00C537E1"/>
    <w:rsid w:val="00C63EE4"/>
    <w:rsid w:val="00CA0140"/>
    <w:rsid w:val="00D57F5F"/>
    <w:rsid w:val="00DE05C5"/>
    <w:rsid w:val="00E16091"/>
    <w:rsid w:val="00E217A9"/>
    <w:rsid w:val="00E958B1"/>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30</Pages>
  <Words>10882</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16</cp:revision>
  <dcterms:created xsi:type="dcterms:W3CDTF">2016-05-16T08:14:00Z</dcterms:created>
  <dcterms:modified xsi:type="dcterms:W3CDTF">2016-08-11T14:17:00Z</dcterms:modified>
</cp:coreProperties>
</file>