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D8" w:rsidRPr="000E47C9" w:rsidRDefault="003119D8" w:rsidP="003119D8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0E47C9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  <w:t>СОВЕТ</w:t>
      </w:r>
    </w:p>
    <w:p w:rsidR="003119D8" w:rsidRPr="000E47C9" w:rsidRDefault="003119D8" w:rsidP="003119D8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caps/>
          <w:color w:val="000000"/>
          <w:kern w:val="3"/>
          <w:sz w:val="28"/>
          <w:szCs w:val="28"/>
          <w:lang w:eastAsia="ru-RU"/>
        </w:rPr>
      </w:pPr>
      <w:r w:rsidRPr="000E47C9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  <w:t>КУХАРИВСКОГО СЕЛЬСКОГО  ПОСЕЛЕНИЯ  ЕЙСКОГО РАЙОНА</w:t>
      </w:r>
    </w:p>
    <w:p w:rsidR="003119D8" w:rsidRPr="000E47C9" w:rsidRDefault="003119D8" w:rsidP="003119D8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3119D8" w:rsidRPr="000E47C9" w:rsidRDefault="003119D8" w:rsidP="003119D8">
      <w:pPr>
        <w:keepNext/>
        <w:keepLines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0E47C9">
        <w:rPr>
          <w:rFonts w:ascii="Times New Roman" w:eastAsia="Arial" w:hAnsi="Times New Roman" w:cs="Times New Roman"/>
          <w:b/>
          <w:color w:val="000000"/>
          <w:kern w:val="3"/>
          <w:sz w:val="32"/>
          <w:szCs w:val="32"/>
          <w:lang w:eastAsia="ru-RU"/>
        </w:rPr>
        <w:t>Р Е Ш Е Н И Е</w:t>
      </w:r>
    </w:p>
    <w:p w:rsidR="003119D8" w:rsidRPr="000E47C9" w:rsidRDefault="003119D8" w:rsidP="003119D8">
      <w:pPr>
        <w:tabs>
          <w:tab w:val="left" w:pos="2590"/>
        </w:tabs>
        <w:spacing w:after="0" w:line="240" w:lineRule="auto"/>
        <w:rPr>
          <w:b/>
        </w:rPr>
      </w:pPr>
    </w:p>
    <w:p w:rsidR="003119D8" w:rsidRPr="000E47C9" w:rsidRDefault="003119D8" w:rsidP="003119D8">
      <w:pPr>
        <w:tabs>
          <w:tab w:val="left" w:pos="2590"/>
        </w:tabs>
        <w:spacing w:after="0" w:line="240" w:lineRule="auto"/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3119D8" w:rsidRPr="000E47C9" w:rsidTr="008608EE">
        <w:trPr>
          <w:cantSplit/>
        </w:trPr>
        <w:tc>
          <w:tcPr>
            <w:tcW w:w="467" w:type="dxa"/>
            <w:hideMark/>
          </w:tcPr>
          <w:p w:rsidR="003119D8" w:rsidRPr="000E47C9" w:rsidRDefault="003119D8" w:rsidP="008608EE">
            <w:pPr>
              <w:tabs>
                <w:tab w:val="left" w:pos="259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19D8" w:rsidRPr="000E47C9" w:rsidRDefault="003119D8" w:rsidP="008608EE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19.11.2019г.</w:t>
            </w:r>
          </w:p>
        </w:tc>
        <w:tc>
          <w:tcPr>
            <w:tcW w:w="1985" w:type="dxa"/>
            <w:hideMark/>
          </w:tcPr>
          <w:p w:rsidR="003119D8" w:rsidRPr="000E47C9" w:rsidRDefault="003119D8" w:rsidP="008608EE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119D8" w:rsidRPr="000E47C9" w:rsidRDefault="003042DE" w:rsidP="008608EE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</w:tbl>
    <w:p w:rsidR="003119D8" w:rsidRPr="000E47C9" w:rsidRDefault="003119D8" w:rsidP="003119D8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7C9">
        <w:rPr>
          <w:rFonts w:ascii="Times New Roman" w:hAnsi="Times New Roman" w:cs="Times New Roman"/>
          <w:sz w:val="24"/>
          <w:szCs w:val="24"/>
        </w:rPr>
        <w:t>с. Кухаривка</w:t>
      </w:r>
    </w:p>
    <w:p w:rsid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9D8" w:rsidRDefault="003119D8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7C9" w:rsidRPr="000E47C9" w:rsidRDefault="000E47C9" w:rsidP="00B36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передачи </w:t>
      </w:r>
      <w:r w:rsidR="00702D0B">
        <w:rPr>
          <w:rFonts w:ascii="Times New Roman" w:hAnsi="Times New Roman" w:cs="Times New Roman"/>
          <w:b/>
          <w:sz w:val="28"/>
          <w:szCs w:val="28"/>
        </w:rPr>
        <w:t xml:space="preserve">объектов водоснабжения </w:t>
      </w:r>
      <w:r w:rsidR="00B36B1D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b/>
          <w:sz w:val="28"/>
          <w:szCs w:val="28"/>
        </w:rPr>
        <w:t>из муниципальной собственности Кухаривского сельского поселения</w:t>
      </w:r>
      <w:r w:rsidR="00702D0B">
        <w:rPr>
          <w:rFonts w:ascii="Times New Roman" w:hAnsi="Times New Roman" w:cs="Times New Roman"/>
          <w:b/>
          <w:sz w:val="28"/>
          <w:szCs w:val="28"/>
        </w:rPr>
        <w:t xml:space="preserve"> Ейского района в </w:t>
      </w:r>
      <w:r w:rsidR="00702D0B" w:rsidRPr="0070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собственность муниципального образования Ейский</w:t>
      </w:r>
      <w:r w:rsidR="0070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7C9" w:rsidRPr="000E47C9" w:rsidRDefault="000E47C9" w:rsidP="000E4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D8" w:rsidRDefault="000E47C9" w:rsidP="00885337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4612D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0E47C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47C9">
        <w:rPr>
          <w:rFonts w:ascii="Times New Roman" w:hAnsi="Times New Roman" w:cs="Times New Roman"/>
          <w:sz w:val="28"/>
          <w:szCs w:val="28"/>
        </w:rPr>
        <w:t xml:space="preserve"> Кухаривского сельского поселения Ейского района,</w:t>
      </w:r>
      <w:r w:rsidR="00885337">
        <w:rPr>
          <w:rFonts w:ascii="Times New Roman" w:hAnsi="Times New Roman" w:cs="Times New Roman"/>
          <w:sz w:val="28"/>
          <w:szCs w:val="28"/>
        </w:rPr>
        <w:t>П</w:t>
      </w:r>
      <w:r w:rsidRPr="000E47C9">
        <w:rPr>
          <w:rFonts w:ascii="Times New Roman" w:hAnsi="Times New Roman" w:cs="Times New Roman"/>
          <w:sz w:val="28"/>
          <w:szCs w:val="28"/>
        </w:rPr>
        <w:t>оложением о порядке владения, пользования и распоряжения муниципальной собственностью Кухаривского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Кухаривского сельского поселения Ейского района от 10 октября 2014 года №6</w:t>
      </w:r>
      <w:r w:rsidR="00E4612D">
        <w:rPr>
          <w:rFonts w:ascii="Times New Roman" w:hAnsi="Times New Roman" w:cs="Times New Roman"/>
          <w:sz w:val="28"/>
          <w:szCs w:val="28"/>
        </w:rPr>
        <w:t>,</w:t>
      </w:r>
      <w:r w:rsidR="00C36FBE">
        <w:rPr>
          <w:rFonts w:ascii="Times New Roman" w:hAnsi="Times New Roman" w:cs="Times New Roman"/>
          <w:sz w:val="28"/>
          <w:szCs w:val="28"/>
        </w:rPr>
        <w:t xml:space="preserve">решением Совета Кухаривского сельского поселения Ейского района от 24 мая 2006 года №30 «О передаче полномочий по организации в границах поселения тепло и водоснабжения населения муниципальному образованию Ейский район, </w:t>
      </w:r>
      <w:r w:rsidR="00BA6C3E">
        <w:rPr>
          <w:rFonts w:ascii="Times New Roman" w:hAnsi="Times New Roman" w:cs="Times New Roman"/>
          <w:sz w:val="28"/>
          <w:szCs w:val="28"/>
        </w:rPr>
        <w:t>соглашением от 2 июня 2006 года №189 «О передаче части полномочий Кухаривского сельского поселения муниципальному образованию Ейский район»,  учитывая право муниципальной собственности Кухаривского сельского поселения на объекты водоснабжения, находящиеся на территории Кухаривского сельского поселения</w:t>
      </w:r>
      <w:r w:rsidR="00F558FD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7E1456">
        <w:rPr>
          <w:rFonts w:ascii="Times New Roman" w:hAnsi="Times New Roman" w:cs="Times New Roman"/>
          <w:sz w:val="28"/>
          <w:szCs w:val="28"/>
        </w:rPr>
        <w:t xml:space="preserve">, </w:t>
      </w:r>
      <w:r w:rsidRPr="000E47C9">
        <w:rPr>
          <w:rFonts w:ascii="Times New Roman" w:hAnsi="Times New Roman" w:cs="Times New Roman"/>
          <w:sz w:val="28"/>
          <w:szCs w:val="28"/>
        </w:rPr>
        <w:t xml:space="preserve">Совет Кухаривского сельского поселения  Ейского района </w:t>
      </w:r>
    </w:p>
    <w:p w:rsidR="000E47C9" w:rsidRPr="000E47C9" w:rsidRDefault="000E47C9" w:rsidP="00885337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>р е ш и л:</w:t>
      </w:r>
    </w:p>
    <w:p w:rsidR="00102FD5" w:rsidRDefault="000E47C9" w:rsidP="003119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37">
        <w:rPr>
          <w:rFonts w:ascii="Times New Roman" w:hAnsi="Times New Roman" w:cs="Times New Roman"/>
          <w:sz w:val="28"/>
          <w:szCs w:val="28"/>
        </w:rPr>
        <w:t xml:space="preserve">1. </w:t>
      </w:r>
      <w:r w:rsidR="00885337" w:rsidRPr="007D0D37">
        <w:rPr>
          <w:rFonts w:ascii="Times New Roman" w:hAnsi="Times New Roman" w:cs="Times New Roman"/>
          <w:sz w:val="28"/>
          <w:szCs w:val="28"/>
        </w:rPr>
        <w:t>Согласовать передачу</w:t>
      </w:r>
      <w:r w:rsidR="00102FD5">
        <w:rPr>
          <w:rFonts w:ascii="Times New Roman" w:hAnsi="Times New Roman" w:cs="Times New Roman"/>
          <w:sz w:val="28"/>
          <w:szCs w:val="28"/>
        </w:rPr>
        <w:t xml:space="preserve">из </w:t>
      </w:r>
      <w:r w:rsidR="00102FD5" w:rsidRPr="007D0D37">
        <w:rPr>
          <w:rFonts w:ascii="Times New Roman" w:hAnsi="Times New Roman" w:cs="Times New Roman"/>
          <w:sz w:val="28"/>
          <w:szCs w:val="28"/>
        </w:rPr>
        <w:t>муниципальной собственности Кухаривского сельского поселения</w:t>
      </w:r>
      <w:r w:rsidR="00102FD5">
        <w:rPr>
          <w:rFonts w:ascii="Times New Roman" w:hAnsi="Times New Roman" w:cs="Times New Roman"/>
          <w:sz w:val="28"/>
          <w:szCs w:val="28"/>
        </w:rPr>
        <w:t xml:space="preserve"> Ейского района в </w:t>
      </w:r>
      <w:r w:rsidR="00F558FD">
        <w:rPr>
          <w:rFonts w:ascii="Times New Roman" w:hAnsi="Times New Roman" w:cs="Times New Roman"/>
          <w:sz w:val="28"/>
          <w:szCs w:val="28"/>
        </w:rPr>
        <w:t>муниципальную</w:t>
      </w:r>
      <w:r w:rsidR="00102FD5" w:rsidRPr="007D0D37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55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на безвозмездной основе </w:t>
      </w:r>
      <w:r w:rsidR="00885337" w:rsidRPr="007D0D37">
        <w:rPr>
          <w:rFonts w:ascii="Times New Roman" w:hAnsi="Times New Roman" w:cs="Times New Roman"/>
          <w:sz w:val="28"/>
          <w:szCs w:val="28"/>
        </w:rPr>
        <w:t>имущества,</w:t>
      </w:r>
      <w:r w:rsidR="00102FD5">
        <w:rPr>
          <w:rFonts w:ascii="Times New Roman" w:hAnsi="Times New Roman" w:cs="Times New Roman"/>
          <w:sz w:val="28"/>
          <w:szCs w:val="28"/>
        </w:rPr>
        <w:t>необходимого для</w:t>
      </w:r>
      <w:r w:rsidR="00F558FD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водоснабжению населения</w:t>
      </w:r>
      <w:r w:rsidR="003B5927">
        <w:rPr>
          <w:rFonts w:ascii="Times New Roman" w:hAnsi="Times New Roman" w:cs="Times New Roman"/>
          <w:sz w:val="28"/>
          <w:szCs w:val="28"/>
        </w:rPr>
        <w:t>, а также имущества, неразрывно связанного с системой водоснабжения,</w:t>
      </w:r>
      <w:r w:rsidR="00F558FD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02FD5">
        <w:rPr>
          <w:rFonts w:ascii="Times New Roman" w:hAnsi="Times New Roman" w:cs="Times New Roman"/>
          <w:sz w:val="28"/>
          <w:szCs w:val="28"/>
        </w:rPr>
        <w:t xml:space="preserve">тветствии с перечнем, приведенным в приложении к настоящему решению. </w:t>
      </w:r>
    </w:p>
    <w:p w:rsidR="00102FD5" w:rsidRDefault="00E4612D" w:rsidP="00F3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D5">
        <w:rPr>
          <w:rFonts w:ascii="Times New Roman" w:hAnsi="Times New Roman" w:cs="Times New Roman"/>
          <w:sz w:val="28"/>
          <w:szCs w:val="28"/>
        </w:rPr>
        <w:t xml:space="preserve">2. Администрации Кухаривского сельского поселения Ейского района </w:t>
      </w:r>
      <w:r w:rsidR="00102FD5" w:rsidRPr="00102FD5">
        <w:rPr>
          <w:rFonts w:ascii="Times New Roman" w:hAnsi="Times New Roman" w:cs="Times New Roman"/>
          <w:sz w:val="28"/>
          <w:szCs w:val="28"/>
        </w:rPr>
        <w:t>осуществить в установленном законодательством Р</w:t>
      </w:r>
      <w:r w:rsidR="00BC48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02FD5" w:rsidRPr="00102FD5">
        <w:rPr>
          <w:rFonts w:ascii="Times New Roman" w:hAnsi="Times New Roman" w:cs="Times New Roman"/>
          <w:sz w:val="28"/>
          <w:szCs w:val="28"/>
        </w:rPr>
        <w:t>Ф</w:t>
      </w:r>
      <w:r w:rsidR="00BC480C">
        <w:rPr>
          <w:rFonts w:ascii="Times New Roman" w:hAnsi="Times New Roman" w:cs="Times New Roman"/>
          <w:sz w:val="28"/>
          <w:szCs w:val="28"/>
        </w:rPr>
        <w:t>едерации</w:t>
      </w:r>
      <w:r w:rsidR="00102FD5" w:rsidRPr="00102FD5">
        <w:rPr>
          <w:rFonts w:ascii="Times New Roman" w:hAnsi="Times New Roman" w:cs="Times New Roman"/>
          <w:sz w:val="28"/>
          <w:szCs w:val="28"/>
        </w:rPr>
        <w:t xml:space="preserve"> порядке безвозмездную передачу муниципального имущества, указанного в </w:t>
      </w:r>
      <w:r w:rsidR="00102FD5" w:rsidRPr="00102FD5">
        <w:rPr>
          <w:rFonts w:ascii="Times New Roman" w:hAnsi="Times New Roman" w:cs="Times New Roman"/>
          <w:sz w:val="28"/>
          <w:szCs w:val="28"/>
        </w:rPr>
        <w:lastRenderedPageBreak/>
        <w:t xml:space="preserve">пункте 1 настоящего решения, в </w:t>
      </w:r>
      <w:r w:rsidR="00F30B53">
        <w:rPr>
          <w:rFonts w:ascii="Times New Roman" w:hAnsi="Times New Roman" w:cs="Times New Roman"/>
          <w:sz w:val="28"/>
          <w:szCs w:val="28"/>
        </w:rPr>
        <w:t>муниципальную</w:t>
      </w:r>
      <w:r w:rsidR="00F30B53" w:rsidRPr="007D0D37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30B53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 w:rsidR="00102FD5">
        <w:rPr>
          <w:rFonts w:ascii="Times New Roman" w:hAnsi="Times New Roman" w:cs="Times New Roman"/>
          <w:sz w:val="28"/>
          <w:szCs w:val="28"/>
        </w:rPr>
        <w:t>.</w:t>
      </w:r>
    </w:p>
    <w:p w:rsidR="003119D8" w:rsidRDefault="003119D8" w:rsidP="003119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C480C" w:rsidRPr="00F30B53" w:rsidRDefault="003119D8" w:rsidP="00F3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480C" w:rsidRPr="00CF650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Общему отделу администрации </w:t>
      </w:r>
      <w:r w:rsidR="00BC480C" w:rsidRPr="00CF650B">
        <w:rPr>
          <w:rFonts w:ascii="Times New Roman" w:eastAsia="Lucida Sans Unicode" w:hAnsi="Times New Roman" w:cs="Times New Roman"/>
          <w:sz w:val="28"/>
          <w:szCs w:val="28"/>
        </w:rPr>
        <w:t>Кухаривского</w:t>
      </w:r>
      <w:r w:rsidR="00BC480C" w:rsidRPr="00CF650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сельского поселения Ейского района (</w:t>
      </w:r>
      <w:r w:rsidR="00F30B53">
        <w:rPr>
          <w:rFonts w:ascii="Times New Roman" w:eastAsia="Lucida Sans Unicode" w:hAnsi="Times New Roman" w:cs="Times New Roman"/>
          <w:sz w:val="28"/>
          <w:szCs w:val="28"/>
        </w:rPr>
        <w:t>Гришина</w:t>
      </w:r>
      <w:r w:rsidR="00BC480C" w:rsidRPr="00CF650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) </w:t>
      </w:r>
      <w:r w:rsidR="00BC480C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разместить настоящее решение </w:t>
      </w:r>
      <w:r w:rsidR="00BC480C" w:rsidRPr="00CF650B">
        <w:rPr>
          <w:rFonts w:ascii="Times New Roman" w:eastAsia="Lucida Sans Unicode" w:hAnsi="Times New Roman" w:cs="Times New Roman"/>
          <w:sz w:val="28"/>
          <w:szCs w:val="28"/>
        </w:rPr>
        <w:t xml:space="preserve">на официальном сайте администрации Кухаривского сельского поселения Ейского района в </w:t>
      </w:r>
      <w:r w:rsidR="00F30B53" w:rsidRPr="00F30B5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BC480C" w:rsidRPr="00F30B53">
        <w:rPr>
          <w:rFonts w:ascii="Times New Roman" w:hAnsi="Times New Roman" w:cs="Times New Roman"/>
          <w:sz w:val="28"/>
          <w:szCs w:val="28"/>
        </w:rPr>
        <w:t>.</w:t>
      </w:r>
    </w:p>
    <w:p w:rsidR="00112D6F" w:rsidRPr="00112D6F" w:rsidRDefault="00BC480C" w:rsidP="000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2D6F">
        <w:rPr>
          <w:rFonts w:ascii="Times New Roman" w:hAnsi="Times New Roman" w:cs="Times New Roman"/>
          <w:sz w:val="28"/>
          <w:szCs w:val="28"/>
        </w:rPr>
        <w:t>Настоящее р</w:t>
      </w:r>
      <w:r w:rsidR="00112D6F" w:rsidRPr="00112D6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12D6F" w:rsidRPr="00F30B53">
        <w:rPr>
          <w:rFonts w:ascii="Times New Roman" w:eastAsia="Lucida Sans Unicode" w:hAnsi="Times New Roman" w:cs="Times New Roman"/>
          <w:sz w:val="28"/>
          <w:szCs w:val="28"/>
        </w:rPr>
        <w:t>с</w:t>
      </w:r>
      <w:r w:rsidR="00F30B53" w:rsidRPr="00F30B53">
        <w:rPr>
          <w:rFonts w:ascii="Times New Roman" w:eastAsia="Lucida Sans Unicode" w:hAnsi="Times New Roman" w:cs="Times New Roman"/>
          <w:sz w:val="28"/>
          <w:szCs w:val="28"/>
        </w:rPr>
        <w:t>о  дня его подписания</w:t>
      </w:r>
      <w:r w:rsidR="00112D6F" w:rsidRPr="00F30B53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0E47C9" w:rsidRDefault="000E47C9" w:rsidP="000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6F" w:rsidRDefault="00112D6F" w:rsidP="000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6F" w:rsidRPr="00112D6F" w:rsidRDefault="00112D6F" w:rsidP="000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26E" w:rsidRDefault="006D4F70" w:rsidP="000E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</w:t>
      </w:r>
      <w:r w:rsidR="00C042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Кухаривского сельского поселения </w:t>
      </w:r>
    </w:p>
    <w:p w:rsidR="000E47C9" w:rsidRPr="00C0426E" w:rsidRDefault="00C0426E" w:rsidP="000E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Ейского района</w:t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Н.А. Григоренко</w:t>
      </w:r>
      <w:r w:rsidR="000E47C9" w:rsidRPr="000E47C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0E47C9" w:rsidRPr="000E47C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D4230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3A" w:rsidRDefault="00652A3A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3A" w:rsidRDefault="00652A3A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3A" w:rsidRDefault="00652A3A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3A" w:rsidRDefault="00652A3A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7B2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E47B2" w:rsidSect="003119D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E47C9" w:rsidRPr="000E47C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47C9"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>решением Совета Кухаривского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  <w:t>сельского поселения Ейского района</w:t>
      </w:r>
    </w:p>
    <w:p w:rsidR="000E47C9" w:rsidRPr="000E47C9" w:rsidRDefault="000E47C9" w:rsidP="003C042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3119D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0E47C9">
        <w:rPr>
          <w:rFonts w:ascii="Times New Roman" w:hAnsi="Times New Roman" w:cs="Times New Roman"/>
          <w:sz w:val="28"/>
          <w:szCs w:val="28"/>
        </w:rPr>
        <w:t xml:space="preserve">№ </w:t>
      </w:r>
      <w:r w:rsidR="0087741A">
        <w:rPr>
          <w:rFonts w:ascii="Times New Roman" w:hAnsi="Times New Roman" w:cs="Times New Roman"/>
          <w:sz w:val="28"/>
          <w:szCs w:val="28"/>
        </w:rPr>
        <w:t>_____</w:t>
      </w:r>
    </w:p>
    <w:p w:rsidR="000E47C9" w:rsidRDefault="000E47C9" w:rsidP="000E47C9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3A" w:rsidRPr="000E47C9" w:rsidRDefault="00652A3A" w:rsidP="000E47C9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7C9" w:rsidRDefault="005D6AC6" w:rsidP="000E47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П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еречень               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имущества  </w:t>
      </w:r>
      <w:r w:rsidR="00BC480C">
        <w:rPr>
          <w:rStyle w:val="spell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Кухаривского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сельского поселения </w:t>
      </w:r>
      <w:r w:rsidR="00BC480C">
        <w:rPr>
          <w:rStyle w:val="spell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Ейского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района</w:t>
      </w:r>
      <w:r w:rsidR="00BC48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передаваемого </w:t>
      </w:r>
      <w:r w:rsidR="00652A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безвозмездной основе в муниципальную собственность муниципальному образованию Ейский район для осуществлени</w:t>
      </w:r>
      <w:r w:rsidR="004E47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652A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полномочий по водоснабжению населения</w:t>
      </w:r>
    </w:p>
    <w:p w:rsidR="00C0426E" w:rsidRPr="002518D9" w:rsidRDefault="00C0426E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7B2" w:rsidRPr="004E47B2" w:rsidRDefault="004E47B2" w:rsidP="004E4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223" w:tblpY="1"/>
        <w:tblOverlap w:val="never"/>
        <w:tblW w:w="14567" w:type="dxa"/>
        <w:tblLayout w:type="fixed"/>
        <w:tblLook w:val="0000"/>
      </w:tblPr>
      <w:tblGrid>
        <w:gridCol w:w="459"/>
        <w:gridCol w:w="1843"/>
        <w:gridCol w:w="3618"/>
        <w:gridCol w:w="2552"/>
        <w:gridCol w:w="1559"/>
        <w:gridCol w:w="1418"/>
        <w:gridCol w:w="1559"/>
        <w:gridCol w:w="1559"/>
      </w:tblGrid>
      <w:tr w:rsidR="001E2F23" w:rsidRPr="004E47B2" w:rsidTr="003C042F">
        <w:trPr>
          <w:trHeight w:val="1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B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Pr="004E47B2" w:rsidRDefault="001E2F23" w:rsidP="001B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(идентификационный) </w:t>
            </w: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</w:tr>
      <w:tr w:rsidR="001E2F23" w:rsidRPr="004E47B2" w:rsidTr="003C042F">
        <w:trPr>
          <w:trHeight w:val="7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6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E2F23" w:rsidRPr="004E47B2" w:rsidRDefault="001E2F23" w:rsidP="006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87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Ейский район, </w:t>
            </w:r>
            <w:r w:rsidR="0087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Кухаривское сельское поселение</w:t>
            </w: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с.Красноармейское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87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23:08:0000000:</w:t>
            </w:r>
            <w:r w:rsidR="0087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87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7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87741A" w:rsidP="0087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  <w:r w:rsidR="001E2F23"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87741A" w:rsidRDefault="0087741A" w:rsidP="006F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364" w:rsidRDefault="006F6364" w:rsidP="006F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1A" w:rsidRDefault="0087741A" w:rsidP="006F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6364">
        <w:rPr>
          <w:rFonts w:ascii="Times New Roman" w:hAnsi="Times New Roman" w:cs="Times New Roman"/>
          <w:sz w:val="28"/>
          <w:szCs w:val="28"/>
        </w:rPr>
        <w:t xml:space="preserve">Кухаривского </w:t>
      </w:r>
    </w:p>
    <w:p w:rsidR="006F6364" w:rsidRDefault="006F6364" w:rsidP="006F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F6364" w:rsidRDefault="006F6364" w:rsidP="006F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3119D8">
        <w:rPr>
          <w:rFonts w:ascii="Times New Roman" w:hAnsi="Times New Roman" w:cs="Times New Roman"/>
          <w:sz w:val="28"/>
          <w:szCs w:val="28"/>
        </w:rPr>
        <w:t xml:space="preserve">       </w:t>
      </w:r>
      <w:r w:rsidR="0087741A">
        <w:rPr>
          <w:rFonts w:ascii="Times New Roman" w:hAnsi="Times New Roman" w:cs="Times New Roman"/>
          <w:sz w:val="28"/>
          <w:szCs w:val="28"/>
        </w:rPr>
        <w:t>Н.А.</w:t>
      </w:r>
      <w:r w:rsidR="003119D8">
        <w:rPr>
          <w:rFonts w:ascii="Times New Roman" w:hAnsi="Times New Roman" w:cs="Times New Roman"/>
          <w:sz w:val="28"/>
          <w:szCs w:val="28"/>
        </w:rPr>
        <w:t xml:space="preserve"> </w:t>
      </w:r>
      <w:r w:rsidR="0087741A">
        <w:rPr>
          <w:rFonts w:ascii="Times New Roman" w:hAnsi="Times New Roman" w:cs="Times New Roman"/>
          <w:sz w:val="28"/>
          <w:szCs w:val="28"/>
        </w:rPr>
        <w:t>Григоренко</w:t>
      </w:r>
      <w:bookmarkStart w:id="0" w:name="_GoBack"/>
      <w:bookmarkEnd w:id="0"/>
    </w:p>
    <w:p w:rsidR="005D6AC6" w:rsidRPr="002518D9" w:rsidRDefault="005D6AC6">
      <w:pPr>
        <w:rPr>
          <w:rFonts w:ascii="Times New Roman" w:hAnsi="Times New Roman" w:cs="Times New Roman"/>
          <w:sz w:val="28"/>
          <w:szCs w:val="28"/>
        </w:rPr>
      </w:pPr>
    </w:p>
    <w:sectPr w:rsidR="005D6AC6" w:rsidRPr="002518D9" w:rsidSect="003119D8">
      <w:pgSz w:w="16838" w:h="11906" w:orient="landscape"/>
      <w:pgMar w:top="1135" w:right="56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4A" w:rsidRDefault="00E5204A" w:rsidP="000E47C9">
      <w:pPr>
        <w:spacing w:after="0" w:line="240" w:lineRule="auto"/>
      </w:pPr>
      <w:r>
        <w:separator/>
      </w:r>
    </w:p>
  </w:endnote>
  <w:endnote w:type="continuationSeparator" w:id="1">
    <w:p w:rsidR="00E5204A" w:rsidRDefault="00E5204A" w:rsidP="000E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4A" w:rsidRDefault="00E5204A" w:rsidP="000E47C9">
      <w:pPr>
        <w:spacing w:after="0" w:line="240" w:lineRule="auto"/>
      </w:pPr>
      <w:r>
        <w:separator/>
      </w:r>
    </w:p>
  </w:footnote>
  <w:footnote w:type="continuationSeparator" w:id="1">
    <w:p w:rsidR="00E5204A" w:rsidRDefault="00E5204A" w:rsidP="000E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5AB"/>
    <w:rsid w:val="0005682E"/>
    <w:rsid w:val="000A4C67"/>
    <w:rsid w:val="000E3616"/>
    <w:rsid w:val="000E47C9"/>
    <w:rsid w:val="000F1D28"/>
    <w:rsid w:val="00102FD5"/>
    <w:rsid w:val="00112D6F"/>
    <w:rsid w:val="00165F76"/>
    <w:rsid w:val="001B404E"/>
    <w:rsid w:val="001B7D82"/>
    <w:rsid w:val="001D27DF"/>
    <w:rsid w:val="001D6A51"/>
    <w:rsid w:val="001E2F23"/>
    <w:rsid w:val="00226058"/>
    <w:rsid w:val="002518D9"/>
    <w:rsid w:val="0027764C"/>
    <w:rsid w:val="002A588B"/>
    <w:rsid w:val="003042DE"/>
    <w:rsid w:val="003119D8"/>
    <w:rsid w:val="0033141A"/>
    <w:rsid w:val="00341F01"/>
    <w:rsid w:val="0036049A"/>
    <w:rsid w:val="00377B01"/>
    <w:rsid w:val="003B5927"/>
    <w:rsid w:val="003C042F"/>
    <w:rsid w:val="003F2D79"/>
    <w:rsid w:val="004429DB"/>
    <w:rsid w:val="004B3241"/>
    <w:rsid w:val="004E47B2"/>
    <w:rsid w:val="00540D44"/>
    <w:rsid w:val="00595476"/>
    <w:rsid w:val="0059610B"/>
    <w:rsid w:val="005D6AC6"/>
    <w:rsid w:val="0065008E"/>
    <w:rsid w:val="00652A3A"/>
    <w:rsid w:val="00660CDE"/>
    <w:rsid w:val="006A3A23"/>
    <w:rsid w:val="006B1E64"/>
    <w:rsid w:val="006D3561"/>
    <w:rsid w:val="006D4F70"/>
    <w:rsid w:val="006F6364"/>
    <w:rsid w:val="00702D0B"/>
    <w:rsid w:val="00730EA6"/>
    <w:rsid w:val="00735F5B"/>
    <w:rsid w:val="00755629"/>
    <w:rsid w:val="0076029E"/>
    <w:rsid w:val="00781B25"/>
    <w:rsid w:val="007D0D37"/>
    <w:rsid w:val="007E1456"/>
    <w:rsid w:val="0080685F"/>
    <w:rsid w:val="0087741A"/>
    <w:rsid w:val="00885337"/>
    <w:rsid w:val="008B654A"/>
    <w:rsid w:val="008B78B6"/>
    <w:rsid w:val="008D3C87"/>
    <w:rsid w:val="009645AB"/>
    <w:rsid w:val="00976D75"/>
    <w:rsid w:val="009E0DF4"/>
    <w:rsid w:val="009E5231"/>
    <w:rsid w:val="00A23D08"/>
    <w:rsid w:val="00AF049B"/>
    <w:rsid w:val="00B36B1D"/>
    <w:rsid w:val="00B476B1"/>
    <w:rsid w:val="00BA6C3E"/>
    <w:rsid w:val="00BC480C"/>
    <w:rsid w:val="00C0426E"/>
    <w:rsid w:val="00C36FBE"/>
    <w:rsid w:val="00C457D4"/>
    <w:rsid w:val="00C51EC3"/>
    <w:rsid w:val="00CC19F7"/>
    <w:rsid w:val="00D25C25"/>
    <w:rsid w:val="00D4230A"/>
    <w:rsid w:val="00D70861"/>
    <w:rsid w:val="00D73FA5"/>
    <w:rsid w:val="00DE6D5A"/>
    <w:rsid w:val="00E0682F"/>
    <w:rsid w:val="00E1095B"/>
    <w:rsid w:val="00E33405"/>
    <w:rsid w:val="00E4612D"/>
    <w:rsid w:val="00E50EE0"/>
    <w:rsid w:val="00E5204A"/>
    <w:rsid w:val="00E5492E"/>
    <w:rsid w:val="00E552CE"/>
    <w:rsid w:val="00E66AA5"/>
    <w:rsid w:val="00E95D2D"/>
    <w:rsid w:val="00EC2692"/>
    <w:rsid w:val="00F02FFC"/>
    <w:rsid w:val="00F30B53"/>
    <w:rsid w:val="00F558FD"/>
    <w:rsid w:val="00FC10F0"/>
    <w:rsid w:val="00FC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7C9"/>
  </w:style>
  <w:style w:type="paragraph" w:styleId="a5">
    <w:name w:val="footer"/>
    <w:basedOn w:val="a"/>
    <w:link w:val="a6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7C9"/>
  </w:style>
  <w:style w:type="character" w:customStyle="1" w:styleId="spelle">
    <w:name w:val="spelle"/>
    <w:basedOn w:val="a0"/>
    <w:rsid w:val="00102FD5"/>
  </w:style>
  <w:style w:type="paragraph" w:styleId="a7">
    <w:name w:val="Balloon Text"/>
    <w:basedOn w:val="a"/>
    <w:link w:val="a8"/>
    <w:uiPriority w:val="99"/>
    <w:semiHidden/>
    <w:unhideWhenUsed/>
    <w:rsid w:val="0025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7C9"/>
  </w:style>
  <w:style w:type="paragraph" w:styleId="a5">
    <w:name w:val="footer"/>
    <w:basedOn w:val="a"/>
    <w:link w:val="a6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7C9"/>
  </w:style>
  <w:style w:type="character" w:customStyle="1" w:styleId="spelle">
    <w:name w:val="spelle"/>
    <w:basedOn w:val="a0"/>
    <w:rsid w:val="00102FD5"/>
  </w:style>
  <w:style w:type="paragraph" w:styleId="a7">
    <w:name w:val="Balloon Text"/>
    <w:basedOn w:val="a"/>
    <w:link w:val="a8"/>
    <w:uiPriority w:val="99"/>
    <w:semiHidden/>
    <w:unhideWhenUsed/>
    <w:rsid w:val="0025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17</cp:revision>
  <cp:lastPrinted>2019-11-18T14:06:00Z</cp:lastPrinted>
  <dcterms:created xsi:type="dcterms:W3CDTF">2019-05-17T05:43:00Z</dcterms:created>
  <dcterms:modified xsi:type="dcterms:W3CDTF">2019-11-19T06:32:00Z</dcterms:modified>
</cp:coreProperties>
</file>