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18" w:rsidRPr="00656CCE" w:rsidRDefault="007F2FB8">
      <w:pPr>
        <w:pStyle w:val="1"/>
        <w:rPr>
          <w:szCs w:val="28"/>
        </w:rPr>
      </w:pPr>
      <w:r w:rsidRPr="00656CCE">
        <w:rPr>
          <w:szCs w:val="28"/>
        </w:rPr>
        <w:t xml:space="preserve">АДМИНИСТРАЦИЯ </w:t>
      </w:r>
    </w:p>
    <w:p w:rsidR="00BD49D6" w:rsidRPr="00656CCE" w:rsidRDefault="00BD49D6" w:rsidP="00BD49D6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СПАССКОГО</w:t>
      </w:r>
      <w:r w:rsidR="007F2FB8" w:rsidRPr="00656C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656CCE">
        <w:rPr>
          <w:rFonts w:ascii="Times New Roman" w:hAnsi="Times New Roman"/>
          <w:b/>
          <w:sz w:val="28"/>
          <w:szCs w:val="28"/>
        </w:rPr>
        <w:t xml:space="preserve"> </w:t>
      </w:r>
    </w:p>
    <w:p w:rsidR="00BD49D6" w:rsidRPr="00656CCE" w:rsidRDefault="00BD49D6" w:rsidP="00BD49D6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ВЕРХНЕХАВСКОГО МУНИЦИПАЛЬНОГО РАЙОНА ВОРОНЕЖСКОЙ ОБЛАСТИ</w:t>
      </w:r>
    </w:p>
    <w:p w:rsidR="00845518" w:rsidRPr="00656CCE" w:rsidRDefault="00845518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7F2FB8">
      <w:pPr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ПОСТАНОВЛЕНИЕ</w:t>
      </w:r>
    </w:p>
    <w:p w:rsidR="00845518" w:rsidRPr="00656CCE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BD49D6">
      <w:pPr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    от 01.03.2022 г.   № 6</w:t>
      </w:r>
    </w:p>
    <w:p w:rsidR="00845518" w:rsidRPr="00656CCE" w:rsidRDefault="00845518">
      <w:pPr>
        <w:jc w:val="center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left="360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 xml:space="preserve">Об общественной комиссии </w:t>
      </w:r>
    </w:p>
    <w:p w:rsidR="00845518" w:rsidRPr="00656CCE" w:rsidRDefault="007F2FB8">
      <w:pPr>
        <w:ind w:left="360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 xml:space="preserve">по делам несовершеннолетних </w:t>
      </w:r>
    </w:p>
    <w:p w:rsidR="00845518" w:rsidRPr="00656CCE" w:rsidRDefault="007F2FB8">
      <w:pPr>
        <w:ind w:left="360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 xml:space="preserve">и защите их прав при администрации </w:t>
      </w:r>
    </w:p>
    <w:p w:rsidR="00845518" w:rsidRPr="00656CCE" w:rsidRDefault="00656CCE">
      <w:pPr>
        <w:ind w:left="360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Спасского</w:t>
      </w:r>
      <w:r w:rsidR="007F2FB8" w:rsidRPr="00656C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45518" w:rsidRPr="00656CCE" w:rsidRDefault="00845518">
      <w:pPr>
        <w:ind w:left="360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ind w:left="360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24 июня 1999 г. № 120-ФЗ «Об основах системы профилактики безнадзорности и правонарушений несовершеннолетних» и Законом Воронежской области от 28 декабря 2007 г. № 163-ОЗ «О профилактике безнадзорности и правонарушений несовершеннолетних в Воронежской области», решением комиссии по делам несовершеннолетних и защите их прав Верхнехавского муниципального района от 17.12.2021г. № 13, с целью совершенствования системы защиты прав несовершеннолетних на территории </w:t>
      </w:r>
      <w:r w:rsidR="00656CCE">
        <w:rPr>
          <w:rFonts w:ascii="Times New Roman" w:hAnsi="Times New Roman"/>
          <w:sz w:val="28"/>
          <w:szCs w:val="28"/>
        </w:rPr>
        <w:t>Спасского</w:t>
      </w:r>
      <w:r w:rsidRPr="00656CCE">
        <w:rPr>
          <w:rFonts w:ascii="Times New Roman" w:hAnsi="Times New Roman"/>
          <w:sz w:val="28"/>
          <w:szCs w:val="28"/>
        </w:rPr>
        <w:t xml:space="preserve"> сельского поселения,  </w:t>
      </w:r>
    </w:p>
    <w:p w:rsidR="00845518" w:rsidRPr="00656CCE" w:rsidRDefault="007F2FB8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Утвердить Положение об общественной комиссии по делам несовершеннолетних и защите их прав согласно приложению № 1.</w:t>
      </w:r>
    </w:p>
    <w:p w:rsidR="00845518" w:rsidRPr="00656CCE" w:rsidRDefault="007F2FB8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Утвердить состав общественной комиссии по делам несовершеннолетних и защите их </w:t>
      </w:r>
      <w:proofErr w:type="gramStart"/>
      <w:r w:rsidRPr="00656CCE">
        <w:rPr>
          <w:rFonts w:ascii="Times New Roman" w:hAnsi="Times New Roman"/>
          <w:sz w:val="28"/>
          <w:szCs w:val="28"/>
        </w:rPr>
        <w:t>прав  согласно</w:t>
      </w:r>
      <w:proofErr w:type="gramEnd"/>
      <w:r w:rsidRPr="00656CCE">
        <w:rPr>
          <w:rFonts w:ascii="Times New Roman" w:hAnsi="Times New Roman"/>
          <w:sz w:val="28"/>
          <w:szCs w:val="28"/>
        </w:rPr>
        <w:t xml:space="preserve"> приложению № 2.</w:t>
      </w:r>
    </w:p>
    <w:p w:rsidR="00845518" w:rsidRPr="00656CCE" w:rsidRDefault="007F2FB8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56CCE">
        <w:rPr>
          <w:rFonts w:ascii="Times New Roman" w:hAnsi="Times New Roman"/>
          <w:sz w:val="28"/>
          <w:szCs w:val="28"/>
        </w:rPr>
        <w:t>Спасского</w:t>
      </w:r>
      <w:r w:rsidRPr="00656CCE">
        <w:rPr>
          <w:rFonts w:ascii="Times New Roman" w:hAnsi="Times New Roman"/>
          <w:sz w:val="28"/>
          <w:szCs w:val="28"/>
        </w:rPr>
        <w:t xml:space="preserve"> сельско</w:t>
      </w:r>
      <w:r w:rsidR="00656CCE">
        <w:rPr>
          <w:rFonts w:ascii="Times New Roman" w:hAnsi="Times New Roman"/>
          <w:sz w:val="28"/>
          <w:szCs w:val="28"/>
        </w:rPr>
        <w:t>го поселения   от 01.07.2010 г. № 34</w:t>
      </w:r>
      <w:r w:rsidRPr="00656CCE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845518" w:rsidRPr="00656CCE" w:rsidRDefault="00845518">
      <w:pPr>
        <w:pStyle w:val="ad"/>
        <w:spacing w:line="36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jc w:val="both"/>
        <w:rPr>
          <w:rFonts w:ascii="Times New Roman" w:hAnsi="Times New Roman"/>
          <w:sz w:val="28"/>
          <w:szCs w:val="28"/>
        </w:rPr>
      </w:pPr>
    </w:p>
    <w:p w:rsidR="00656CCE" w:rsidRDefault="007F2FB8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845518" w:rsidRPr="00656CCE" w:rsidRDefault="00656CCE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П.В.Пучков</w:t>
      </w:r>
      <w:proofErr w:type="spellEnd"/>
      <w:r w:rsidR="007F2FB8" w:rsidRPr="00656CC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56CCE" w:rsidRDefault="00656CC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5518" w:rsidRPr="00656CCE" w:rsidRDefault="007F2F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845518" w:rsidRPr="00656CCE" w:rsidRDefault="007F2F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845518" w:rsidRPr="00656CCE" w:rsidRDefault="007F2F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56CCE">
        <w:rPr>
          <w:rFonts w:ascii="Times New Roman" w:hAnsi="Times New Roman"/>
          <w:color w:val="000000"/>
          <w:sz w:val="28"/>
          <w:szCs w:val="28"/>
        </w:rPr>
        <w:t>Спасского</w:t>
      </w:r>
    </w:p>
    <w:p w:rsidR="00845518" w:rsidRPr="00656CCE" w:rsidRDefault="007F2F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845518" w:rsidRPr="00656CCE" w:rsidRDefault="00656CC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01.03.2022г № 6</w:t>
      </w:r>
      <w:r w:rsidR="007F2FB8" w:rsidRPr="00656CC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45518" w:rsidRPr="00656CCE" w:rsidRDefault="00845518">
      <w:pPr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ПОЛОЖЕНИЕ</w:t>
      </w:r>
    </w:p>
    <w:p w:rsidR="00845518" w:rsidRPr="00656CCE" w:rsidRDefault="007F2F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об общественной комиссии</w:t>
      </w:r>
    </w:p>
    <w:p w:rsidR="00845518" w:rsidRPr="00656CCE" w:rsidRDefault="007F2F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</w:t>
      </w:r>
    </w:p>
    <w:p w:rsidR="00845518" w:rsidRPr="00656CCE" w:rsidRDefault="007F2F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56CCE">
        <w:rPr>
          <w:rFonts w:ascii="Times New Roman" w:hAnsi="Times New Roman"/>
          <w:b/>
          <w:sz w:val="28"/>
          <w:szCs w:val="28"/>
        </w:rPr>
        <w:t>при  администрации</w:t>
      </w:r>
      <w:proofErr w:type="gramEnd"/>
      <w:r w:rsidRPr="00656CCE">
        <w:rPr>
          <w:rFonts w:ascii="Times New Roman" w:hAnsi="Times New Roman"/>
          <w:b/>
          <w:sz w:val="28"/>
          <w:szCs w:val="28"/>
        </w:rPr>
        <w:t xml:space="preserve"> </w:t>
      </w:r>
      <w:r w:rsidR="00656CCE">
        <w:rPr>
          <w:rFonts w:ascii="Times New Roman" w:hAnsi="Times New Roman"/>
          <w:b/>
          <w:sz w:val="28"/>
          <w:szCs w:val="28"/>
        </w:rPr>
        <w:t>Спасского</w:t>
      </w:r>
      <w:r w:rsidRPr="00656C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45518" w:rsidRPr="00656CCE" w:rsidRDefault="008455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7F2F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1.1. Общественная комиссия по делам несовершеннолетних (далее - ОКДН) является коллегиальным органом системы защиты прав несовершеннолетних, профилактики их безнадзорности и правонарушений в </w:t>
      </w:r>
      <w:r w:rsidR="00656CCE">
        <w:rPr>
          <w:rFonts w:ascii="Times New Roman" w:hAnsi="Times New Roman"/>
          <w:sz w:val="28"/>
          <w:szCs w:val="28"/>
        </w:rPr>
        <w:t>Спасском</w:t>
      </w:r>
      <w:r w:rsidRPr="00656CCE">
        <w:rPr>
          <w:rFonts w:ascii="Times New Roman" w:hAnsi="Times New Roman"/>
          <w:sz w:val="28"/>
          <w:szCs w:val="28"/>
        </w:rPr>
        <w:t xml:space="preserve"> сельском поселении Верхнехавского муниципального района </w:t>
      </w:r>
      <w:proofErr w:type="gramStart"/>
      <w:r w:rsidRPr="00656CCE">
        <w:rPr>
          <w:rFonts w:ascii="Times New Roman" w:hAnsi="Times New Roman"/>
          <w:sz w:val="28"/>
          <w:szCs w:val="28"/>
        </w:rPr>
        <w:t>Воронежской  области</w:t>
      </w:r>
      <w:proofErr w:type="gramEnd"/>
      <w:r w:rsidRPr="00656CCE">
        <w:rPr>
          <w:rFonts w:ascii="Times New Roman" w:hAnsi="Times New Roman"/>
          <w:sz w:val="28"/>
          <w:szCs w:val="28"/>
        </w:rPr>
        <w:t>.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1.2. ОКДН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Воронежской области, правовыми актами органов местного самоуправления Верхнехавского муниципального района </w:t>
      </w:r>
      <w:proofErr w:type="gramStart"/>
      <w:r w:rsidRPr="00656CCE">
        <w:rPr>
          <w:rFonts w:ascii="Times New Roman" w:hAnsi="Times New Roman"/>
          <w:sz w:val="28"/>
          <w:szCs w:val="28"/>
        </w:rPr>
        <w:t>Воронежской  области</w:t>
      </w:r>
      <w:proofErr w:type="gramEnd"/>
      <w:r w:rsidRPr="00656CCE">
        <w:rPr>
          <w:rFonts w:ascii="Times New Roman" w:hAnsi="Times New Roman"/>
          <w:sz w:val="28"/>
          <w:szCs w:val="28"/>
        </w:rPr>
        <w:t>, а также настоящим «Положением об общественной комиссии по делам несовершеннолетних при администрации сельского поселения» (далее – Положение).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1.3. 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45518" w:rsidRPr="00656CCE" w:rsidRDefault="008455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7F2F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2. ЦЕЛЬ И ОСНОВНЫЕ ЗАДАЧИ ОКДН</w:t>
      </w:r>
    </w:p>
    <w:p w:rsidR="00845518" w:rsidRPr="00656CCE" w:rsidRDefault="007F2FB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 </w:t>
      </w:r>
    </w:p>
    <w:p w:rsidR="00845518" w:rsidRPr="00656CCE" w:rsidRDefault="00D0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2.</w:t>
      </w:r>
      <w:r w:rsidR="007F2FB8" w:rsidRPr="00656CCE">
        <w:rPr>
          <w:rFonts w:ascii="Times New Roman" w:hAnsi="Times New Roman"/>
          <w:sz w:val="28"/>
          <w:szCs w:val="28"/>
        </w:rPr>
        <w:t xml:space="preserve">1. ОКДН создается с целью оказания содействия </w:t>
      </w:r>
      <w:r w:rsidR="00C30610" w:rsidRPr="00656CCE">
        <w:rPr>
          <w:rFonts w:ascii="Times New Roman" w:hAnsi="Times New Roman"/>
          <w:sz w:val="28"/>
          <w:szCs w:val="28"/>
        </w:rPr>
        <w:t>органам и учреждениям системы профилактики</w:t>
      </w:r>
      <w:r w:rsidR="007F2FB8" w:rsidRPr="00656CCE">
        <w:rPr>
          <w:rFonts w:ascii="Times New Roman" w:hAnsi="Times New Roman"/>
          <w:sz w:val="28"/>
          <w:szCs w:val="28"/>
        </w:rPr>
        <w:t xml:space="preserve">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проживающими на территории сельского поселения.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D0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lastRenderedPageBreak/>
        <w:t>2.</w:t>
      </w:r>
      <w:r w:rsidR="007F2FB8" w:rsidRPr="00656CCE">
        <w:rPr>
          <w:rFonts w:ascii="Times New Roman" w:hAnsi="Times New Roman"/>
          <w:sz w:val="28"/>
          <w:szCs w:val="28"/>
        </w:rPr>
        <w:t>2. Основными задачами ОКДН являются:</w:t>
      </w: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а) раннее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 б) предупреждение правонарушений, алкоголизма, наркомании, суицидального поведения, экстремизма и других негативных явлений в среде несовершеннолетних, а также среди родителей на территории сельского поселения;  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в) раннее выявление и предупреждение фактов совершения преступлений   в отношении детей, в </w:t>
      </w:r>
      <w:proofErr w:type="spellStart"/>
      <w:r w:rsidRPr="00656CCE">
        <w:rPr>
          <w:rFonts w:ascii="Times New Roman" w:hAnsi="Times New Roman"/>
          <w:sz w:val="28"/>
          <w:szCs w:val="28"/>
        </w:rPr>
        <w:t>т.ч</w:t>
      </w:r>
      <w:proofErr w:type="spellEnd"/>
      <w:r w:rsidRPr="00656CCE">
        <w:rPr>
          <w:rFonts w:ascii="Times New Roman" w:hAnsi="Times New Roman"/>
          <w:sz w:val="28"/>
          <w:szCs w:val="28"/>
        </w:rPr>
        <w:t xml:space="preserve">. против их половой неприкосновенности;  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г) принятие мер   по вопросам защиты прав и законных интересов    детей, проживающих на территории сельского поселения;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д) информирование </w:t>
      </w:r>
      <w:r w:rsidR="00C30610" w:rsidRPr="00656CCE">
        <w:rPr>
          <w:rFonts w:ascii="Times New Roman" w:hAnsi="Times New Roman"/>
          <w:sz w:val="28"/>
          <w:szCs w:val="28"/>
        </w:rPr>
        <w:t xml:space="preserve">органов и учреждений системы профилактики </w:t>
      </w:r>
      <w:r w:rsidRPr="00656CCE">
        <w:rPr>
          <w:rFonts w:ascii="Times New Roman" w:hAnsi="Times New Roman"/>
          <w:sz w:val="28"/>
          <w:szCs w:val="28"/>
        </w:rPr>
        <w:t xml:space="preserve">Верхнехавского </w:t>
      </w:r>
      <w:r w:rsidR="00C30610" w:rsidRPr="00656CCE">
        <w:rPr>
          <w:rFonts w:ascii="Times New Roman" w:hAnsi="Times New Roman"/>
          <w:sz w:val="28"/>
          <w:szCs w:val="28"/>
        </w:rPr>
        <w:t>муниципального района</w:t>
      </w:r>
      <w:r w:rsidRPr="00656CCE">
        <w:rPr>
          <w:rFonts w:ascii="Times New Roman" w:hAnsi="Times New Roman"/>
          <w:sz w:val="28"/>
          <w:szCs w:val="28"/>
        </w:rPr>
        <w:t xml:space="preserve"> о положении детей, проживающих на территории сельского поселения.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 xml:space="preserve">3. ФУНКЦИИ ОКДН </w:t>
      </w:r>
    </w:p>
    <w:p w:rsidR="00845518" w:rsidRPr="00656CCE" w:rsidRDefault="00845518">
      <w:pPr>
        <w:tabs>
          <w:tab w:val="left" w:pos="851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tabs>
          <w:tab w:val="left" w:pos="851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          ОКДН осуществляет следующие функции:</w:t>
      </w:r>
    </w:p>
    <w:p w:rsidR="00845518" w:rsidRPr="00656CCE" w:rsidRDefault="007F2FB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оказывает содействие </w:t>
      </w:r>
      <w:r w:rsidR="00C30610" w:rsidRPr="00656CCE">
        <w:rPr>
          <w:rFonts w:ascii="Times New Roman" w:hAnsi="Times New Roman"/>
          <w:sz w:val="28"/>
          <w:szCs w:val="28"/>
        </w:rPr>
        <w:t xml:space="preserve">органам и учреждениям системы профилактики Верхнехавского муниципального района </w:t>
      </w:r>
      <w:r w:rsidRPr="00656CCE">
        <w:rPr>
          <w:rFonts w:ascii="Times New Roman" w:hAnsi="Times New Roman"/>
          <w:sz w:val="28"/>
          <w:szCs w:val="28"/>
        </w:rPr>
        <w:t>в проведении мероприятий по профилактике безнадзорности и правонарушений несовершеннолетних;</w:t>
      </w:r>
    </w:p>
    <w:p w:rsidR="00845518" w:rsidRPr="00656CCE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оказывает помощь </w:t>
      </w:r>
      <w:r w:rsidR="00C30610" w:rsidRPr="00656CCE">
        <w:rPr>
          <w:rFonts w:ascii="Times New Roman" w:hAnsi="Times New Roman"/>
          <w:sz w:val="28"/>
          <w:szCs w:val="28"/>
        </w:rPr>
        <w:t>органам и учреждениям системы профилактики Верхнехавского муниципального района</w:t>
      </w:r>
      <w:r w:rsidRPr="00656CCE">
        <w:rPr>
          <w:rFonts w:ascii="Times New Roman" w:hAnsi="Times New Roman"/>
          <w:sz w:val="28"/>
          <w:szCs w:val="28"/>
        </w:rPr>
        <w:t xml:space="preserve"> в работе по раннему выявлению семей, находящихся в трудной жизненной ситуации или социально опасном положении;</w:t>
      </w:r>
    </w:p>
    <w:p w:rsidR="00845518" w:rsidRPr="00656CCE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принимает участие в выявлении несовершеннолетних, находящихся в трудной жизненной ситуации и социально опасном положении, безнадзорных и беспризорных;</w:t>
      </w:r>
    </w:p>
    <w:p w:rsidR="00845518" w:rsidRPr="00656CCE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оказывает содействие </w:t>
      </w:r>
      <w:r w:rsidR="00C30610" w:rsidRPr="00656CCE">
        <w:rPr>
          <w:rFonts w:ascii="Times New Roman" w:hAnsi="Times New Roman"/>
          <w:sz w:val="28"/>
          <w:szCs w:val="28"/>
        </w:rPr>
        <w:t>органам и учреждениям системы профилактики Верхнехавского муниципального района</w:t>
      </w:r>
      <w:r w:rsidRPr="00656CCE">
        <w:rPr>
          <w:rFonts w:ascii="Times New Roman" w:hAnsi="Times New Roman"/>
          <w:sz w:val="28"/>
          <w:szCs w:val="28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трудной жизненной ситуации или в социально опасном положении;</w:t>
      </w:r>
    </w:p>
    <w:p w:rsidR="00845518" w:rsidRPr="00656CCE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по запросу информирует КДН и ЗП Верхнехавского </w:t>
      </w:r>
      <w:r w:rsidR="00C30610" w:rsidRPr="00656CCE">
        <w:rPr>
          <w:rFonts w:ascii="Times New Roman" w:hAnsi="Times New Roman"/>
          <w:sz w:val="28"/>
          <w:szCs w:val="28"/>
        </w:rPr>
        <w:t>муниципального района</w:t>
      </w:r>
      <w:r w:rsidRPr="00656CCE">
        <w:rPr>
          <w:rFonts w:ascii="Times New Roman" w:hAnsi="Times New Roman"/>
          <w:sz w:val="28"/>
          <w:szCs w:val="28"/>
        </w:rPr>
        <w:t xml:space="preserve">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845518" w:rsidRPr="00656CCE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lastRenderedPageBreak/>
        <w:t>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845518" w:rsidRPr="00656CCE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информирует </w:t>
      </w:r>
      <w:r w:rsidR="00C30610" w:rsidRPr="00656CCE">
        <w:rPr>
          <w:rFonts w:ascii="Times New Roman" w:hAnsi="Times New Roman"/>
          <w:sz w:val="28"/>
          <w:szCs w:val="28"/>
        </w:rPr>
        <w:t xml:space="preserve">органы и учреждения системы профилактики Верхнехавского муниципального района </w:t>
      </w:r>
      <w:r w:rsidRPr="00656CCE">
        <w:rPr>
          <w:rFonts w:ascii="Times New Roman" w:hAnsi="Times New Roman"/>
          <w:sz w:val="28"/>
          <w:szCs w:val="28"/>
        </w:rPr>
        <w:t>о выявлении несовершеннолетних и семей, находящихся в трудной жизненной ситуации или социально опасном положении, о проведенной с ними индивидуальной профилактической и реабилитационной работе.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 w:rsidP="00D06891">
      <w:pPr>
        <w:pStyle w:val="ad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ПРАВА ОКДН</w:t>
      </w:r>
    </w:p>
    <w:p w:rsidR="00845518" w:rsidRPr="00656CCE" w:rsidRDefault="008455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891" w:rsidRPr="00656CCE" w:rsidRDefault="007F2FB8" w:rsidP="00D0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ОКДН в своей компетенции имеет право:</w:t>
      </w:r>
    </w:p>
    <w:p w:rsidR="00845518" w:rsidRPr="00656CCE" w:rsidRDefault="007F2FB8" w:rsidP="00D06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845518" w:rsidRPr="00656CCE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845518" w:rsidRPr="00656CCE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845518" w:rsidRPr="00656CCE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845518" w:rsidRPr="00656CCE" w:rsidRDefault="00845518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 w:rsidP="00D06891">
      <w:pPr>
        <w:pStyle w:val="1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>СТРУКТУРА ОКДН</w:t>
      </w:r>
    </w:p>
    <w:p w:rsidR="00845518" w:rsidRPr="00656CCE" w:rsidRDefault="00845518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D06891" w:rsidP="00D06891">
      <w:pPr>
        <w:pStyle w:val="ad"/>
        <w:numPr>
          <w:ilvl w:val="1"/>
          <w:numId w:val="19"/>
        </w:numPr>
        <w:tabs>
          <w:tab w:val="left" w:pos="851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. </w:t>
      </w:r>
      <w:r w:rsidR="007F2FB8" w:rsidRPr="00656CCE">
        <w:rPr>
          <w:rFonts w:ascii="Times New Roman" w:hAnsi="Times New Roman"/>
          <w:sz w:val="28"/>
          <w:szCs w:val="28"/>
        </w:rPr>
        <w:t xml:space="preserve">В состав ОКДН входит председатель, секретарь и другие члены комиссии. </w:t>
      </w:r>
    </w:p>
    <w:p w:rsidR="007F2FB8" w:rsidRPr="00656CCE" w:rsidRDefault="00D06891" w:rsidP="00D0689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5.2. </w:t>
      </w:r>
      <w:r w:rsidR="007F2FB8" w:rsidRPr="00656CCE">
        <w:rPr>
          <w:rFonts w:ascii="Times New Roman" w:hAnsi="Times New Roman"/>
          <w:sz w:val="28"/>
          <w:szCs w:val="28"/>
        </w:rPr>
        <w:t>В состав ОКДН могут входить представители органов местного самоуправления, депутаты Думы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</w:t>
      </w:r>
    </w:p>
    <w:p w:rsidR="007F2FB8" w:rsidRPr="00656CCE" w:rsidRDefault="007F2FB8" w:rsidP="00D06891">
      <w:pPr>
        <w:pStyle w:val="ad"/>
        <w:numPr>
          <w:ilvl w:val="1"/>
          <w:numId w:val="20"/>
        </w:numPr>
        <w:tabs>
          <w:tab w:val="left" w:pos="0"/>
        </w:tabs>
        <w:ind w:hanging="371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Численный состав ОКДН должен быть не менее 5 человек.</w:t>
      </w:r>
    </w:p>
    <w:p w:rsidR="00845518" w:rsidRPr="00656CCE" w:rsidRDefault="007F2FB8" w:rsidP="00D06891">
      <w:pPr>
        <w:pStyle w:val="ad"/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Численный и персональный состав ОКДН определяется постановлением    администрации </w:t>
      </w:r>
      <w:proofErr w:type="gramStart"/>
      <w:r w:rsidR="00656CCE">
        <w:rPr>
          <w:rFonts w:ascii="Times New Roman" w:hAnsi="Times New Roman"/>
          <w:sz w:val="28"/>
          <w:szCs w:val="28"/>
        </w:rPr>
        <w:t>Спасского</w:t>
      </w:r>
      <w:r w:rsidRPr="00656CC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656CCE">
        <w:rPr>
          <w:rFonts w:ascii="Times New Roman" w:hAnsi="Times New Roman"/>
          <w:sz w:val="28"/>
          <w:szCs w:val="28"/>
        </w:rPr>
        <w:t xml:space="preserve"> поселения.</w:t>
      </w:r>
    </w:p>
    <w:p w:rsidR="00845518" w:rsidRPr="00656CCE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Председателем ОКДН, является глава администрации </w:t>
      </w:r>
    </w:p>
    <w:p w:rsidR="00845518" w:rsidRPr="00656CCE" w:rsidRDefault="00656C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="007F2FB8" w:rsidRPr="00656CC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Председатель ОКДН:</w:t>
      </w:r>
    </w:p>
    <w:p w:rsidR="00845518" w:rsidRPr="00656CCE" w:rsidRDefault="007F2FB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руководит деятельностью комиссии;</w:t>
      </w:r>
    </w:p>
    <w:p w:rsidR="00845518" w:rsidRPr="00656CCE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845518" w:rsidRPr="00656CCE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планирует работу комиссии;</w:t>
      </w:r>
    </w:p>
    <w:p w:rsidR="00845518" w:rsidRPr="00656CCE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lastRenderedPageBreak/>
        <w:t>распределяет обязанности между членами комиссии;</w:t>
      </w:r>
    </w:p>
    <w:p w:rsidR="00845518" w:rsidRPr="00656CCE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определяет дату проведения заседаний комиссии;   </w:t>
      </w:r>
    </w:p>
    <w:p w:rsidR="00845518" w:rsidRPr="00656CCE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решает иные вопросы в пределах компетенции комиссии;</w:t>
      </w:r>
    </w:p>
    <w:p w:rsidR="00845518" w:rsidRPr="00656CCE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приглашается на заседание КДН и ЗП Верхнехавского </w:t>
      </w:r>
      <w:r w:rsidR="00C30610" w:rsidRPr="00656CCE">
        <w:rPr>
          <w:rFonts w:ascii="Times New Roman" w:hAnsi="Times New Roman"/>
          <w:sz w:val="28"/>
          <w:szCs w:val="28"/>
        </w:rPr>
        <w:t>муниципального района</w:t>
      </w:r>
      <w:r w:rsidRPr="00656CCE">
        <w:rPr>
          <w:rFonts w:ascii="Times New Roman" w:hAnsi="Times New Roman"/>
          <w:sz w:val="28"/>
          <w:szCs w:val="28"/>
        </w:rPr>
        <w:t>, где</w:t>
      </w:r>
      <w:r w:rsidR="00E22444" w:rsidRPr="00656CCE">
        <w:rPr>
          <w:rFonts w:ascii="Times New Roman" w:hAnsi="Times New Roman"/>
          <w:sz w:val="28"/>
          <w:szCs w:val="28"/>
        </w:rPr>
        <w:t xml:space="preserve"> </w:t>
      </w:r>
      <w:r w:rsidRPr="00656CCE">
        <w:rPr>
          <w:rFonts w:ascii="Times New Roman" w:hAnsi="Times New Roman"/>
          <w:sz w:val="28"/>
          <w:szCs w:val="28"/>
        </w:rPr>
        <w:t>информирует о результатах деятельности ОКДН.</w:t>
      </w:r>
    </w:p>
    <w:p w:rsidR="00845518" w:rsidRPr="00656CCE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Секретарь ОКНД избирается из числа членов ОКДН.</w:t>
      </w:r>
    </w:p>
    <w:p w:rsidR="00845518" w:rsidRPr="00656CCE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Секретарь ОКДН подчиняется непосредственно председателю общественной комиссии.</w:t>
      </w: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Секретарь ОКДН:</w:t>
      </w:r>
    </w:p>
    <w:p w:rsidR="00845518" w:rsidRPr="00656CCE" w:rsidRDefault="007F2FB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организует планирование и текущую деятельность комиссии;</w:t>
      </w:r>
    </w:p>
    <w:p w:rsidR="00845518" w:rsidRPr="00656CCE" w:rsidRDefault="007F2FB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контролирует исполнение планов и решений комиссий;</w:t>
      </w:r>
    </w:p>
    <w:p w:rsidR="00845518" w:rsidRPr="00656CCE" w:rsidRDefault="007F2FB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ведет делопроизводство комиссии.</w:t>
      </w:r>
    </w:p>
    <w:p w:rsidR="00D06891" w:rsidRPr="00656CCE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Заседания ОКДН проводятся по мере необходимости</w:t>
      </w:r>
      <w:r w:rsidR="00D06891" w:rsidRPr="00656CCE">
        <w:rPr>
          <w:rFonts w:ascii="Times New Roman" w:hAnsi="Times New Roman"/>
          <w:sz w:val="28"/>
          <w:szCs w:val="28"/>
        </w:rPr>
        <w:t>.</w:t>
      </w:r>
      <w:r w:rsidRPr="00656CCE">
        <w:rPr>
          <w:rFonts w:ascii="Times New Roman" w:hAnsi="Times New Roman"/>
          <w:sz w:val="28"/>
          <w:szCs w:val="28"/>
        </w:rPr>
        <w:t xml:space="preserve"> </w:t>
      </w:r>
    </w:p>
    <w:p w:rsidR="00845518" w:rsidRPr="00656CCE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Заседание ОКДН является правомочным при наличии не менее половины её постоянного состава. Ведет заседание комиссии председатель.</w:t>
      </w: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На заседании ОКДН ведется протокол, который подписывается председателем и секретарем.  </w:t>
      </w:r>
    </w:p>
    <w:p w:rsidR="00845518" w:rsidRPr="00656CCE" w:rsidRDefault="007F2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>Решения ОКДН обязательны для исполнения всеми членами комиссии.</w:t>
      </w:r>
    </w:p>
    <w:p w:rsidR="00E22444" w:rsidRDefault="00E2244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0A57" w:rsidRPr="00656CCE" w:rsidRDefault="00D00A5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</w:p>
    <w:p w:rsidR="00D00A57" w:rsidRPr="00656CCE" w:rsidRDefault="00D00A57" w:rsidP="00D00A5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D00A57" w:rsidRPr="00656CCE" w:rsidRDefault="00D00A57" w:rsidP="00D00A5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Спасского</w:t>
      </w:r>
    </w:p>
    <w:p w:rsidR="00D00A57" w:rsidRPr="00656CCE" w:rsidRDefault="00D00A57" w:rsidP="00D00A5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845518" w:rsidRPr="00656CCE" w:rsidRDefault="00D00A57" w:rsidP="00D00A57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01.03.2022г № 6</w:t>
      </w:r>
      <w:r w:rsidRPr="00656CC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45518" w:rsidRPr="00656CCE" w:rsidRDefault="007F2F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56CC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45518" w:rsidRPr="00656CCE" w:rsidRDefault="007F2FB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6CCE">
        <w:rPr>
          <w:rFonts w:ascii="Times New Roman" w:hAnsi="Times New Roman"/>
          <w:b/>
          <w:sz w:val="28"/>
          <w:szCs w:val="28"/>
        </w:rPr>
        <w:t>Состав общественной комиссии</w:t>
      </w:r>
    </w:p>
    <w:p w:rsidR="00845518" w:rsidRPr="00656CCE" w:rsidRDefault="007F2FB8">
      <w:pPr>
        <w:jc w:val="center"/>
        <w:rPr>
          <w:rFonts w:ascii="Times New Roman" w:hAnsi="Times New Roman"/>
          <w:b/>
          <w:sz w:val="28"/>
          <w:szCs w:val="28"/>
        </w:rPr>
      </w:pPr>
      <w:r w:rsidRPr="00656CCE">
        <w:rPr>
          <w:rFonts w:ascii="Times New Roman" w:hAnsi="Times New Roman"/>
          <w:b/>
          <w:sz w:val="28"/>
          <w:szCs w:val="28"/>
        </w:rPr>
        <w:t xml:space="preserve">по делам несовершеннолетних и защите их </w:t>
      </w:r>
      <w:proofErr w:type="gramStart"/>
      <w:r w:rsidRPr="00656CCE">
        <w:rPr>
          <w:rFonts w:ascii="Times New Roman" w:hAnsi="Times New Roman"/>
          <w:b/>
          <w:sz w:val="28"/>
          <w:szCs w:val="28"/>
        </w:rPr>
        <w:t>прав  при</w:t>
      </w:r>
      <w:proofErr w:type="gramEnd"/>
      <w:r w:rsidRPr="00656CC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845518" w:rsidRPr="00656CCE" w:rsidRDefault="00D00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Спасского</w:t>
      </w:r>
      <w:r w:rsidR="007F2FB8" w:rsidRPr="00656C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45518" w:rsidRPr="00656CCE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656CCE" w:rsidRDefault="00845518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190"/>
        <w:gridCol w:w="1705"/>
        <w:gridCol w:w="4676"/>
      </w:tblGrid>
      <w:tr w:rsidR="00845518" w:rsidRPr="00656CCE">
        <w:tc>
          <w:tcPr>
            <w:tcW w:w="3190" w:type="dxa"/>
          </w:tcPr>
          <w:p w:rsidR="00845518" w:rsidRPr="00656CCE" w:rsidRDefault="00D00A57" w:rsidP="00D00A5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Пучков Петр Валерьевич</w:t>
            </w:r>
          </w:p>
        </w:tc>
        <w:tc>
          <w:tcPr>
            <w:tcW w:w="1705" w:type="dxa"/>
          </w:tcPr>
          <w:p w:rsidR="00845518" w:rsidRPr="00656CCE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Pr="00656CCE" w:rsidRDefault="007F2FB8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  <w:r w:rsidR="00D00A57">
              <w:rPr>
                <w:rFonts w:ascii="Times New Roman" w:hAnsi="Times New Roman"/>
                <w:sz w:val="28"/>
                <w:szCs w:val="28"/>
                <w:lang w:eastAsia="en-US"/>
              </w:rPr>
              <w:t>Спасского</w:t>
            </w: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поселения, председатель </w:t>
            </w:r>
          </w:p>
          <w:p w:rsidR="00845518" w:rsidRPr="00656CCE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518" w:rsidRPr="00656CCE">
        <w:tc>
          <w:tcPr>
            <w:tcW w:w="3190" w:type="dxa"/>
          </w:tcPr>
          <w:p w:rsidR="00845518" w:rsidRPr="00656CCE" w:rsidRDefault="00D00A57" w:rsidP="00D00A5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1705" w:type="dxa"/>
          </w:tcPr>
          <w:p w:rsidR="00845518" w:rsidRPr="00656CCE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Pr="00656CCE" w:rsidRDefault="007F2FB8" w:rsidP="00D00A5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 </w:t>
            </w:r>
            <w:r w:rsidR="00D00A57">
              <w:rPr>
                <w:rFonts w:ascii="Times New Roman" w:hAnsi="Times New Roman"/>
                <w:sz w:val="28"/>
                <w:szCs w:val="28"/>
                <w:lang w:eastAsia="en-US"/>
              </w:rPr>
              <w:t>Спасского</w:t>
            </w: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поселения, секретарь;</w:t>
            </w:r>
          </w:p>
        </w:tc>
      </w:tr>
      <w:tr w:rsidR="00845518" w:rsidRPr="00656CCE">
        <w:tc>
          <w:tcPr>
            <w:tcW w:w="9571" w:type="dxa"/>
            <w:gridSpan w:val="3"/>
          </w:tcPr>
          <w:p w:rsidR="00845518" w:rsidRPr="00656CCE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>Члены совета:</w:t>
            </w:r>
          </w:p>
          <w:p w:rsidR="00845518" w:rsidRPr="00656CCE" w:rsidRDefault="0084551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518" w:rsidRPr="00656CCE">
        <w:tc>
          <w:tcPr>
            <w:tcW w:w="3190" w:type="dxa"/>
          </w:tcPr>
          <w:p w:rsidR="00845518" w:rsidRPr="00656CCE" w:rsidRDefault="00007CBA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Меркушов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Васильевич</w:t>
            </w:r>
          </w:p>
        </w:tc>
        <w:tc>
          <w:tcPr>
            <w:tcW w:w="1705" w:type="dxa"/>
          </w:tcPr>
          <w:p w:rsidR="00845518" w:rsidRPr="00656CCE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Pr="00656CCE" w:rsidRDefault="007F2FB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МКОУ </w:t>
            </w:r>
            <w:r w:rsidR="00007C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Спасская </w:t>
            </w: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СОШ; </w:t>
            </w:r>
          </w:p>
          <w:p w:rsidR="00845518" w:rsidRPr="00656CCE" w:rsidRDefault="0084551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518" w:rsidRPr="00656CCE">
        <w:tc>
          <w:tcPr>
            <w:tcW w:w="3190" w:type="dxa"/>
          </w:tcPr>
          <w:p w:rsidR="00845518" w:rsidRPr="00656CCE" w:rsidRDefault="005F4DE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Пронякова Марина Алексеева</w:t>
            </w:r>
            <w:bookmarkStart w:id="0" w:name="_GoBack"/>
            <w:bookmarkEnd w:id="0"/>
          </w:p>
        </w:tc>
        <w:tc>
          <w:tcPr>
            <w:tcW w:w="1705" w:type="dxa"/>
          </w:tcPr>
          <w:p w:rsidR="00845518" w:rsidRPr="00656CCE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Pr="00656CCE" w:rsidRDefault="007F2FB8" w:rsidP="00007CBA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Социальный педагог МКОУ </w:t>
            </w:r>
            <w:r w:rsidR="00007CBA">
              <w:rPr>
                <w:rFonts w:ascii="Times New Roman" w:hAnsi="Times New Roman"/>
                <w:sz w:val="28"/>
                <w:szCs w:val="28"/>
                <w:lang w:eastAsia="en-US"/>
              </w:rPr>
              <w:t>Спасская</w:t>
            </w: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СОШ;</w:t>
            </w:r>
          </w:p>
        </w:tc>
      </w:tr>
      <w:tr w:rsidR="00845518" w:rsidRPr="00656CCE">
        <w:tc>
          <w:tcPr>
            <w:tcW w:w="3190" w:type="dxa"/>
          </w:tcPr>
          <w:p w:rsidR="00845518" w:rsidRPr="00656CCE" w:rsidRDefault="00007CB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Рухадзе Марина Дмитриевна</w:t>
            </w:r>
          </w:p>
        </w:tc>
        <w:tc>
          <w:tcPr>
            <w:tcW w:w="1705" w:type="dxa"/>
          </w:tcPr>
          <w:p w:rsidR="00845518" w:rsidRPr="00656CCE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CC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Pr="00656CCE" w:rsidRDefault="00007CBA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 Вишневской амбулатории</w:t>
            </w:r>
          </w:p>
          <w:p w:rsidR="00845518" w:rsidRPr="00656CCE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45518" w:rsidRPr="00656CCE" w:rsidRDefault="00845518">
      <w:pPr>
        <w:tabs>
          <w:tab w:val="left" w:pos="3860"/>
          <w:tab w:val="center" w:pos="4677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7F2FB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tabs>
          <w:tab w:val="left" w:pos="3860"/>
        </w:tabs>
        <w:rPr>
          <w:rFonts w:ascii="Times New Roman" w:hAnsi="Times New Roman"/>
          <w:sz w:val="28"/>
          <w:szCs w:val="28"/>
        </w:rPr>
      </w:pPr>
    </w:p>
    <w:p w:rsidR="00845518" w:rsidRPr="00656CCE" w:rsidRDefault="00845518">
      <w:pPr>
        <w:pStyle w:val="a7"/>
        <w:tabs>
          <w:tab w:val="left" w:pos="11745"/>
        </w:tabs>
        <w:rPr>
          <w:sz w:val="28"/>
          <w:szCs w:val="28"/>
        </w:rPr>
      </w:pPr>
    </w:p>
    <w:p w:rsidR="00845518" w:rsidRPr="00656CCE" w:rsidRDefault="00845518">
      <w:pPr>
        <w:jc w:val="both"/>
        <w:rPr>
          <w:rFonts w:ascii="Times New Roman" w:hAnsi="Times New Roman"/>
          <w:sz w:val="28"/>
          <w:szCs w:val="28"/>
        </w:rPr>
      </w:pPr>
    </w:p>
    <w:sectPr w:rsidR="00845518" w:rsidRPr="00656CCE" w:rsidSect="00E22444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624"/>
    <w:multiLevelType w:val="multilevel"/>
    <w:tmpl w:val="D5F266CC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D2174B"/>
    <w:multiLevelType w:val="multilevel"/>
    <w:tmpl w:val="AC9A21F6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33766F"/>
    <w:multiLevelType w:val="multilevel"/>
    <w:tmpl w:val="A23690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936377"/>
    <w:multiLevelType w:val="multilevel"/>
    <w:tmpl w:val="3636377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753532"/>
    <w:multiLevelType w:val="multilevel"/>
    <w:tmpl w:val="155E1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D342410"/>
    <w:multiLevelType w:val="multilevel"/>
    <w:tmpl w:val="49E43172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08062D"/>
    <w:multiLevelType w:val="multilevel"/>
    <w:tmpl w:val="44361A1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1028C4"/>
    <w:multiLevelType w:val="multilevel"/>
    <w:tmpl w:val="3BE4E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0FE75E1"/>
    <w:multiLevelType w:val="multilevel"/>
    <w:tmpl w:val="FA320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4837BA"/>
    <w:multiLevelType w:val="multilevel"/>
    <w:tmpl w:val="210C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414AC"/>
    <w:multiLevelType w:val="multilevel"/>
    <w:tmpl w:val="6B701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  <w:lvlOverride w:ilvl="1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9"/>
    <w:lvlOverride w:ilvl="0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18"/>
    <w:rsid w:val="00007CBA"/>
    <w:rsid w:val="005F4DE9"/>
    <w:rsid w:val="00656CCE"/>
    <w:rsid w:val="007F2FB8"/>
    <w:rsid w:val="00845518"/>
    <w:rsid w:val="00B423C8"/>
    <w:rsid w:val="00B949BB"/>
    <w:rsid w:val="00BD49D6"/>
    <w:rsid w:val="00C30610"/>
    <w:rsid w:val="00D00A57"/>
    <w:rsid w:val="00D06891"/>
    <w:rsid w:val="00E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CE2E-1629-469D-8EF8-59B64FEB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B1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B1"/>
    <w:pPr>
      <w:keepNext/>
      <w:jc w:val="center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39B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7A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7A3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3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A39B1"/>
    <w:pPr>
      <w:jc w:val="both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semiHidden/>
    <w:unhideWhenUsed/>
    <w:rsid w:val="007A39B1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7A39B1"/>
    <w:pPr>
      <w:ind w:left="720"/>
      <w:contextualSpacing/>
    </w:pPr>
  </w:style>
  <w:style w:type="paragraph" w:customStyle="1" w:styleId="11">
    <w:name w:val="Абзац списка1"/>
    <w:basedOn w:val="a"/>
    <w:qFormat/>
    <w:rsid w:val="007A39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A39B1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1</cp:lastModifiedBy>
  <cp:revision>2</cp:revision>
  <cp:lastPrinted>2022-03-01T07:22:00Z</cp:lastPrinted>
  <dcterms:created xsi:type="dcterms:W3CDTF">2022-03-01T07:24:00Z</dcterms:created>
  <dcterms:modified xsi:type="dcterms:W3CDTF">2022-03-01T07:24:00Z</dcterms:modified>
  <dc:language>ru-RU</dc:language>
</cp:coreProperties>
</file>