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E3034" w:rsidRDefault="000E3034">
      <w:pPr>
        <w:tabs>
          <w:tab w:val="left" w:pos="360"/>
          <w:tab w:val="left" w:pos="540"/>
          <w:tab w:val="left" w:pos="1400"/>
        </w:tabs>
        <w:jc w:val="center"/>
      </w:pPr>
    </w:p>
    <w:p w:rsidR="000E3034" w:rsidRDefault="000E3034">
      <w:pPr>
        <w:tabs>
          <w:tab w:val="left" w:pos="360"/>
          <w:tab w:val="left" w:pos="540"/>
          <w:tab w:val="left" w:pos="1400"/>
        </w:tabs>
        <w:jc w:val="center"/>
      </w:pPr>
    </w:p>
    <w:p w:rsidR="000E3034" w:rsidRDefault="00C6651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191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619" t="13719" r="6248" b="12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034" w:rsidRDefault="000E3034">
      <w:pPr>
        <w:tabs>
          <w:tab w:val="left" w:pos="1410"/>
        </w:tabs>
        <w:jc w:val="center"/>
      </w:pPr>
    </w:p>
    <w:p w:rsidR="000E3034" w:rsidRDefault="00C66519">
      <w:pPr>
        <w:tabs>
          <w:tab w:val="left" w:pos="1410"/>
        </w:tabs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Администрация </w:t>
      </w:r>
      <w:proofErr w:type="spellStart"/>
      <w:r>
        <w:rPr>
          <w:b/>
          <w:i/>
          <w:sz w:val="36"/>
          <w:szCs w:val="36"/>
        </w:rPr>
        <w:t>Пузевского</w:t>
      </w:r>
      <w:proofErr w:type="spellEnd"/>
      <w:r>
        <w:rPr>
          <w:b/>
          <w:i/>
          <w:sz w:val="36"/>
          <w:szCs w:val="36"/>
        </w:rPr>
        <w:t xml:space="preserve"> сельского поселения</w:t>
      </w:r>
    </w:p>
    <w:p w:rsidR="000E3034" w:rsidRDefault="00C66519">
      <w:pPr>
        <w:tabs>
          <w:tab w:val="left" w:pos="1410"/>
        </w:tabs>
        <w:jc w:val="center"/>
        <w:rPr>
          <w:b/>
          <w:i/>
          <w:sz w:val="36"/>
          <w:szCs w:val="36"/>
        </w:rPr>
      </w:pPr>
      <w:proofErr w:type="spellStart"/>
      <w:r>
        <w:rPr>
          <w:b/>
          <w:i/>
          <w:sz w:val="36"/>
          <w:szCs w:val="36"/>
        </w:rPr>
        <w:t>Бутурлиновского</w:t>
      </w:r>
      <w:proofErr w:type="spellEnd"/>
      <w:r>
        <w:rPr>
          <w:b/>
          <w:i/>
          <w:sz w:val="36"/>
          <w:szCs w:val="36"/>
        </w:rPr>
        <w:t xml:space="preserve"> муниципального района</w:t>
      </w:r>
    </w:p>
    <w:p w:rsidR="000E3034" w:rsidRDefault="00C66519">
      <w:pPr>
        <w:tabs>
          <w:tab w:val="left" w:pos="1410"/>
        </w:tabs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Воронежской области</w:t>
      </w:r>
    </w:p>
    <w:p w:rsidR="000E3034" w:rsidRDefault="000E3034">
      <w:pPr>
        <w:tabs>
          <w:tab w:val="left" w:pos="1410"/>
        </w:tabs>
        <w:jc w:val="center"/>
        <w:rPr>
          <w:b/>
          <w:i/>
          <w:sz w:val="36"/>
          <w:szCs w:val="36"/>
        </w:rPr>
      </w:pPr>
    </w:p>
    <w:p w:rsidR="000E3034" w:rsidRDefault="00C66519">
      <w:pPr>
        <w:tabs>
          <w:tab w:val="left" w:pos="141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0E3034" w:rsidRDefault="000E3034">
      <w:pPr>
        <w:tabs>
          <w:tab w:val="left" w:pos="1410"/>
        </w:tabs>
        <w:jc w:val="center"/>
        <w:rPr>
          <w:b/>
          <w:sz w:val="36"/>
          <w:szCs w:val="36"/>
        </w:rPr>
      </w:pPr>
    </w:p>
    <w:p w:rsidR="00536DCA" w:rsidRDefault="00F76006" w:rsidP="00536DCA">
      <w:pPr>
        <w:tabs>
          <w:tab w:val="left" w:pos="1410"/>
        </w:tabs>
      </w:pPr>
      <w:r>
        <w:t>о</w:t>
      </w:r>
      <w:r w:rsidR="00C66519">
        <w:t xml:space="preserve">т </w:t>
      </w:r>
      <w:r w:rsidR="0098197F">
        <w:t>1</w:t>
      </w:r>
      <w:r w:rsidR="006C69DD">
        <w:t>4</w:t>
      </w:r>
      <w:r w:rsidR="00C66519">
        <w:t xml:space="preserve"> </w:t>
      </w:r>
      <w:r>
        <w:t>ноя</w:t>
      </w:r>
      <w:r w:rsidR="00C66519">
        <w:t>бря  201</w:t>
      </w:r>
      <w:r w:rsidR="006C69DD">
        <w:t>8</w:t>
      </w:r>
      <w:r w:rsidR="00C66519">
        <w:t xml:space="preserve">  года  №  </w:t>
      </w:r>
      <w:r w:rsidR="006C69DD">
        <w:t>72</w:t>
      </w:r>
    </w:p>
    <w:p w:rsidR="000E3034" w:rsidRDefault="00C66519" w:rsidP="00536DCA">
      <w:pPr>
        <w:tabs>
          <w:tab w:val="left" w:pos="1410"/>
        </w:tabs>
      </w:pPr>
      <w:r>
        <w:t xml:space="preserve">с. </w:t>
      </w:r>
      <w:proofErr w:type="spellStart"/>
      <w:r>
        <w:t>Пузево</w:t>
      </w:r>
      <w:proofErr w:type="spellEnd"/>
    </w:p>
    <w:p w:rsidR="00536DCA" w:rsidRDefault="00536DCA" w:rsidP="00536DCA">
      <w:pPr>
        <w:tabs>
          <w:tab w:val="left" w:pos="1410"/>
        </w:tabs>
      </w:pPr>
    </w:p>
    <w:p w:rsidR="00536DCA" w:rsidRDefault="00536DCA" w:rsidP="00536DCA">
      <w:pPr>
        <w:tabs>
          <w:tab w:val="left" w:pos="1410"/>
        </w:tabs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642"/>
      </w:tblGrid>
      <w:tr w:rsidR="00536DCA" w:rsidTr="00536DCA">
        <w:tc>
          <w:tcPr>
            <w:tcW w:w="5211" w:type="dxa"/>
          </w:tcPr>
          <w:p w:rsidR="006C69DD" w:rsidRDefault="00536DCA" w:rsidP="006C69D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представлении проекта бюджета        </w:t>
            </w:r>
            <w:proofErr w:type="spellStart"/>
            <w:r>
              <w:rPr>
                <w:b/>
                <w:sz w:val="28"/>
                <w:szCs w:val="28"/>
              </w:rPr>
              <w:t>Пузевского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поселения </w:t>
            </w:r>
          </w:p>
          <w:p w:rsidR="00536DCA" w:rsidRDefault="00536DCA" w:rsidP="006C69DD">
            <w:pPr>
              <w:jc w:val="both"/>
            </w:pPr>
            <w:proofErr w:type="spellStart"/>
            <w:r>
              <w:rPr>
                <w:b/>
                <w:sz w:val="28"/>
                <w:szCs w:val="28"/>
              </w:rPr>
              <w:t>Бу</w:t>
            </w:r>
            <w:r w:rsidR="006C69DD"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>урлиновского</w:t>
            </w:r>
            <w:proofErr w:type="spellEnd"/>
            <w:r>
              <w:rPr>
                <w:b/>
                <w:sz w:val="28"/>
                <w:szCs w:val="28"/>
              </w:rPr>
              <w:t xml:space="preserve">  муниципального района Воронежской области на 201</w:t>
            </w:r>
            <w:r w:rsidR="00F76006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год и на плановый пер</w:t>
            </w:r>
            <w:r w:rsidR="00F76006"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од 201</w:t>
            </w:r>
            <w:r w:rsidR="00F76006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-20</w:t>
            </w:r>
            <w:r w:rsidR="00F76006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годов</w:t>
            </w:r>
          </w:p>
        </w:tc>
        <w:tc>
          <w:tcPr>
            <w:tcW w:w="4642" w:type="dxa"/>
          </w:tcPr>
          <w:p w:rsidR="00536DCA" w:rsidRDefault="00536DCA"/>
        </w:tc>
      </w:tr>
    </w:tbl>
    <w:tbl>
      <w:tblPr>
        <w:tblW w:w="0" w:type="auto"/>
        <w:tblLayout w:type="fixed"/>
        <w:tblLook w:val="0000"/>
      </w:tblPr>
      <w:tblGrid>
        <w:gridCol w:w="5257"/>
      </w:tblGrid>
      <w:tr w:rsidR="000E3034">
        <w:tc>
          <w:tcPr>
            <w:tcW w:w="5257" w:type="dxa"/>
          </w:tcPr>
          <w:p w:rsidR="000E3034" w:rsidRDefault="000E3034" w:rsidP="00536DCA">
            <w:pPr>
              <w:snapToGrid w:val="0"/>
              <w:rPr>
                <w:b/>
                <w:sz w:val="28"/>
                <w:szCs w:val="28"/>
              </w:rPr>
            </w:pPr>
          </w:p>
        </w:tc>
      </w:tr>
    </w:tbl>
    <w:p w:rsidR="000E3034" w:rsidRDefault="00C665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</w:t>
      </w:r>
      <w:r w:rsidR="00536DCA">
        <w:rPr>
          <w:sz w:val="28"/>
          <w:szCs w:val="28"/>
        </w:rPr>
        <w:t>о</w:t>
      </w:r>
      <w:r>
        <w:rPr>
          <w:sz w:val="28"/>
          <w:szCs w:val="28"/>
        </w:rPr>
        <w:t xml:space="preserve"> бюджетном  процессе </w:t>
      </w:r>
      <w:proofErr w:type="spellStart"/>
      <w:r>
        <w:rPr>
          <w:sz w:val="28"/>
          <w:szCs w:val="28"/>
        </w:rPr>
        <w:t>Пузевского</w:t>
      </w:r>
      <w:proofErr w:type="spellEnd"/>
      <w:r>
        <w:rPr>
          <w:sz w:val="28"/>
          <w:szCs w:val="28"/>
        </w:rPr>
        <w:t xml:space="preserve">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ского  поселения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муниципального района Воронежской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ласти»,  утвержденным решением Совета народных депутатов </w:t>
      </w:r>
      <w:proofErr w:type="spellStart"/>
      <w:r>
        <w:rPr>
          <w:sz w:val="28"/>
          <w:szCs w:val="28"/>
        </w:rPr>
        <w:t>Пузевского</w:t>
      </w:r>
      <w:proofErr w:type="spellEnd"/>
      <w:r>
        <w:rPr>
          <w:sz w:val="28"/>
          <w:szCs w:val="28"/>
        </w:rPr>
        <w:t xml:space="preserve">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  поселения от  0</w:t>
      </w:r>
      <w:r w:rsidR="00F76006">
        <w:rPr>
          <w:sz w:val="28"/>
          <w:szCs w:val="28"/>
        </w:rPr>
        <w:t>2</w:t>
      </w:r>
      <w:r>
        <w:rPr>
          <w:sz w:val="28"/>
          <w:szCs w:val="28"/>
        </w:rPr>
        <w:t>.0</w:t>
      </w:r>
      <w:r w:rsidR="00536DCA">
        <w:rPr>
          <w:sz w:val="28"/>
          <w:szCs w:val="28"/>
        </w:rPr>
        <w:t>9.2015</w:t>
      </w:r>
      <w:r>
        <w:rPr>
          <w:sz w:val="28"/>
          <w:szCs w:val="28"/>
        </w:rPr>
        <w:t xml:space="preserve"> года №</w:t>
      </w:r>
      <w:r w:rsidR="00F76006">
        <w:rPr>
          <w:sz w:val="28"/>
          <w:szCs w:val="28"/>
        </w:rPr>
        <w:t xml:space="preserve"> 240</w:t>
      </w:r>
      <w:r>
        <w:rPr>
          <w:sz w:val="28"/>
          <w:szCs w:val="28"/>
        </w:rPr>
        <w:t xml:space="preserve">,   администрация </w:t>
      </w:r>
      <w:proofErr w:type="spellStart"/>
      <w:r>
        <w:rPr>
          <w:sz w:val="28"/>
          <w:szCs w:val="28"/>
        </w:rPr>
        <w:t>Пузевского</w:t>
      </w:r>
      <w:proofErr w:type="spellEnd"/>
      <w:r>
        <w:rPr>
          <w:sz w:val="28"/>
          <w:szCs w:val="28"/>
        </w:rPr>
        <w:t xml:space="preserve">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</w:t>
      </w:r>
    </w:p>
    <w:p w:rsidR="000E3034" w:rsidRDefault="000E3034">
      <w:pPr>
        <w:ind w:firstLine="708"/>
        <w:jc w:val="both"/>
      </w:pPr>
    </w:p>
    <w:p w:rsidR="000E3034" w:rsidRPr="006C69DD" w:rsidRDefault="00C66519">
      <w:pPr>
        <w:jc w:val="center"/>
        <w:rPr>
          <w:b/>
          <w:sz w:val="28"/>
          <w:szCs w:val="28"/>
        </w:rPr>
      </w:pPr>
      <w:r w:rsidRPr="006C69DD">
        <w:rPr>
          <w:b/>
          <w:sz w:val="28"/>
          <w:szCs w:val="28"/>
        </w:rPr>
        <w:t>ПОСТАНОВЛЯЕТ:</w:t>
      </w:r>
    </w:p>
    <w:p w:rsidR="000E3034" w:rsidRDefault="000E3034">
      <w:pPr>
        <w:ind w:firstLine="709"/>
        <w:rPr>
          <w:sz w:val="28"/>
          <w:szCs w:val="28"/>
        </w:rPr>
      </w:pPr>
    </w:p>
    <w:p w:rsidR="000E3034" w:rsidRDefault="00C66519" w:rsidP="00536DCA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Одобрить прогноз социально-экономического развития </w:t>
      </w:r>
      <w:proofErr w:type="spellStart"/>
      <w:r>
        <w:rPr>
          <w:sz w:val="28"/>
          <w:szCs w:val="28"/>
        </w:rPr>
        <w:t>Пузевского</w:t>
      </w:r>
      <w:proofErr w:type="spellEnd"/>
      <w:r>
        <w:rPr>
          <w:sz w:val="28"/>
          <w:szCs w:val="28"/>
        </w:rPr>
        <w:t xml:space="preserve">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ского поселения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муниципального  района Воронежской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 на 201</w:t>
      </w:r>
      <w:r w:rsidR="006C69DD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на  период д</w:t>
      </w:r>
      <w:r w:rsidR="00574ABC">
        <w:rPr>
          <w:sz w:val="28"/>
          <w:szCs w:val="28"/>
        </w:rPr>
        <w:t>о 20</w:t>
      </w:r>
      <w:r w:rsidR="00F76006">
        <w:rPr>
          <w:sz w:val="28"/>
          <w:szCs w:val="28"/>
        </w:rPr>
        <w:t>2</w:t>
      </w:r>
      <w:r w:rsidR="006C69DD">
        <w:rPr>
          <w:sz w:val="28"/>
          <w:szCs w:val="28"/>
        </w:rPr>
        <w:t>1</w:t>
      </w:r>
      <w:r w:rsidR="00574ABC">
        <w:rPr>
          <w:sz w:val="28"/>
          <w:szCs w:val="28"/>
        </w:rPr>
        <w:t xml:space="preserve"> года согласно приложению</w:t>
      </w:r>
      <w:r w:rsidR="00F76006">
        <w:rPr>
          <w:sz w:val="28"/>
          <w:szCs w:val="28"/>
        </w:rPr>
        <w:t xml:space="preserve"> № 1 к н</w:t>
      </w:r>
      <w:r w:rsidR="00F76006">
        <w:rPr>
          <w:sz w:val="28"/>
          <w:szCs w:val="28"/>
        </w:rPr>
        <w:t>а</w:t>
      </w:r>
      <w:r w:rsidR="00F76006">
        <w:rPr>
          <w:sz w:val="28"/>
          <w:szCs w:val="28"/>
        </w:rPr>
        <w:t>стоящему постановлению</w:t>
      </w:r>
      <w:r>
        <w:rPr>
          <w:sz w:val="28"/>
          <w:szCs w:val="28"/>
        </w:rPr>
        <w:t>.</w:t>
      </w:r>
    </w:p>
    <w:p w:rsidR="000E3034" w:rsidRDefault="000E3034" w:rsidP="00536DCA">
      <w:pPr>
        <w:jc w:val="both"/>
        <w:rPr>
          <w:sz w:val="28"/>
          <w:szCs w:val="28"/>
        </w:rPr>
      </w:pPr>
    </w:p>
    <w:p w:rsidR="000E3034" w:rsidRDefault="00C66519" w:rsidP="00536D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Внести на рассмотрение в Совет народных депутатов </w:t>
      </w:r>
      <w:proofErr w:type="spellStart"/>
      <w:r>
        <w:rPr>
          <w:sz w:val="28"/>
          <w:szCs w:val="28"/>
        </w:rPr>
        <w:t>Пузевского</w:t>
      </w:r>
      <w:proofErr w:type="spellEnd"/>
      <w:r>
        <w:rPr>
          <w:sz w:val="28"/>
          <w:szCs w:val="28"/>
        </w:rPr>
        <w:t xml:space="preserve"> сельского  поселения  проект решения «О бюджете </w:t>
      </w:r>
      <w:proofErr w:type="spellStart"/>
      <w:r>
        <w:rPr>
          <w:sz w:val="28"/>
          <w:szCs w:val="28"/>
        </w:rPr>
        <w:t>Пузевского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турлиновского</w:t>
      </w:r>
      <w:proofErr w:type="spellEnd"/>
      <w:r>
        <w:rPr>
          <w:sz w:val="28"/>
          <w:szCs w:val="28"/>
        </w:rPr>
        <w:t xml:space="preserve"> муниципального  района Воронежской области  на 201</w:t>
      </w:r>
      <w:r w:rsidR="006C69DD">
        <w:rPr>
          <w:sz w:val="28"/>
          <w:szCs w:val="28"/>
        </w:rPr>
        <w:t>9 год и на плановый период 2020</w:t>
      </w:r>
      <w:r w:rsidR="00536DCA">
        <w:rPr>
          <w:sz w:val="28"/>
          <w:szCs w:val="28"/>
        </w:rPr>
        <w:t>-</w:t>
      </w:r>
      <w:r w:rsidR="00F76006">
        <w:rPr>
          <w:sz w:val="28"/>
          <w:szCs w:val="28"/>
        </w:rPr>
        <w:t xml:space="preserve"> 202</w:t>
      </w:r>
      <w:r w:rsidR="006C69DD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годов».</w:t>
      </w:r>
    </w:p>
    <w:p w:rsidR="00536DCA" w:rsidRDefault="00536DCA" w:rsidP="00536DCA">
      <w:pPr>
        <w:jc w:val="both"/>
        <w:rPr>
          <w:sz w:val="28"/>
          <w:szCs w:val="28"/>
        </w:rPr>
      </w:pPr>
    </w:p>
    <w:p w:rsidR="000E3034" w:rsidRDefault="00C66519" w:rsidP="00536D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основные направления бюджетной и налоговой политики   </w:t>
      </w:r>
      <w:proofErr w:type="spellStart"/>
      <w:r>
        <w:rPr>
          <w:sz w:val="28"/>
          <w:szCs w:val="28"/>
        </w:rPr>
        <w:t>Пузе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на 201</w:t>
      </w:r>
      <w:r w:rsidR="006C69DD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на плановый период 20</w:t>
      </w:r>
      <w:r w:rsidR="006C69DD">
        <w:rPr>
          <w:sz w:val="28"/>
          <w:szCs w:val="28"/>
        </w:rPr>
        <w:t>20</w:t>
      </w:r>
      <w:r w:rsidR="00536DCA">
        <w:rPr>
          <w:sz w:val="28"/>
          <w:szCs w:val="28"/>
        </w:rPr>
        <w:t>-</w:t>
      </w:r>
      <w:r>
        <w:rPr>
          <w:sz w:val="28"/>
          <w:szCs w:val="28"/>
        </w:rPr>
        <w:t xml:space="preserve"> 20</w:t>
      </w:r>
      <w:r w:rsidR="00F76006">
        <w:rPr>
          <w:sz w:val="28"/>
          <w:szCs w:val="28"/>
        </w:rPr>
        <w:t>2</w:t>
      </w:r>
      <w:r w:rsidR="006C69DD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 согласно приложению № 2</w:t>
      </w:r>
      <w:r w:rsidR="00F76006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0E3034" w:rsidRDefault="00C66519" w:rsidP="00536DC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ведущего специалиста - главного бухгалтера  </w:t>
      </w:r>
      <w:r w:rsidR="00536DCA">
        <w:rPr>
          <w:sz w:val="28"/>
          <w:szCs w:val="28"/>
        </w:rPr>
        <w:t xml:space="preserve">администрации </w:t>
      </w:r>
      <w:proofErr w:type="spellStart"/>
      <w:r w:rsidR="00536DCA">
        <w:rPr>
          <w:sz w:val="28"/>
          <w:szCs w:val="28"/>
        </w:rPr>
        <w:t>Пузевского</w:t>
      </w:r>
      <w:proofErr w:type="spellEnd"/>
      <w:r w:rsidR="00536DCA">
        <w:rPr>
          <w:sz w:val="28"/>
          <w:szCs w:val="28"/>
        </w:rPr>
        <w:t xml:space="preserve"> сельского пос</w:t>
      </w:r>
      <w:r w:rsidR="00536DCA">
        <w:rPr>
          <w:sz w:val="28"/>
          <w:szCs w:val="28"/>
        </w:rPr>
        <w:t>е</w:t>
      </w:r>
      <w:r w:rsidR="00536DCA">
        <w:rPr>
          <w:sz w:val="28"/>
          <w:szCs w:val="28"/>
        </w:rPr>
        <w:t>ления (</w:t>
      </w:r>
      <w:proofErr w:type="spellStart"/>
      <w:r w:rsidR="00194369">
        <w:rPr>
          <w:sz w:val="28"/>
          <w:szCs w:val="28"/>
        </w:rPr>
        <w:t>Путинцеву</w:t>
      </w:r>
      <w:proofErr w:type="spellEnd"/>
      <w:r w:rsidR="00194369">
        <w:rPr>
          <w:sz w:val="28"/>
          <w:szCs w:val="28"/>
        </w:rPr>
        <w:t xml:space="preserve"> Н.П.</w:t>
      </w:r>
      <w:r w:rsidR="00536DCA">
        <w:rPr>
          <w:sz w:val="28"/>
          <w:szCs w:val="28"/>
        </w:rPr>
        <w:t>).</w:t>
      </w:r>
    </w:p>
    <w:p w:rsidR="000E3034" w:rsidRDefault="000E3034">
      <w:pPr>
        <w:rPr>
          <w:sz w:val="28"/>
          <w:szCs w:val="28"/>
        </w:rPr>
      </w:pPr>
    </w:p>
    <w:p w:rsidR="000E3034" w:rsidRDefault="000E3034">
      <w:pPr>
        <w:rPr>
          <w:sz w:val="28"/>
          <w:szCs w:val="28"/>
        </w:rPr>
      </w:pPr>
    </w:p>
    <w:p w:rsidR="000E3034" w:rsidRDefault="000E3034">
      <w:pPr>
        <w:rPr>
          <w:sz w:val="28"/>
          <w:szCs w:val="28"/>
        </w:rPr>
      </w:pPr>
    </w:p>
    <w:p w:rsidR="000E3034" w:rsidRDefault="000E3034">
      <w:pPr>
        <w:rPr>
          <w:sz w:val="28"/>
          <w:szCs w:val="28"/>
        </w:rPr>
      </w:pPr>
    </w:p>
    <w:p w:rsidR="000E3034" w:rsidRDefault="000E3034">
      <w:pPr>
        <w:rPr>
          <w:sz w:val="28"/>
          <w:szCs w:val="28"/>
        </w:rPr>
      </w:pPr>
    </w:p>
    <w:p w:rsidR="000E3034" w:rsidRDefault="00C66519">
      <w:pPr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Пузевского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И.М. </w:t>
      </w:r>
      <w:proofErr w:type="spellStart"/>
      <w:r>
        <w:rPr>
          <w:sz w:val="28"/>
          <w:szCs w:val="28"/>
        </w:rPr>
        <w:t>Дорохин</w:t>
      </w:r>
      <w:proofErr w:type="spellEnd"/>
    </w:p>
    <w:p w:rsidR="000E3034" w:rsidRDefault="000E3034">
      <w:pPr>
        <w:rPr>
          <w:sz w:val="28"/>
          <w:szCs w:val="28"/>
        </w:rPr>
      </w:pPr>
    </w:p>
    <w:p w:rsidR="000E3034" w:rsidRDefault="000E3034">
      <w:pPr>
        <w:rPr>
          <w:sz w:val="28"/>
          <w:szCs w:val="28"/>
        </w:rPr>
      </w:pPr>
    </w:p>
    <w:p w:rsidR="000E3034" w:rsidRDefault="000E3034">
      <w:pPr>
        <w:rPr>
          <w:sz w:val="28"/>
          <w:szCs w:val="28"/>
        </w:rPr>
      </w:pPr>
    </w:p>
    <w:p w:rsidR="000E3034" w:rsidRDefault="000E3034">
      <w:pPr>
        <w:rPr>
          <w:sz w:val="28"/>
          <w:szCs w:val="28"/>
        </w:rPr>
      </w:pPr>
    </w:p>
    <w:p w:rsidR="000E3034" w:rsidRDefault="000E3034">
      <w:pPr>
        <w:rPr>
          <w:sz w:val="28"/>
          <w:szCs w:val="28"/>
        </w:rPr>
      </w:pPr>
    </w:p>
    <w:p w:rsidR="000E3034" w:rsidRDefault="000E3034">
      <w:pPr>
        <w:rPr>
          <w:sz w:val="28"/>
          <w:szCs w:val="28"/>
        </w:rPr>
      </w:pPr>
    </w:p>
    <w:p w:rsidR="000E3034" w:rsidRDefault="000E3034">
      <w:pPr>
        <w:rPr>
          <w:sz w:val="28"/>
          <w:szCs w:val="28"/>
        </w:rPr>
      </w:pPr>
    </w:p>
    <w:p w:rsidR="000E3034" w:rsidRDefault="000E3034">
      <w:pPr>
        <w:rPr>
          <w:sz w:val="28"/>
          <w:szCs w:val="28"/>
        </w:rPr>
      </w:pPr>
    </w:p>
    <w:p w:rsidR="000E3034" w:rsidRDefault="000E3034">
      <w:pPr>
        <w:rPr>
          <w:sz w:val="28"/>
          <w:szCs w:val="28"/>
        </w:rPr>
      </w:pPr>
    </w:p>
    <w:p w:rsidR="000E3034" w:rsidRDefault="000E3034">
      <w:pPr>
        <w:rPr>
          <w:sz w:val="28"/>
          <w:szCs w:val="28"/>
        </w:rPr>
      </w:pPr>
    </w:p>
    <w:p w:rsidR="000E3034" w:rsidRDefault="000E3034">
      <w:pPr>
        <w:rPr>
          <w:sz w:val="28"/>
          <w:szCs w:val="28"/>
        </w:rPr>
      </w:pPr>
    </w:p>
    <w:p w:rsidR="000E3034" w:rsidRDefault="000E3034">
      <w:pPr>
        <w:rPr>
          <w:sz w:val="28"/>
          <w:szCs w:val="28"/>
        </w:rPr>
      </w:pPr>
    </w:p>
    <w:p w:rsidR="000E3034" w:rsidRDefault="000E3034">
      <w:pPr>
        <w:rPr>
          <w:sz w:val="28"/>
          <w:szCs w:val="28"/>
        </w:rPr>
      </w:pPr>
    </w:p>
    <w:p w:rsidR="000E3034" w:rsidRDefault="000E3034">
      <w:pPr>
        <w:rPr>
          <w:sz w:val="28"/>
          <w:szCs w:val="28"/>
        </w:rPr>
      </w:pPr>
    </w:p>
    <w:p w:rsidR="000E3034" w:rsidRDefault="000E3034">
      <w:pPr>
        <w:rPr>
          <w:sz w:val="28"/>
          <w:szCs w:val="28"/>
        </w:rPr>
      </w:pPr>
    </w:p>
    <w:p w:rsidR="000E3034" w:rsidRDefault="000E3034">
      <w:pPr>
        <w:rPr>
          <w:sz w:val="28"/>
          <w:szCs w:val="28"/>
        </w:rPr>
      </w:pPr>
    </w:p>
    <w:p w:rsidR="000E3034" w:rsidRDefault="000E3034">
      <w:pPr>
        <w:rPr>
          <w:sz w:val="28"/>
          <w:szCs w:val="28"/>
        </w:rPr>
      </w:pPr>
    </w:p>
    <w:p w:rsidR="000E3034" w:rsidRDefault="000E3034">
      <w:pPr>
        <w:rPr>
          <w:sz w:val="28"/>
          <w:szCs w:val="28"/>
        </w:rPr>
      </w:pPr>
    </w:p>
    <w:p w:rsidR="000E3034" w:rsidRDefault="000E3034">
      <w:pPr>
        <w:rPr>
          <w:sz w:val="28"/>
          <w:szCs w:val="28"/>
        </w:rPr>
      </w:pPr>
    </w:p>
    <w:p w:rsidR="000E3034" w:rsidRDefault="000E3034">
      <w:pPr>
        <w:rPr>
          <w:sz w:val="28"/>
          <w:szCs w:val="28"/>
        </w:rPr>
      </w:pPr>
    </w:p>
    <w:p w:rsidR="000E3034" w:rsidRDefault="000E3034">
      <w:pPr>
        <w:rPr>
          <w:sz w:val="28"/>
          <w:szCs w:val="28"/>
        </w:rPr>
      </w:pPr>
    </w:p>
    <w:p w:rsidR="000E3034" w:rsidRDefault="000E3034">
      <w:pPr>
        <w:rPr>
          <w:sz w:val="28"/>
          <w:szCs w:val="28"/>
        </w:rPr>
      </w:pPr>
    </w:p>
    <w:p w:rsidR="000E3034" w:rsidRDefault="000E3034">
      <w:pPr>
        <w:rPr>
          <w:sz w:val="28"/>
          <w:szCs w:val="28"/>
        </w:rPr>
      </w:pPr>
    </w:p>
    <w:p w:rsidR="000E3034" w:rsidRDefault="000E3034">
      <w:pPr>
        <w:rPr>
          <w:sz w:val="28"/>
          <w:szCs w:val="28"/>
        </w:rPr>
      </w:pPr>
    </w:p>
    <w:p w:rsidR="000E3034" w:rsidRDefault="000E3034">
      <w:pPr>
        <w:rPr>
          <w:sz w:val="28"/>
          <w:szCs w:val="28"/>
        </w:rPr>
      </w:pPr>
    </w:p>
    <w:p w:rsidR="000E3034" w:rsidRDefault="000E3034">
      <w:pPr>
        <w:rPr>
          <w:sz w:val="28"/>
          <w:szCs w:val="28"/>
        </w:rPr>
      </w:pPr>
    </w:p>
    <w:p w:rsidR="000E3034" w:rsidRDefault="000E3034">
      <w:pPr>
        <w:rPr>
          <w:sz w:val="28"/>
          <w:szCs w:val="28"/>
        </w:rPr>
      </w:pPr>
    </w:p>
    <w:p w:rsidR="000E3034" w:rsidRDefault="000E3034">
      <w:pPr>
        <w:rPr>
          <w:sz w:val="28"/>
          <w:szCs w:val="28"/>
        </w:rPr>
      </w:pPr>
    </w:p>
    <w:p w:rsidR="000E3034" w:rsidRDefault="000E3034">
      <w:pPr>
        <w:rPr>
          <w:sz w:val="28"/>
          <w:szCs w:val="28"/>
        </w:rPr>
      </w:pPr>
    </w:p>
    <w:p w:rsidR="005435E6" w:rsidRDefault="005435E6">
      <w:pPr>
        <w:rPr>
          <w:sz w:val="28"/>
          <w:szCs w:val="28"/>
        </w:rPr>
      </w:pPr>
    </w:p>
    <w:p w:rsidR="005435E6" w:rsidRDefault="005435E6">
      <w:pPr>
        <w:rPr>
          <w:sz w:val="28"/>
          <w:szCs w:val="28"/>
        </w:rPr>
      </w:pPr>
    </w:p>
    <w:p w:rsidR="00536DCA" w:rsidRDefault="00536DCA">
      <w:pPr>
        <w:rPr>
          <w:sz w:val="28"/>
          <w:szCs w:val="28"/>
        </w:rPr>
      </w:pPr>
    </w:p>
    <w:p w:rsidR="00536DCA" w:rsidRDefault="00536DCA">
      <w:pPr>
        <w:rPr>
          <w:sz w:val="28"/>
          <w:szCs w:val="28"/>
        </w:rPr>
      </w:pPr>
    </w:p>
    <w:p w:rsidR="00536DCA" w:rsidRDefault="00536DCA">
      <w:pPr>
        <w:rPr>
          <w:sz w:val="28"/>
          <w:szCs w:val="28"/>
        </w:rPr>
      </w:pPr>
    </w:p>
    <w:p w:rsidR="00536DCA" w:rsidRDefault="00536DCA">
      <w:pPr>
        <w:rPr>
          <w:sz w:val="28"/>
          <w:szCs w:val="28"/>
        </w:rPr>
      </w:pPr>
    </w:p>
    <w:p w:rsidR="006D7A28" w:rsidRDefault="006D7A28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172E4F" w:rsidRPr="005435E6" w:rsidTr="00172E4F">
        <w:tc>
          <w:tcPr>
            <w:tcW w:w="9639" w:type="dxa"/>
          </w:tcPr>
          <w:p w:rsidR="00686949" w:rsidRPr="005435E6" w:rsidRDefault="00686949" w:rsidP="00172E4F">
            <w:pPr>
              <w:snapToGrid w:val="0"/>
              <w:jc w:val="right"/>
            </w:pPr>
          </w:p>
          <w:p w:rsidR="00172E4F" w:rsidRPr="005435E6" w:rsidRDefault="00172E4F" w:rsidP="00172E4F">
            <w:pPr>
              <w:snapToGrid w:val="0"/>
              <w:jc w:val="right"/>
            </w:pPr>
            <w:r w:rsidRPr="005435E6">
              <w:lastRenderedPageBreak/>
              <w:t>Приложение</w:t>
            </w:r>
            <w:r w:rsidR="00F76006">
              <w:t xml:space="preserve"> № 1</w:t>
            </w:r>
            <w:r w:rsidRPr="005435E6">
              <w:t xml:space="preserve"> </w:t>
            </w:r>
          </w:p>
          <w:p w:rsidR="00536DCA" w:rsidRDefault="00172E4F" w:rsidP="00536DCA">
            <w:pPr>
              <w:jc w:val="right"/>
            </w:pPr>
            <w:r w:rsidRPr="005435E6">
              <w:t>к постановлению</w:t>
            </w:r>
            <w:r w:rsidR="00536DCA">
              <w:t xml:space="preserve"> </w:t>
            </w:r>
            <w:r w:rsidRPr="005435E6">
              <w:t>администрации</w:t>
            </w:r>
          </w:p>
          <w:p w:rsidR="00172E4F" w:rsidRPr="005435E6" w:rsidRDefault="00172E4F" w:rsidP="00536DCA">
            <w:pPr>
              <w:jc w:val="right"/>
            </w:pPr>
            <w:r w:rsidRPr="005435E6">
              <w:t xml:space="preserve"> </w:t>
            </w:r>
            <w:proofErr w:type="spellStart"/>
            <w:r w:rsidRPr="005435E6">
              <w:t>Пузевского</w:t>
            </w:r>
            <w:proofErr w:type="spellEnd"/>
            <w:r w:rsidRPr="005435E6">
              <w:t xml:space="preserve"> сельского поселения </w:t>
            </w:r>
          </w:p>
          <w:p w:rsidR="00172E4F" w:rsidRPr="005435E6" w:rsidRDefault="00172E4F" w:rsidP="00194369">
            <w:pPr>
              <w:jc w:val="right"/>
            </w:pPr>
            <w:r w:rsidRPr="005435E6">
              <w:t>от 1</w:t>
            </w:r>
            <w:r w:rsidR="00194369">
              <w:t>4</w:t>
            </w:r>
            <w:r w:rsidRPr="005435E6">
              <w:t>.1</w:t>
            </w:r>
            <w:r w:rsidR="00F76006">
              <w:t>1</w:t>
            </w:r>
            <w:r w:rsidRPr="005435E6">
              <w:t>.201</w:t>
            </w:r>
            <w:r w:rsidR="00194369">
              <w:t>8</w:t>
            </w:r>
            <w:r w:rsidRPr="005435E6">
              <w:t xml:space="preserve">  г.</w:t>
            </w:r>
            <w:r w:rsidR="00F76006">
              <w:t xml:space="preserve"> № </w:t>
            </w:r>
            <w:r w:rsidR="00194369">
              <w:t>72</w:t>
            </w:r>
            <w:r w:rsidRPr="005435E6">
              <w:t xml:space="preserve"> </w:t>
            </w:r>
          </w:p>
        </w:tc>
      </w:tr>
    </w:tbl>
    <w:p w:rsidR="000E3034" w:rsidRPr="005435E6" w:rsidRDefault="000E3034"/>
    <w:p w:rsidR="001B2DE4" w:rsidRPr="00BF1480" w:rsidRDefault="001B2DE4" w:rsidP="001B2DE4">
      <w:pPr>
        <w:rPr>
          <w:sz w:val="28"/>
          <w:szCs w:val="28"/>
        </w:rPr>
      </w:pPr>
    </w:p>
    <w:p w:rsidR="001B2DE4" w:rsidRPr="001B2DE4" w:rsidRDefault="001B2DE4" w:rsidP="001B2DE4">
      <w:pPr>
        <w:jc w:val="center"/>
        <w:rPr>
          <w:b/>
        </w:rPr>
      </w:pPr>
      <w:r w:rsidRPr="001B2DE4">
        <w:rPr>
          <w:b/>
        </w:rPr>
        <w:t xml:space="preserve">Предварительные итоги </w:t>
      </w:r>
    </w:p>
    <w:p w:rsidR="001B2DE4" w:rsidRPr="001B2DE4" w:rsidRDefault="001B2DE4" w:rsidP="001B2DE4">
      <w:pPr>
        <w:jc w:val="center"/>
        <w:rPr>
          <w:b/>
        </w:rPr>
      </w:pPr>
      <w:r w:rsidRPr="001B2DE4">
        <w:rPr>
          <w:b/>
        </w:rPr>
        <w:t xml:space="preserve">социально - экономического развития </w:t>
      </w:r>
      <w:proofErr w:type="spellStart"/>
      <w:r w:rsidRPr="001B2DE4">
        <w:rPr>
          <w:b/>
        </w:rPr>
        <w:t>Пузевского</w:t>
      </w:r>
      <w:proofErr w:type="spellEnd"/>
      <w:r w:rsidRPr="001B2DE4">
        <w:rPr>
          <w:b/>
        </w:rPr>
        <w:t xml:space="preserve"> сельского поселения за 2017 год и ожидаемые итоги  социально- экономического развития  за 2018 год.</w:t>
      </w:r>
    </w:p>
    <w:p w:rsidR="001B2DE4" w:rsidRPr="001B2DE4" w:rsidRDefault="001B2DE4" w:rsidP="001B2DE4">
      <w:pPr>
        <w:rPr>
          <w:b/>
        </w:rPr>
      </w:pPr>
    </w:p>
    <w:p w:rsidR="001B2DE4" w:rsidRPr="001B2DE4" w:rsidRDefault="001B2DE4" w:rsidP="001B2DE4">
      <w:pPr>
        <w:jc w:val="center"/>
        <w:rPr>
          <w:b/>
        </w:rPr>
      </w:pPr>
      <w:r w:rsidRPr="001B2DE4">
        <w:rPr>
          <w:b/>
        </w:rPr>
        <w:t>Демографическая ситуация.</w:t>
      </w:r>
    </w:p>
    <w:p w:rsidR="001B2DE4" w:rsidRPr="001B2DE4" w:rsidRDefault="001B2DE4" w:rsidP="001B2DE4">
      <w:pPr>
        <w:ind w:firstLine="540"/>
        <w:jc w:val="both"/>
      </w:pPr>
      <w:r w:rsidRPr="001B2DE4">
        <w:t>Демографическая ситуация характеризуется незначительным уменьшением численн</w:t>
      </w:r>
      <w:r w:rsidRPr="001B2DE4">
        <w:t>о</w:t>
      </w:r>
      <w:r w:rsidRPr="001B2DE4">
        <w:t>сти населения.</w:t>
      </w:r>
    </w:p>
    <w:p w:rsidR="001B2DE4" w:rsidRPr="001B2DE4" w:rsidRDefault="001B2DE4" w:rsidP="001B2DE4">
      <w:pPr>
        <w:ind w:firstLine="540"/>
        <w:jc w:val="center"/>
      </w:pPr>
      <w:r w:rsidRPr="001B2DE4">
        <w:t>Численность населения</w:t>
      </w:r>
    </w:p>
    <w:tbl>
      <w:tblPr>
        <w:tblW w:w="9590" w:type="dxa"/>
        <w:tblInd w:w="93" w:type="dxa"/>
        <w:tblLook w:val="04A0"/>
      </w:tblPr>
      <w:tblGrid>
        <w:gridCol w:w="5447"/>
        <w:gridCol w:w="1489"/>
        <w:gridCol w:w="1327"/>
        <w:gridCol w:w="1327"/>
      </w:tblGrid>
      <w:tr w:rsidR="001B2DE4" w:rsidRPr="001B2DE4" w:rsidTr="001B2DE4">
        <w:trPr>
          <w:trHeight w:val="253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B2DE4" w:rsidRPr="001B2DE4" w:rsidRDefault="001B2DE4" w:rsidP="001B2DE4">
            <w:pPr>
              <w:jc w:val="center"/>
              <w:rPr>
                <w:b/>
                <w:bCs/>
              </w:rPr>
            </w:pPr>
            <w:r w:rsidRPr="001B2DE4">
              <w:rPr>
                <w:b/>
                <w:bCs/>
              </w:rPr>
              <w:t>Наименование показателя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2DE4" w:rsidRPr="001B2DE4" w:rsidRDefault="001B2DE4" w:rsidP="001B2DE4">
            <w:pPr>
              <w:jc w:val="center"/>
              <w:rPr>
                <w:b/>
                <w:bCs/>
              </w:rPr>
            </w:pPr>
            <w:r w:rsidRPr="001B2DE4">
              <w:rPr>
                <w:b/>
                <w:bCs/>
              </w:rPr>
              <w:t>Единица измерения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B2DE4" w:rsidRPr="001B2DE4" w:rsidRDefault="001B2DE4" w:rsidP="001B2DE4">
            <w:pPr>
              <w:jc w:val="center"/>
              <w:rPr>
                <w:b/>
                <w:bCs/>
              </w:rPr>
            </w:pPr>
            <w:r w:rsidRPr="001B2DE4">
              <w:rPr>
                <w:b/>
                <w:bCs/>
              </w:rPr>
              <w:t>2017 год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2DE4" w:rsidRPr="001B2DE4" w:rsidRDefault="001B2DE4" w:rsidP="001B2DE4">
            <w:pPr>
              <w:jc w:val="center"/>
              <w:rPr>
                <w:b/>
                <w:bCs/>
              </w:rPr>
            </w:pPr>
          </w:p>
          <w:p w:rsidR="001B2DE4" w:rsidRPr="001B2DE4" w:rsidRDefault="001B2DE4" w:rsidP="001B2DE4">
            <w:pPr>
              <w:jc w:val="center"/>
              <w:rPr>
                <w:b/>
                <w:bCs/>
              </w:rPr>
            </w:pPr>
            <w:r w:rsidRPr="001B2DE4">
              <w:rPr>
                <w:b/>
                <w:bCs/>
              </w:rPr>
              <w:t>2018 г</w:t>
            </w:r>
          </w:p>
        </w:tc>
      </w:tr>
      <w:tr w:rsidR="001B2DE4" w:rsidRPr="001B2DE4" w:rsidTr="001B2DE4">
        <w:trPr>
          <w:trHeight w:val="253"/>
        </w:trPr>
        <w:tc>
          <w:tcPr>
            <w:tcW w:w="5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B2DE4" w:rsidRPr="001B2DE4" w:rsidRDefault="001B2DE4" w:rsidP="001B2DE4">
            <w:pPr>
              <w:rPr>
                <w:b/>
                <w:bCs/>
              </w:rPr>
            </w:pPr>
            <w:r w:rsidRPr="001B2DE4">
              <w:rPr>
                <w:b/>
                <w:bCs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DE4" w:rsidRPr="001B2DE4" w:rsidRDefault="001B2DE4" w:rsidP="001B2DE4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DE4" w:rsidRPr="001B2DE4" w:rsidRDefault="001B2DE4" w:rsidP="001B2DE4">
            <w:pPr>
              <w:rPr>
                <w:b/>
                <w:bCs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2DE4" w:rsidRPr="001B2DE4" w:rsidRDefault="001B2DE4" w:rsidP="001B2DE4">
            <w:pPr>
              <w:jc w:val="center"/>
              <w:rPr>
                <w:b/>
                <w:bCs/>
              </w:rPr>
            </w:pPr>
            <w:r w:rsidRPr="001B2DE4">
              <w:rPr>
                <w:b/>
                <w:bCs/>
              </w:rPr>
              <w:t>оценка</w:t>
            </w:r>
          </w:p>
        </w:tc>
      </w:tr>
      <w:tr w:rsidR="001B2DE4" w:rsidRPr="001B2DE4" w:rsidTr="001B2DE4">
        <w:trPr>
          <w:trHeight w:val="506"/>
        </w:trPr>
        <w:tc>
          <w:tcPr>
            <w:tcW w:w="5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E4" w:rsidRPr="001B2DE4" w:rsidRDefault="001B2DE4" w:rsidP="001B2DE4">
            <w:r w:rsidRPr="001B2DE4">
              <w:t>Численность постоянного населения (на начало года),  всего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r w:rsidRPr="001B2DE4">
              <w:t>чел.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pPr>
              <w:jc w:val="right"/>
              <w:rPr>
                <w:color w:val="000000"/>
              </w:rPr>
            </w:pPr>
            <w:r w:rsidRPr="001B2DE4">
              <w:rPr>
                <w:color w:val="000000"/>
              </w:rPr>
              <w:t>1943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DE4" w:rsidRPr="001B2DE4" w:rsidRDefault="001B2DE4" w:rsidP="001B2DE4">
            <w:pPr>
              <w:jc w:val="right"/>
              <w:rPr>
                <w:color w:val="000000"/>
              </w:rPr>
            </w:pPr>
          </w:p>
          <w:p w:rsidR="001B2DE4" w:rsidRPr="001B2DE4" w:rsidRDefault="001B2DE4" w:rsidP="001B2DE4">
            <w:pPr>
              <w:jc w:val="right"/>
              <w:rPr>
                <w:color w:val="000000"/>
              </w:rPr>
            </w:pPr>
            <w:r w:rsidRPr="001B2DE4">
              <w:rPr>
                <w:color w:val="000000"/>
              </w:rPr>
              <w:t xml:space="preserve">          </w:t>
            </w:r>
          </w:p>
          <w:p w:rsidR="001B2DE4" w:rsidRPr="001B2DE4" w:rsidRDefault="001B2DE4" w:rsidP="001B2DE4">
            <w:pPr>
              <w:jc w:val="right"/>
              <w:rPr>
                <w:color w:val="000000"/>
              </w:rPr>
            </w:pPr>
            <w:r w:rsidRPr="001B2DE4">
              <w:rPr>
                <w:color w:val="000000"/>
              </w:rPr>
              <w:t>1884</w:t>
            </w:r>
          </w:p>
        </w:tc>
      </w:tr>
      <w:tr w:rsidR="001B2DE4" w:rsidRPr="001B2DE4" w:rsidTr="001B2DE4">
        <w:trPr>
          <w:trHeight w:val="253"/>
        </w:trPr>
        <w:tc>
          <w:tcPr>
            <w:tcW w:w="5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pPr>
              <w:rPr>
                <w:b/>
                <w:bCs/>
                <w:i/>
                <w:iCs/>
              </w:rPr>
            </w:pPr>
            <w:r w:rsidRPr="001B2DE4">
              <w:rPr>
                <w:b/>
                <w:bCs/>
                <w:i/>
                <w:iCs/>
              </w:rPr>
              <w:t>Движение населения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r w:rsidRPr="001B2DE4"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pPr>
              <w:jc w:val="right"/>
              <w:rPr>
                <w:color w:val="000000"/>
              </w:rPr>
            </w:pPr>
            <w:r w:rsidRPr="001B2DE4">
              <w:rPr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DE4" w:rsidRPr="001B2DE4" w:rsidRDefault="001B2DE4" w:rsidP="001B2DE4">
            <w:pPr>
              <w:jc w:val="right"/>
              <w:rPr>
                <w:color w:val="000000"/>
              </w:rPr>
            </w:pPr>
          </w:p>
        </w:tc>
      </w:tr>
      <w:tr w:rsidR="001B2DE4" w:rsidRPr="001B2DE4" w:rsidTr="001B2DE4">
        <w:trPr>
          <w:trHeight w:val="253"/>
        </w:trPr>
        <w:tc>
          <w:tcPr>
            <w:tcW w:w="5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pPr>
              <w:rPr>
                <w:i/>
                <w:iCs/>
              </w:rPr>
            </w:pPr>
            <w:r w:rsidRPr="001B2DE4">
              <w:rPr>
                <w:i/>
                <w:iCs/>
              </w:rPr>
              <w:t>Естественное движение населения: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r w:rsidRPr="001B2DE4"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pPr>
              <w:jc w:val="right"/>
              <w:rPr>
                <w:color w:val="000000"/>
              </w:rPr>
            </w:pPr>
            <w:r w:rsidRPr="001B2DE4">
              <w:rPr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DE4" w:rsidRPr="001B2DE4" w:rsidRDefault="001B2DE4" w:rsidP="001B2DE4">
            <w:pPr>
              <w:jc w:val="right"/>
              <w:rPr>
                <w:color w:val="000000"/>
              </w:rPr>
            </w:pPr>
          </w:p>
        </w:tc>
      </w:tr>
      <w:tr w:rsidR="001B2DE4" w:rsidRPr="001B2DE4" w:rsidTr="001B2DE4">
        <w:trPr>
          <w:trHeight w:val="253"/>
        </w:trPr>
        <w:tc>
          <w:tcPr>
            <w:tcW w:w="5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r w:rsidRPr="001B2DE4">
              <w:t xml:space="preserve">   число </w:t>
            </w:r>
            <w:proofErr w:type="gramStart"/>
            <w:r w:rsidRPr="001B2DE4">
              <w:t>родившихся</w:t>
            </w:r>
            <w:proofErr w:type="gram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r w:rsidRPr="001B2DE4">
              <w:t>чел.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pPr>
              <w:jc w:val="right"/>
              <w:rPr>
                <w:color w:val="000000"/>
              </w:rPr>
            </w:pPr>
            <w:r w:rsidRPr="001B2DE4">
              <w:rPr>
                <w:color w:val="000000"/>
              </w:rPr>
              <w:t>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DE4" w:rsidRPr="001B2DE4" w:rsidRDefault="001B2DE4" w:rsidP="001B2DE4">
            <w:pPr>
              <w:jc w:val="right"/>
              <w:rPr>
                <w:color w:val="000000"/>
              </w:rPr>
            </w:pPr>
            <w:r w:rsidRPr="001B2DE4">
              <w:rPr>
                <w:color w:val="000000"/>
              </w:rPr>
              <w:t>7</w:t>
            </w:r>
          </w:p>
        </w:tc>
      </w:tr>
      <w:tr w:rsidR="001B2DE4" w:rsidRPr="001B2DE4" w:rsidTr="001B2DE4">
        <w:trPr>
          <w:trHeight w:val="253"/>
        </w:trPr>
        <w:tc>
          <w:tcPr>
            <w:tcW w:w="5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r w:rsidRPr="001B2DE4">
              <w:t xml:space="preserve">   число </w:t>
            </w:r>
            <w:proofErr w:type="gramStart"/>
            <w:r w:rsidRPr="001B2DE4">
              <w:t>умерших</w:t>
            </w:r>
            <w:proofErr w:type="gramEnd"/>
            <w:r w:rsidRPr="001B2DE4">
              <w:t xml:space="preserve">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r w:rsidRPr="001B2DE4">
              <w:t>чел.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pPr>
              <w:jc w:val="right"/>
              <w:rPr>
                <w:color w:val="000000"/>
              </w:rPr>
            </w:pPr>
            <w:r w:rsidRPr="001B2DE4">
              <w:rPr>
                <w:color w:val="000000"/>
              </w:rPr>
              <w:t xml:space="preserve">              48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DE4" w:rsidRPr="001B2DE4" w:rsidRDefault="001B2DE4" w:rsidP="001B2DE4">
            <w:pPr>
              <w:jc w:val="right"/>
              <w:rPr>
                <w:color w:val="000000"/>
                <w:highlight w:val="red"/>
              </w:rPr>
            </w:pPr>
          </w:p>
          <w:p w:rsidR="001B2DE4" w:rsidRPr="001B2DE4" w:rsidRDefault="001B2DE4" w:rsidP="001B2DE4">
            <w:pPr>
              <w:jc w:val="right"/>
              <w:rPr>
                <w:highlight w:val="red"/>
              </w:rPr>
            </w:pPr>
            <w:r w:rsidRPr="001B2DE4">
              <w:t>41</w:t>
            </w:r>
          </w:p>
        </w:tc>
      </w:tr>
      <w:tr w:rsidR="001B2DE4" w:rsidRPr="001B2DE4" w:rsidTr="001B2DE4">
        <w:trPr>
          <w:trHeight w:val="294"/>
        </w:trPr>
        <w:tc>
          <w:tcPr>
            <w:tcW w:w="5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pPr>
              <w:rPr>
                <w:i/>
                <w:iCs/>
              </w:rPr>
            </w:pPr>
            <w:r w:rsidRPr="001B2DE4">
              <w:rPr>
                <w:i/>
                <w:iCs/>
              </w:rPr>
              <w:t>Миграция: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r w:rsidRPr="001B2DE4">
              <w:t>чел.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pPr>
              <w:jc w:val="right"/>
              <w:rPr>
                <w:color w:val="000000"/>
              </w:rPr>
            </w:pPr>
            <w:r w:rsidRPr="001B2DE4">
              <w:rPr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DE4" w:rsidRPr="001B2DE4" w:rsidRDefault="001B2DE4" w:rsidP="001B2DE4">
            <w:pPr>
              <w:jc w:val="right"/>
              <w:rPr>
                <w:color w:val="000000"/>
                <w:highlight w:val="red"/>
              </w:rPr>
            </w:pPr>
          </w:p>
        </w:tc>
      </w:tr>
      <w:tr w:rsidR="001B2DE4" w:rsidRPr="001B2DE4" w:rsidTr="001B2DE4">
        <w:trPr>
          <w:trHeight w:val="253"/>
        </w:trPr>
        <w:tc>
          <w:tcPr>
            <w:tcW w:w="5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r w:rsidRPr="001B2DE4">
              <w:t xml:space="preserve">число </w:t>
            </w:r>
            <w:proofErr w:type="gramStart"/>
            <w:r w:rsidRPr="001B2DE4">
              <w:t>прибывших</w:t>
            </w:r>
            <w:proofErr w:type="gram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r w:rsidRPr="001B2DE4">
              <w:t>чел.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pPr>
              <w:jc w:val="right"/>
              <w:rPr>
                <w:color w:val="000000"/>
              </w:rPr>
            </w:pPr>
            <w:r w:rsidRPr="001B2DE4">
              <w:rPr>
                <w:color w:val="000000"/>
              </w:rPr>
              <w:t>19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DE4" w:rsidRPr="001B2DE4" w:rsidRDefault="001B2DE4" w:rsidP="001B2DE4">
            <w:pPr>
              <w:jc w:val="right"/>
              <w:rPr>
                <w:color w:val="000000"/>
              </w:rPr>
            </w:pPr>
            <w:r w:rsidRPr="001B2DE4">
              <w:rPr>
                <w:color w:val="000000"/>
              </w:rPr>
              <w:t>16</w:t>
            </w:r>
          </w:p>
        </w:tc>
      </w:tr>
      <w:tr w:rsidR="001B2DE4" w:rsidRPr="001B2DE4" w:rsidTr="001B2DE4">
        <w:trPr>
          <w:trHeight w:val="253"/>
        </w:trPr>
        <w:tc>
          <w:tcPr>
            <w:tcW w:w="5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r w:rsidRPr="001B2DE4">
              <w:t xml:space="preserve">число </w:t>
            </w:r>
            <w:proofErr w:type="gramStart"/>
            <w:r w:rsidRPr="001B2DE4">
              <w:t>выбывших</w:t>
            </w:r>
            <w:proofErr w:type="gram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r w:rsidRPr="001B2DE4">
              <w:t>чел.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pPr>
              <w:jc w:val="right"/>
              <w:rPr>
                <w:color w:val="000000"/>
              </w:rPr>
            </w:pPr>
            <w:r w:rsidRPr="001B2DE4">
              <w:rPr>
                <w:color w:val="000000"/>
              </w:rPr>
              <w:t>25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DE4" w:rsidRPr="001B2DE4" w:rsidRDefault="001B2DE4" w:rsidP="001B2DE4">
            <w:pPr>
              <w:jc w:val="right"/>
              <w:rPr>
                <w:color w:val="000000"/>
                <w:highlight w:val="red"/>
              </w:rPr>
            </w:pPr>
            <w:r w:rsidRPr="001B2DE4">
              <w:rPr>
                <w:color w:val="000000"/>
              </w:rPr>
              <w:t>31</w:t>
            </w:r>
          </w:p>
        </w:tc>
      </w:tr>
    </w:tbl>
    <w:p w:rsidR="001B2DE4" w:rsidRPr="001B2DE4" w:rsidRDefault="001B2DE4" w:rsidP="001B2DE4">
      <w:pPr>
        <w:ind w:firstLine="540"/>
        <w:rPr>
          <w:b/>
        </w:rPr>
      </w:pPr>
    </w:p>
    <w:p w:rsidR="001B2DE4" w:rsidRPr="001B2DE4" w:rsidRDefault="001B2DE4" w:rsidP="001B2DE4">
      <w:pPr>
        <w:ind w:firstLine="540"/>
        <w:jc w:val="both"/>
      </w:pPr>
      <w:r w:rsidRPr="001B2DE4">
        <w:t>Среднегодовая численность постоянного населения за 2017 года составила 1943 чел</w:t>
      </w:r>
      <w:r w:rsidRPr="001B2DE4">
        <w:t>о</w:t>
      </w:r>
      <w:r w:rsidRPr="001B2DE4">
        <w:t>век. В 2018 г численность постоянного населения составит 1884 человека.</w:t>
      </w:r>
    </w:p>
    <w:p w:rsidR="001B2DE4" w:rsidRPr="001B2DE4" w:rsidRDefault="001B2DE4" w:rsidP="001B2DE4">
      <w:pPr>
        <w:jc w:val="both"/>
      </w:pPr>
      <w:r w:rsidRPr="001B2DE4">
        <w:t xml:space="preserve">        За 2017 год количество умерших составило 48 человек, родилось  6  человек. В 2018 г</w:t>
      </w:r>
      <w:r w:rsidRPr="001B2DE4">
        <w:t>о</w:t>
      </w:r>
      <w:r w:rsidRPr="001B2DE4">
        <w:t xml:space="preserve">ду по </w:t>
      </w:r>
      <w:proofErr w:type="spellStart"/>
      <w:r w:rsidRPr="001B2DE4">
        <w:t>Пузевскому</w:t>
      </w:r>
      <w:proofErr w:type="spellEnd"/>
      <w:r w:rsidRPr="001B2DE4">
        <w:t xml:space="preserve"> сельскому поселению  зарегистрировано 41смерти, родилось 7 ребенка.         </w:t>
      </w:r>
    </w:p>
    <w:p w:rsidR="001B2DE4" w:rsidRPr="001B2DE4" w:rsidRDefault="001B2DE4" w:rsidP="001B2DE4">
      <w:pPr>
        <w:ind w:firstLine="540"/>
        <w:jc w:val="both"/>
      </w:pPr>
      <w:r w:rsidRPr="001B2DE4">
        <w:t>Основными причинами низкого прироста населения остаются низкая рождаемость вследствие определенных экономических и социально-исторических причин, а также сниж</w:t>
      </w:r>
      <w:r w:rsidRPr="001B2DE4">
        <w:t>е</w:t>
      </w:r>
      <w:r w:rsidRPr="001B2DE4">
        <w:t xml:space="preserve">ние продолжительности жизни населения и отток молодежи в крупные города. </w:t>
      </w:r>
    </w:p>
    <w:p w:rsidR="001B2DE4" w:rsidRPr="001B2DE4" w:rsidRDefault="001B2DE4" w:rsidP="001B2DE4"/>
    <w:p w:rsidR="001B2DE4" w:rsidRPr="001B2DE4" w:rsidRDefault="001B2DE4" w:rsidP="001B2DE4">
      <w:pPr>
        <w:ind w:firstLine="540"/>
        <w:jc w:val="center"/>
        <w:rPr>
          <w:b/>
        </w:rPr>
      </w:pPr>
      <w:r w:rsidRPr="001B2DE4">
        <w:rPr>
          <w:b/>
        </w:rPr>
        <w:t>Промышленность.</w:t>
      </w:r>
    </w:p>
    <w:p w:rsidR="001B2DE4" w:rsidRPr="001B2DE4" w:rsidRDefault="001B2DE4" w:rsidP="001B2DE4">
      <w:pPr>
        <w:ind w:firstLine="540"/>
        <w:jc w:val="center"/>
        <w:rPr>
          <w:b/>
        </w:rPr>
      </w:pPr>
    </w:p>
    <w:p w:rsidR="001B2DE4" w:rsidRPr="001B2DE4" w:rsidRDefault="001B2DE4" w:rsidP="001B2DE4">
      <w:pPr>
        <w:ind w:firstLine="540"/>
        <w:jc w:val="both"/>
      </w:pPr>
      <w:r w:rsidRPr="001B2DE4">
        <w:t xml:space="preserve">На территории </w:t>
      </w:r>
      <w:proofErr w:type="spellStart"/>
      <w:r w:rsidRPr="001B2DE4">
        <w:t>Пузевского</w:t>
      </w:r>
      <w:proofErr w:type="spellEnd"/>
      <w:r w:rsidRPr="001B2DE4">
        <w:t xml:space="preserve"> сельского поселения промышленных предприятий нет. В период  до конца 2018 года открытие какого-либо промышленного производства  не прогн</w:t>
      </w:r>
      <w:r w:rsidRPr="001B2DE4">
        <w:t>о</w:t>
      </w:r>
      <w:r w:rsidRPr="001B2DE4">
        <w:t>зируется.</w:t>
      </w:r>
    </w:p>
    <w:p w:rsidR="001B2DE4" w:rsidRPr="001B2DE4" w:rsidRDefault="001B2DE4" w:rsidP="001B2DE4">
      <w:pPr>
        <w:jc w:val="both"/>
      </w:pPr>
      <w:r w:rsidRPr="001B2DE4">
        <w:t xml:space="preserve">        Строительных и транспортных предприятий также нет.</w:t>
      </w:r>
    </w:p>
    <w:p w:rsidR="001B2DE4" w:rsidRPr="001B2DE4" w:rsidRDefault="001B2DE4" w:rsidP="001B2DE4"/>
    <w:p w:rsidR="001B2DE4" w:rsidRPr="001B2DE4" w:rsidRDefault="001B2DE4" w:rsidP="001B2DE4">
      <w:pPr>
        <w:jc w:val="center"/>
        <w:rPr>
          <w:b/>
        </w:rPr>
      </w:pPr>
      <w:r w:rsidRPr="001B2DE4">
        <w:rPr>
          <w:b/>
        </w:rPr>
        <w:t>Сельское хозяйство.</w:t>
      </w:r>
    </w:p>
    <w:p w:rsidR="001B2DE4" w:rsidRPr="001B2DE4" w:rsidRDefault="001B2DE4" w:rsidP="001B2DE4">
      <w:pPr>
        <w:jc w:val="center"/>
        <w:rPr>
          <w:b/>
        </w:rPr>
      </w:pPr>
    </w:p>
    <w:p w:rsidR="001B2DE4" w:rsidRPr="001B2DE4" w:rsidRDefault="001B2DE4" w:rsidP="001B2DE4">
      <w:pPr>
        <w:ind w:firstLine="540"/>
        <w:jc w:val="both"/>
      </w:pPr>
      <w:r w:rsidRPr="001B2DE4">
        <w:t>В 2018 году на территории поселения сельскохозяйственным производством занимаю</w:t>
      </w:r>
      <w:r w:rsidRPr="001B2DE4">
        <w:t>т</w:t>
      </w:r>
      <w:r w:rsidRPr="001B2DE4">
        <w:t>ся  3 сельхозпредприятия: ООО «</w:t>
      </w:r>
      <w:proofErr w:type="spellStart"/>
      <w:r w:rsidRPr="001B2DE4">
        <w:t>Бутурлиновский</w:t>
      </w:r>
      <w:proofErr w:type="spellEnd"/>
      <w:r w:rsidRPr="001B2DE4">
        <w:t xml:space="preserve"> Агрокомплекс» </w:t>
      </w:r>
      <w:proofErr w:type="gramStart"/>
      <w:r w:rsidRPr="001B2DE4">
        <w:t>и ООО</w:t>
      </w:r>
      <w:proofErr w:type="gramEnd"/>
      <w:r w:rsidRPr="001B2DE4">
        <w:t xml:space="preserve"> «Банк </w:t>
      </w:r>
      <w:proofErr w:type="spellStart"/>
      <w:r w:rsidRPr="001B2DE4">
        <w:t>Авангард-Агро</w:t>
      </w:r>
      <w:proofErr w:type="spellEnd"/>
      <w:r w:rsidRPr="001B2DE4">
        <w:t>»,  ООО «</w:t>
      </w:r>
      <w:proofErr w:type="spellStart"/>
      <w:r w:rsidRPr="001B2DE4">
        <w:t>Агро-Эко</w:t>
      </w:r>
      <w:proofErr w:type="spellEnd"/>
      <w:r w:rsidRPr="001B2DE4">
        <w:t xml:space="preserve"> Воронеж», а также 937 личных подсобных хозяйства граждан.</w:t>
      </w:r>
    </w:p>
    <w:p w:rsidR="001B2DE4" w:rsidRPr="001B2DE4" w:rsidRDefault="001B2DE4" w:rsidP="001B2DE4">
      <w:pPr>
        <w:ind w:firstLine="540"/>
        <w:jc w:val="both"/>
      </w:pPr>
      <w:r w:rsidRPr="001B2DE4">
        <w:t>В личных подсобных хозяйствах производится продукция растениеводства и  животн</w:t>
      </w:r>
      <w:r w:rsidRPr="001B2DE4">
        <w:t>о</w:t>
      </w:r>
      <w:r w:rsidRPr="001B2DE4">
        <w:t>водства.</w:t>
      </w:r>
    </w:p>
    <w:p w:rsidR="001B2DE4" w:rsidRPr="001B2DE4" w:rsidRDefault="001B2DE4" w:rsidP="001B2DE4">
      <w:pPr>
        <w:ind w:firstLine="540"/>
        <w:jc w:val="both"/>
      </w:pPr>
      <w:r w:rsidRPr="001B2DE4">
        <w:t>Открытие  новых сельхоз предприятий не планируется.</w:t>
      </w:r>
    </w:p>
    <w:p w:rsidR="001B2DE4" w:rsidRPr="001B2DE4" w:rsidRDefault="001B2DE4" w:rsidP="001B2DE4">
      <w:pPr>
        <w:ind w:firstLine="540"/>
        <w:jc w:val="both"/>
      </w:pPr>
      <w:r w:rsidRPr="001B2DE4">
        <w:lastRenderedPageBreak/>
        <w:t xml:space="preserve">В 2018 году  объема  производства сельскохозяйственной продукции был </w:t>
      </w:r>
      <w:proofErr w:type="gramStart"/>
      <w:r w:rsidRPr="001B2DE4">
        <w:t>выше</w:t>
      </w:r>
      <w:proofErr w:type="gramEnd"/>
      <w:r w:rsidRPr="001B2DE4">
        <w:t xml:space="preserve"> чем в прошлом году, чему способствовали благоприятные природные  условия.</w:t>
      </w:r>
    </w:p>
    <w:p w:rsidR="001B2DE4" w:rsidRPr="001B2DE4" w:rsidRDefault="001B2DE4" w:rsidP="001B2DE4">
      <w:pPr>
        <w:ind w:firstLine="540"/>
        <w:jc w:val="both"/>
      </w:pPr>
    </w:p>
    <w:p w:rsidR="001B2DE4" w:rsidRPr="001B2DE4" w:rsidRDefault="001B2DE4" w:rsidP="001B2DE4">
      <w:pPr>
        <w:ind w:firstLine="540"/>
        <w:jc w:val="center"/>
        <w:rPr>
          <w:b/>
        </w:rPr>
      </w:pPr>
      <w:r w:rsidRPr="001B2DE4">
        <w:rPr>
          <w:b/>
        </w:rPr>
        <w:t>Связь.</w:t>
      </w:r>
    </w:p>
    <w:p w:rsidR="001B2DE4" w:rsidRPr="001B2DE4" w:rsidRDefault="001B2DE4" w:rsidP="001B2DE4">
      <w:pPr>
        <w:ind w:firstLine="540"/>
        <w:jc w:val="center"/>
        <w:rPr>
          <w:b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1"/>
        <w:gridCol w:w="4792"/>
        <w:gridCol w:w="1701"/>
        <w:gridCol w:w="1185"/>
        <w:gridCol w:w="1192"/>
      </w:tblGrid>
      <w:tr w:rsidR="001B2DE4" w:rsidRPr="001B2DE4" w:rsidTr="001B2DE4">
        <w:trPr>
          <w:trHeight w:val="50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E4" w:rsidRPr="001B2DE4" w:rsidRDefault="001B2DE4" w:rsidP="001B2DE4">
            <w:pPr>
              <w:jc w:val="center"/>
              <w:rPr>
                <w:b/>
                <w:bCs/>
              </w:rPr>
            </w:pPr>
            <w:r w:rsidRPr="001B2DE4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1B2DE4">
              <w:rPr>
                <w:b/>
                <w:bCs/>
              </w:rPr>
              <w:t>п</w:t>
            </w:r>
            <w:proofErr w:type="spellEnd"/>
            <w:proofErr w:type="gramEnd"/>
            <w:r w:rsidRPr="001B2DE4">
              <w:rPr>
                <w:b/>
                <w:bCs/>
              </w:rPr>
              <w:t>/</w:t>
            </w:r>
            <w:proofErr w:type="spellStart"/>
            <w:r w:rsidRPr="001B2DE4">
              <w:rPr>
                <w:b/>
                <w:bCs/>
              </w:rPr>
              <w:t>п</w:t>
            </w:r>
            <w:proofErr w:type="spellEnd"/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E4" w:rsidRPr="001B2DE4" w:rsidRDefault="001B2DE4" w:rsidP="001B2DE4">
            <w:pPr>
              <w:jc w:val="center"/>
              <w:rPr>
                <w:b/>
                <w:bCs/>
              </w:rPr>
            </w:pPr>
            <w:r w:rsidRPr="001B2DE4">
              <w:rPr>
                <w:b/>
                <w:bCs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E4" w:rsidRPr="001B2DE4" w:rsidRDefault="001B2DE4" w:rsidP="001B2DE4">
            <w:pPr>
              <w:jc w:val="center"/>
              <w:rPr>
                <w:b/>
                <w:bCs/>
              </w:rPr>
            </w:pPr>
            <w:r w:rsidRPr="001B2DE4">
              <w:rPr>
                <w:b/>
                <w:bCs/>
              </w:rPr>
              <w:t>Единица и</w:t>
            </w:r>
            <w:r w:rsidRPr="001B2DE4">
              <w:rPr>
                <w:b/>
                <w:bCs/>
              </w:rPr>
              <w:t>з</w:t>
            </w:r>
            <w:r w:rsidRPr="001B2DE4">
              <w:rPr>
                <w:b/>
                <w:bCs/>
              </w:rPr>
              <w:t>мерения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DE4" w:rsidRPr="001B2DE4" w:rsidRDefault="001B2DE4" w:rsidP="001B2DE4">
            <w:pPr>
              <w:rPr>
                <w:b/>
                <w:bCs/>
              </w:rPr>
            </w:pPr>
            <w:r w:rsidRPr="001B2DE4">
              <w:rPr>
                <w:b/>
                <w:bCs/>
              </w:rPr>
              <w:t>2017год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E4" w:rsidRPr="001B2DE4" w:rsidRDefault="001B2DE4" w:rsidP="001B2DE4">
            <w:pPr>
              <w:rPr>
                <w:b/>
                <w:bCs/>
              </w:rPr>
            </w:pPr>
            <w:r w:rsidRPr="001B2DE4">
              <w:rPr>
                <w:b/>
                <w:bCs/>
              </w:rPr>
              <w:t xml:space="preserve">2018 г </w:t>
            </w:r>
          </w:p>
          <w:p w:rsidR="001B2DE4" w:rsidRPr="001B2DE4" w:rsidRDefault="001B2DE4" w:rsidP="001B2DE4">
            <w:pPr>
              <w:rPr>
                <w:b/>
                <w:bCs/>
              </w:rPr>
            </w:pPr>
            <w:r w:rsidRPr="001B2DE4">
              <w:rPr>
                <w:b/>
                <w:bCs/>
              </w:rPr>
              <w:t>оценка</w:t>
            </w:r>
          </w:p>
        </w:tc>
      </w:tr>
      <w:tr w:rsidR="001B2DE4" w:rsidRPr="001B2DE4" w:rsidTr="001B2DE4">
        <w:trPr>
          <w:trHeight w:val="2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E4" w:rsidRPr="001B2DE4" w:rsidRDefault="001B2DE4" w:rsidP="001B2DE4">
            <w:pPr>
              <w:jc w:val="center"/>
              <w:rPr>
                <w:b/>
                <w:bCs/>
              </w:rPr>
            </w:pPr>
            <w:r w:rsidRPr="001B2DE4">
              <w:rPr>
                <w:b/>
                <w:bCs/>
              </w:rPr>
              <w:t>1.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E4" w:rsidRPr="001B2DE4" w:rsidRDefault="001B2DE4" w:rsidP="001B2DE4">
            <w:r w:rsidRPr="001B2DE4">
              <w:t>Число  предприятий связи общего польз</w:t>
            </w:r>
            <w:r w:rsidRPr="001B2DE4">
              <w:t>о</w:t>
            </w:r>
            <w:r w:rsidRPr="001B2DE4">
              <w:t>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E4" w:rsidRPr="001B2DE4" w:rsidRDefault="001B2DE4" w:rsidP="001B2DE4">
            <w:pPr>
              <w:jc w:val="center"/>
            </w:pPr>
            <w:r w:rsidRPr="001B2DE4">
              <w:t>единиц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DE4" w:rsidRPr="001B2DE4" w:rsidRDefault="001B2DE4" w:rsidP="001B2DE4">
            <w:pPr>
              <w:jc w:val="right"/>
            </w:pPr>
            <w:r w:rsidRPr="001B2DE4">
              <w:t>         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E4" w:rsidRPr="001B2DE4" w:rsidRDefault="001B2DE4" w:rsidP="001B2DE4">
            <w:pPr>
              <w:jc w:val="right"/>
            </w:pPr>
            <w:r w:rsidRPr="001B2DE4">
              <w:t>2</w:t>
            </w:r>
          </w:p>
        </w:tc>
      </w:tr>
      <w:tr w:rsidR="001B2DE4" w:rsidRPr="001B2DE4" w:rsidTr="001B2DE4">
        <w:trPr>
          <w:trHeight w:val="50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E4" w:rsidRPr="001B2DE4" w:rsidRDefault="001B2DE4" w:rsidP="001B2DE4">
            <w:pPr>
              <w:jc w:val="center"/>
              <w:rPr>
                <w:b/>
                <w:bCs/>
              </w:rPr>
            </w:pPr>
            <w:r w:rsidRPr="001B2DE4">
              <w:rPr>
                <w:b/>
                <w:bCs/>
              </w:rPr>
              <w:t>2.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E4" w:rsidRPr="001B2DE4" w:rsidRDefault="001B2DE4" w:rsidP="001B2DE4">
            <w:r w:rsidRPr="001B2DE4">
              <w:t>Количество телефонных аппаратов сети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E4" w:rsidRPr="001B2DE4" w:rsidRDefault="001B2DE4" w:rsidP="001B2DE4">
            <w:pPr>
              <w:jc w:val="center"/>
            </w:pPr>
            <w:r w:rsidRPr="001B2DE4">
              <w:t>единиц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DE4" w:rsidRPr="001B2DE4" w:rsidRDefault="001B2DE4" w:rsidP="001B2DE4">
            <w:pPr>
              <w:jc w:val="right"/>
            </w:pPr>
            <w:r w:rsidRPr="001B2DE4">
              <w:t>400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E4" w:rsidRPr="001B2DE4" w:rsidRDefault="001B2DE4" w:rsidP="001B2DE4">
            <w:pPr>
              <w:jc w:val="right"/>
            </w:pPr>
            <w:r w:rsidRPr="001B2DE4">
              <w:t>400</w:t>
            </w:r>
          </w:p>
          <w:p w:rsidR="001B2DE4" w:rsidRPr="001B2DE4" w:rsidRDefault="001B2DE4" w:rsidP="001B2DE4">
            <w:pPr>
              <w:jc w:val="right"/>
              <w:rPr>
                <w:highlight w:val="green"/>
              </w:rPr>
            </w:pPr>
          </w:p>
        </w:tc>
      </w:tr>
      <w:tr w:rsidR="001B2DE4" w:rsidRPr="001B2DE4" w:rsidTr="001B2DE4">
        <w:trPr>
          <w:trHeight w:val="25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E4" w:rsidRPr="001B2DE4" w:rsidRDefault="001B2DE4" w:rsidP="001B2DE4">
            <w:pPr>
              <w:jc w:val="center"/>
              <w:rPr>
                <w:b/>
                <w:bCs/>
              </w:rPr>
            </w:pPr>
            <w:r w:rsidRPr="001B2DE4">
              <w:rPr>
                <w:b/>
                <w:bCs/>
              </w:rPr>
              <w:t>3.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E4" w:rsidRPr="001B2DE4" w:rsidRDefault="001B2DE4" w:rsidP="001B2DE4">
            <w:r w:rsidRPr="001B2DE4">
              <w:t>Из них квартирных,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E4" w:rsidRPr="001B2DE4" w:rsidRDefault="001B2DE4" w:rsidP="001B2DE4">
            <w:pPr>
              <w:jc w:val="center"/>
            </w:pPr>
            <w:r w:rsidRPr="001B2DE4">
              <w:t>единиц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DE4" w:rsidRPr="001B2DE4" w:rsidRDefault="001B2DE4" w:rsidP="001B2DE4">
            <w:pPr>
              <w:jc w:val="right"/>
            </w:pPr>
            <w:r w:rsidRPr="001B2DE4">
              <w:t>378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E4" w:rsidRPr="001B2DE4" w:rsidRDefault="001B2DE4" w:rsidP="001B2DE4">
            <w:pPr>
              <w:jc w:val="right"/>
            </w:pPr>
            <w:r w:rsidRPr="001B2DE4">
              <w:t>378</w:t>
            </w:r>
          </w:p>
        </w:tc>
      </w:tr>
      <w:tr w:rsidR="001B2DE4" w:rsidRPr="001B2DE4" w:rsidTr="001B2DE4">
        <w:trPr>
          <w:trHeight w:val="47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E4" w:rsidRPr="001B2DE4" w:rsidRDefault="001B2DE4" w:rsidP="001B2DE4">
            <w:pPr>
              <w:jc w:val="center"/>
              <w:rPr>
                <w:b/>
                <w:bCs/>
              </w:rPr>
            </w:pPr>
            <w:r w:rsidRPr="001B2DE4">
              <w:rPr>
                <w:b/>
                <w:bCs/>
              </w:rPr>
              <w:t>4.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E4" w:rsidRPr="001B2DE4" w:rsidRDefault="001B2DE4" w:rsidP="001B2DE4">
            <w:proofErr w:type="gramStart"/>
            <w:r w:rsidRPr="001B2DE4">
              <w:t>Число  семей, включая одиночные, состо</w:t>
            </w:r>
            <w:r w:rsidRPr="001B2DE4">
              <w:t>я</w:t>
            </w:r>
            <w:r w:rsidRPr="001B2DE4">
              <w:t>щих в очереди на установку телефона, всего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E4" w:rsidRPr="001B2DE4" w:rsidRDefault="001B2DE4" w:rsidP="001B2DE4">
            <w:pPr>
              <w:jc w:val="center"/>
            </w:pPr>
            <w:r w:rsidRPr="001B2DE4"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DE4" w:rsidRPr="001B2DE4" w:rsidRDefault="001B2DE4" w:rsidP="001B2DE4">
            <w:pPr>
              <w:jc w:val="right"/>
            </w:pPr>
            <w:r w:rsidRPr="001B2DE4"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E4" w:rsidRPr="001B2DE4" w:rsidRDefault="001B2DE4" w:rsidP="001B2DE4">
            <w:pPr>
              <w:jc w:val="right"/>
            </w:pPr>
            <w:r w:rsidRPr="001B2DE4">
              <w:t>0</w:t>
            </w:r>
          </w:p>
          <w:p w:rsidR="001B2DE4" w:rsidRPr="001B2DE4" w:rsidRDefault="001B2DE4" w:rsidP="001B2DE4">
            <w:pPr>
              <w:jc w:val="right"/>
            </w:pPr>
          </w:p>
        </w:tc>
      </w:tr>
      <w:tr w:rsidR="001B2DE4" w:rsidRPr="001B2DE4" w:rsidTr="001B2DE4">
        <w:trPr>
          <w:trHeight w:val="25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E4" w:rsidRPr="001B2DE4" w:rsidRDefault="001B2DE4" w:rsidP="001B2DE4">
            <w:pPr>
              <w:jc w:val="center"/>
              <w:rPr>
                <w:b/>
                <w:bCs/>
              </w:rPr>
            </w:pPr>
            <w:r w:rsidRPr="001B2DE4">
              <w:rPr>
                <w:b/>
                <w:bCs/>
              </w:rPr>
              <w:t>8.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E4" w:rsidRPr="001B2DE4" w:rsidRDefault="001B2DE4" w:rsidP="001B2DE4">
            <w:r w:rsidRPr="001B2DE4">
              <w:t xml:space="preserve">Численность </w:t>
            </w:r>
            <w:proofErr w:type="gramStart"/>
            <w:r w:rsidRPr="001B2DE4">
              <w:t>работающих</w:t>
            </w:r>
            <w:proofErr w:type="gramEnd"/>
            <w:r w:rsidRPr="001B2DE4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E4" w:rsidRPr="001B2DE4" w:rsidRDefault="001B2DE4" w:rsidP="001B2DE4">
            <w:pPr>
              <w:jc w:val="center"/>
            </w:pPr>
            <w:r w:rsidRPr="001B2DE4">
              <w:t>чел.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DE4" w:rsidRPr="001B2DE4" w:rsidRDefault="001B2DE4" w:rsidP="001B2DE4">
            <w:pPr>
              <w:jc w:val="right"/>
            </w:pPr>
            <w:r w:rsidRPr="001B2DE4">
              <w:t>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E4" w:rsidRPr="001B2DE4" w:rsidRDefault="001B2DE4" w:rsidP="001B2DE4">
            <w:pPr>
              <w:jc w:val="right"/>
            </w:pPr>
            <w:r w:rsidRPr="001B2DE4">
              <w:t>8</w:t>
            </w:r>
          </w:p>
        </w:tc>
      </w:tr>
    </w:tbl>
    <w:p w:rsidR="001B2DE4" w:rsidRPr="001B2DE4" w:rsidRDefault="001B2DE4" w:rsidP="001B2DE4">
      <w:pPr>
        <w:ind w:firstLine="540"/>
        <w:jc w:val="both"/>
      </w:pPr>
    </w:p>
    <w:p w:rsidR="001B2DE4" w:rsidRPr="001B2DE4" w:rsidRDefault="001B2DE4" w:rsidP="001B2DE4">
      <w:pPr>
        <w:ind w:firstLine="540"/>
        <w:jc w:val="both"/>
      </w:pPr>
      <w:r w:rsidRPr="001B2DE4">
        <w:t xml:space="preserve">В 2018 году на территории </w:t>
      </w:r>
      <w:proofErr w:type="spellStart"/>
      <w:r w:rsidRPr="001B2DE4">
        <w:t>Пузевского</w:t>
      </w:r>
      <w:proofErr w:type="spellEnd"/>
      <w:r w:rsidRPr="001B2DE4">
        <w:t xml:space="preserve"> сельского поселения функционировало 2 отд</w:t>
      </w:r>
      <w:r w:rsidRPr="001B2DE4">
        <w:t>е</w:t>
      </w:r>
      <w:r w:rsidRPr="001B2DE4">
        <w:t xml:space="preserve">ления связи. Численность работающих составила в 2018 году 8 человек. </w:t>
      </w:r>
    </w:p>
    <w:p w:rsidR="001B2DE4" w:rsidRPr="001B2DE4" w:rsidRDefault="001B2DE4" w:rsidP="001B2DE4">
      <w:pPr>
        <w:ind w:firstLine="540"/>
        <w:jc w:val="both"/>
      </w:pPr>
      <w:r w:rsidRPr="001B2DE4">
        <w:t>Количество телефонных аппаратов сети общего пользования в 2017 году составляло 2 единиц, в 2018 году это количество останется прежним.</w:t>
      </w:r>
    </w:p>
    <w:p w:rsidR="001B2DE4" w:rsidRPr="001B2DE4" w:rsidRDefault="001B2DE4" w:rsidP="001B2DE4">
      <w:pPr>
        <w:ind w:firstLine="540"/>
        <w:jc w:val="both"/>
      </w:pPr>
    </w:p>
    <w:p w:rsidR="001B2DE4" w:rsidRPr="001B2DE4" w:rsidRDefault="001B2DE4" w:rsidP="001B2DE4">
      <w:pPr>
        <w:ind w:firstLine="540"/>
        <w:jc w:val="center"/>
        <w:rPr>
          <w:b/>
        </w:rPr>
      </w:pPr>
      <w:r w:rsidRPr="001B2DE4">
        <w:rPr>
          <w:b/>
        </w:rPr>
        <w:t>Образование.</w:t>
      </w:r>
    </w:p>
    <w:p w:rsidR="001B2DE4" w:rsidRPr="001B2DE4" w:rsidRDefault="001B2DE4" w:rsidP="001B2DE4">
      <w:pPr>
        <w:ind w:firstLine="540"/>
        <w:jc w:val="center"/>
        <w:rPr>
          <w:b/>
        </w:rPr>
      </w:pPr>
    </w:p>
    <w:tbl>
      <w:tblPr>
        <w:tblW w:w="9575" w:type="dxa"/>
        <w:tblInd w:w="93" w:type="dxa"/>
        <w:tblLook w:val="04A0"/>
      </w:tblPr>
      <w:tblGrid>
        <w:gridCol w:w="6136"/>
        <w:gridCol w:w="1368"/>
        <w:gridCol w:w="1052"/>
        <w:gridCol w:w="1019"/>
      </w:tblGrid>
      <w:tr w:rsidR="001B2DE4" w:rsidRPr="001B2DE4" w:rsidTr="001B2DE4">
        <w:trPr>
          <w:trHeight w:val="253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B2DE4" w:rsidRPr="001B2DE4" w:rsidRDefault="001B2DE4" w:rsidP="001B2DE4">
            <w:pPr>
              <w:jc w:val="center"/>
              <w:rPr>
                <w:b/>
                <w:bCs/>
              </w:rPr>
            </w:pPr>
            <w:r w:rsidRPr="001B2DE4">
              <w:rPr>
                <w:b/>
                <w:bCs/>
              </w:rPr>
              <w:t>Наименование показателя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2DE4" w:rsidRPr="001B2DE4" w:rsidRDefault="001B2DE4" w:rsidP="001B2DE4">
            <w:pPr>
              <w:jc w:val="center"/>
              <w:rPr>
                <w:b/>
                <w:bCs/>
              </w:rPr>
            </w:pPr>
            <w:r w:rsidRPr="001B2DE4">
              <w:rPr>
                <w:b/>
                <w:bCs/>
              </w:rPr>
              <w:t>Единица измерения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pPr>
              <w:rPr>
                <w:b/>
                <w:bCs/>
              </w:rPr>
            </w:pPr>
            <w:r w:rsidRPr="001B2DE4">
              <w:rPr>
                <w:b/>
                <w:bCs/>
              </w:rPr>
              <w:t>2017год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B2DE4" w:rsidRPr="001B2DE4" w:rsidRDefault="001B2DE4" w:rsidP="001B2DE4">
            <w:pPr>
              <w:rPr>
                <w:b/>
                <w:bCs/>
              </w:rPr>
            </w:pPr>
            <w:r w:rsidRPr="001B2DE4">
              <w:rPr>
                <w:b/>
                <w:bCs/>
              </w:rPr>
              <w:t>2018 г</w:t>
            </w:r>
          </w:p>
        </w:tc>
      </w:tr>
      <w:tr w:rsidR="001B2DE4" w:rsidRPr="001B2DE4" w:rsidTr="001B2DE4">
        <w:trPr>
          <w:trHeight w:val="253"/>
        </w:trPr>
        <w:tc>
          <w:tcPr>
            <w:tcW w:w="6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B2DE4" w:rsidRPr="001B2DE4" w:rsidRDefault="001B2DE4" w:rsidP="001B2DE4">
            <w:pPr>
              <w:rPr>
                <w:b/>
                <w:bCs/>
              </w:rPr>
            </w:pPr>
            <w:r w:rsidRPr="001B2DE4">
              <w:rPr>
                <w:b/>
                <w:bCs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DE4" w:rsidRPr="001B2DE4" w:rsidRDefault="001B2DE4" w:rsidP="001B2DE4">
            <w:pPr>
              <w:rPr>
                <w:b/>
                <w:bCs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r w:rsidRPr="001B2DE4"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DE4" w:rsidRPr="001B2DE4" w:rsidRDefault="001B2DE4" w:rsidP="001B2DE4">
            <w:r w:rsidRPr="001B2DE4">
              <w:t>оценка</w:t>
            </w:r>
          </w:p>
        </w:tc>
      </w:tr>
      <w:tr w:rsidR="001B2DE4" w:rsidRPr="001B2DE4" w:rsidTr="001B2DE4">
        <w:trPr>
          <w:trHeight w:val="253"/>
        </w:trPr>
        <w:tc>
          <w:tcPr>
            <w:tcW w:w="6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pPr>
              <w:rPr>
                <w:b/>
                <w:bCs/>
              </w:rPr>
            </w:pPr>
            <w:r w:rsidRPr="001B2DE4">
              <w:rPr>
                <w:b/>
                <w:bCs/>
              </w:rPr>
              <w:t>Дошкольное образование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DE4" w:rsidRPr="001B2DE4" w:rsidRDefault="001B2DE4" w:rsidP="001B2DE4">
            <w:pPr>
              <w:jc w:val="center"/>
              <w:rPr>
                <w:bCs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/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DE4" w:rsidRPr="001B2DE4" w:rsidRDefault="001B2DE4" w:rsidP="001B2DE4"/>
        </w:tc>
      </w:tr>
      <w:tr w:rsidR="001B2DE4" w:rsidRPr="001B2DE4" w:rsidTr="001B2DE4">
        <w:trPr>
          <w:trHeight w:val="253"/>
        </w:trPr>
        <w:tc>
          <w:tcPr>
            <w:tcW w:w="6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pPr>
              <w:rPr>
                <w:b/>
                <w:bCs/>
              </w:rPr>
            </w:pPr>
            <w:r w:rsidRPr="001B2DE4">
              <w:t>Число постоянных дошкольных учреждений, всего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DE4" w:rsidRPr="001B2DE4" w:rsidRDefault="001B2DE4" w:rsidP="001B2DE4">
            <w:pPr>
              <w:jc w:val="center"/>
              <w:rPr>
                <w:bCs/>
              </w:rPr>
            </w:pPr>
            <w:r w:rsidRPr="001B2DE4">
              <w:rPr>
                <w:bCs/>
              </w:rPr>
              <w:t>ед.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pPr>
              <w:jc w:val="right"/>
            </w:pPr>
            <w:r w:rsidRPr="001B2DE4"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DE4" w:rsidRPr="001B2DE4" w:rsidRDefault="001B2DE4" w:rsidP="001B2DE4">
            <w:pPr>
              <w:jc w:val="right"/>
            </w:pPr>
            <w:r w:rsidRPr="001B2DE4">
              <w:t>1</w:t>
            </w:r>
          </w:p>
        </w:tc>
      </w:tr>
      <w:tr w:rsidR="001B2DE4" w:rsidRPr="001B2DE4" w:rsidTr="001B2DE4">
        <w:trPr>
          <w:trHeight w:val="253"/>
        </w:trPr>
        <w:tc>
          <w:tcPr>
            <w:tcW w:w="6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r w:rsidRPr="001B2DE4">
              <w:t>Число детей, посещающих ДДУ, всего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pPr>
              <w:jc w:val="center"/>
            </w:pPr>
            <w:r w:rsidRPr="001B2DE4">
              <w:t>чел.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pPr>
              <w:jc w:val="right"/>
            </w:pPr>
            <w:r w:rsidRPr="001B2DE4">
              <w:t>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DE4" w:rsidRPr="001B2DE4" w:rsidRDefault="001B2DE4" w:rsidP="001B2DE4">
            <w:pPr>
              <w:jc w:val="right"/>
            </w:pPr>
            <w:r w:rsidRPr="001B2DE4">
              <w:t>40</w:t>
            </w:r>
          </w:p>
        </w:tc>
      </w:tr>
      <w:tr w:rsidR="001B2DE4" w:rsidRPr="001B2DE4" w:rsidTr="001B2DE4">
        <w:trPr>
          <w:trHeight w:val="253"/>
        </w:trPr>
        <w:tc>
          <w:tcPr>
            <w:tcW w:w="6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pPr>
              <w:rPr>
                <w:b/>
                <w:bCs/>
              </w:rPr>
            </w:pPr>
            <w:r w:rsidRPr="001B2DE4">
              <w:rPr>
                <w:b/>
                <w:bCs/>
              </w:rPr>
              <w:t>Общее образование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pPr>
              <w:jc w:val="center"/>
              <w:rPr>
                <w:b/>
                <w:bCs/>
              </w:rPr>
            </w:pPr>
            <w:r w:rsidRPr="001B2DE4">
              <w:rPr>
                <w:b/>
                <w:bCs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pPr>
              <w:rPr>
                <w:b/>
                <w:bCs/>
              </w:rPr>
            </w:pPr>
            <w:r w:rsidRPr="001B2DE4">
              <w:rPr>
                <w:b/>
                <w:bCs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DE4" w:rsidRPr="001B2DE4" w:rsidRDefault="001B2DE4" w:rsidP="001B2DE4">
            <w:pPr>
              <w:rPr>
                <w:b/>
                <w:bCs/>
              </w:rPr>
            </w:pPr>
          </w:p>
        </w:tc>
      </w:tr>
      <w:tr w:rsidR="001B2DE4" w:rsidRPr="001B2DE4" w:rsidTr="001B2DE4">
        <w:trPr>
          <w:trHeight w:val="253"/>
        </w:trPr>
        <w:tc>
          <w:tcPr>
            <w:tcW w:w="6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r w:rsidRPr="001B2DE4">
              <w:t>Число общеобразовательных школ, всего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pPr>
              <w:jc w:val="center"/>
            </w:pPr>
            <w:r w:rsidRPr="001B2DE4">
              <w:t>ед.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pPr>
              <w:jc w:val="right"/>
            </w:pPr>
            <w:r w:rsidRPr="001B2DE4"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DE4" w:rsidRPr="001B2DE4" w:rsidRDefault="001B2DE4" w:rsidP="001B2DE4">
            <w:pPr>
              <w:jc w:val="right"/>
            </w:pPr>
            <w:r w:rsidRPr="001B2DE4">
              <w:t>1</w:t>
            </w:r>
          </w:p>
        </w:tc>
      </w:tr>
      <w:tr w:rsidR="001B2DE4" w:rsidRPr="001B2DE4" w:rsidTr="001B2DE4">
        <w:trPr>
          <w:trHeight w:val="237"/>
        </w:trPr>
        <w:tc>
          <w:tcPr>
            <w:tcW w:w="6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DE4" w:rsidRPr="001B2DE4" w:rsidRDefault="001B2DE4" w:rsidP="001B2DE4">
            <w:r w:rsidRPr="001B2DE4">
              <w:t>Число учащихся в общеобразовательных школах, всего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pPr>
              <w:jc w:val="center"/>
            </w:pPr>
            <w:r w:rsidRPr="001B2DE4">
              <w:t>чел.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pPr>
              <w:jc w:val="right"/>
            </w:pPr>
            <w:r w:rsidRPr="001B2DE4">
              <w:t>124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DE4" w:rsidRPr="001B2DE4" w:rsidRDefault="001B2DE4" w:rsidP="001B2DE4">
            <w:pPr>
              <w:jc w:val="right"/>
            </w:pPr>
            <w:r w:rsidRPr="001B2DE4">
              <w:t>126</w:t>
            </w:r>
          </w:p>
        </w:tc>
      </w:tr>
    </w:tbl>
    <w:p w:rsidR="001B2DE4" w:rsidRPr="001B2DE4" w:rsidRDefault="001B2DE4" w:rsidP="001B2DE4">
      <w:pPr>
        <w:rPr>
          <w:b/>
        </w:rPr>
      </w:pPr>
    </w:p>
    <w:p w:rsidR="001B2DE4" w:rsidRPr="001B2DE4" w:rsidRDefault="001B2DE4" w:rsidP="001B2DE4">
      <w:pPr>
        <w:ind w:firstLine="540"/>
        <w:jc w:val="both"/>
      </w:pPr>
      <w:r w:rsidRPr="001B2DE4">
        <w:t xml:space="preserve"> С 2015 года в </w:t>
      </w:r>
      <w:proofErr w:type="spellStart"/>
      <w:r w:rsidRPr="001B2DE4">
        <w:t>Пузевском</w:t>
      </w:r>
      <w:proofErr w:type="spellEnd"/>
      <w:r w:rsidRPr="001B2DE4">
        <w:t xml:space="preserve"> сельском поселении функционирует детский сад, который п</w:t>
      </w:r>
      <w:r w:rsidRPr="001B2DE4">
        <w:t>о</w:t>
      </w:r>
      <w:r w:rsidRPr="001B2DE4">
        <w:t>сещают 30 детей.</w:t>
      </w:r>
    </w:p>
    <w:p w:rsidR="001B2DE4" w:rsidRPr="001B2DE4" w:rsidRDefault="001B2DE4" w:rsidP="001B2DE4">
      <w:pPr>
        <w:ind w:firstLine="540"/>
        <w:jc w:val="both"/>
      </w:pPr>
      <w:r w:rsidRPr="001B2DE4">
        <w:t xml:space="preserve">В настоящее время на территории </w:t>
      </w:r>
      <w:proofErr w:type="spellStart"/>
      <w:r w:rsidRPr="001B2DE4">
        <w:t>Пузевского</w:t>
      </w:r>
      <w:proofErr w:type="spellEnd"/>
      <w:r w:rsidRPr="001B2DE4">
        <w:t xml:space="preserve"> сельского поселения работает одно  о</w:t>
      </w:r>
      <w:r w:rsidRPr="001B2DE4">
        <w:t>б</w:t>
      </w:r>
      <w:r w:rsidRPr="001B2DE4">
        <w:t xml:space="preserve">щеобразовательное  учреждение (МКОУ </w:t>
      </w:r>
      <w:proofErr w:type="spellStart"/>
      <w:r w:rsidRPr="001B2DE4">
        <w:t>Пузевская</w:t>
      </w:r>
      <w:proofErr w:type="spellEnd"/>
      <w:r w:rsidRPr="001B2DE4">
        <w:t xml:space="preserve"> СОШ). В 2017году численность учащи</w:t>
      </w:r>
      <w:r w:rsidRPr="001B2DE4">
        <w:t>х</w:t>
      </w:r>
      <w:r w:rsidRPr="001B2DE4">
        <w:t>ся составила 124 учащихся, в 2018 году -126 учащихся.</w:t>
      </w:r>
    </w:p>
    <w:p w:rsidR="001B2DE4" w:rsidRPr="001B2DE4" w:rsidRDefault="001B2DE4" w:rsidP="001B2DE4">
      <w:pPr>
        <w:ind w:firstLine="540"/>
        <w:jc w:val="center"/>
        <w:rPr>
          <w:b/>
        </w:rPr>
      </w:pPr>
    </w:p>
    <w:p w:rsidR="001B2DE4" w:rsidRPr="001B2DE4" w:rsidRDefault="001B2DE4" w:rsidP="001B2DE4">
      <w:pPr>
        <w:ind w:firstLine="540"/>
        <w:jc w:val="center"/>
        <w:rPr>
          <w:b/>
        </w:rPr>
      </w:pPr>
      <w:r w:rsidRPr="001B2DE4">
        <w:rPr>
          <w:b/>
        </w:rPr>
        <w:t>Здравоохранение.</w:t>
      </w:r>
    </w:p>
    <w:p w:rsidR="001B2DE4" w:rsidRPr="001B2DE4" w:rsidRDefault="001B2DE4" w:rsidP="001B2DE4">
      <w:pPr>
        <w:ind w:firstLine="540"/>
        <w:jc w:val="center"/>
        <w:rPr>
          <w:b/>
        </w:rPr>
      </w:pPr>
    </w:p>
    <w:tbl>
      <w:tblPr>
        <w:tblW w:w="9586" w:type="dxa"/>
        <w:tblInd w:w="93" w:type="dxa"/>
        <w:tblLook w:val="04A0"/>
      </w:tblPr>
      <w:tblGrid>
        <w:gridCol w:w="6032"/>
        <w:gridCol w:w="1232"/>
        <w:gridCol w:w="1161"/>
        <w:gridCol w:w="1161"/>
      </w:tblGrid>
      <w:tr w:rsidR="001B2DE4" w:rsidRPr="001B2DE4" w:rsidTr="001B2DE4">
        <w:trPr>
          <w:trHeight w:val="255"/>
        </w:trPr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B2DE4" w:rsidRPr="001B2DE4" w:rsidRDefault="001B2DE4" w:rsidP="001B2DE4">
            <w:pPr>
              <w:rPr>
                <w:b/>
                <w:bCs/>
              </w:rPr>
            </w:pPr>
            <w:r w:rsidRPr="001B2DE4">
              <w:rPr>
                <w:b/>
                <w:bCs/>
              </w:rPr>
              <w:t>Наименование показателя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2DE4" w:rsidRPr="001B2DE4" w:rsidRDefault="001B2DE4" w:rsidP="001B2DE4">
            <w:pPr>
              <w:rPr>
                <w:b/>
                <w:bCs/>
              </w:rPr>
            </w:pPr>
            <w:r w:rsidRPr="001B2DE4">
              <w:rPr>
                <w:b/>
                <w:bCs/>
              </w:rPr>
              <w:t xml:space="preserve">Единица </w:t>
            </w:r>
            <w:proofErr w:type="gramStart"/>
            <w:r w:rsidRPr="001B2DE4">
              <w:rPr>
                <w:b/>
                <w:bCs/>
              </w:rPr>
              <w:t>измерен</w:t>
            </w:r>
            <w:proofErr w:type="gramEnd"/>
            <w:r w:rsidRPr="001B2DE4">
              <w:rPr>
                <w:b/>
                <w:bCs/>
              </w:rPr>
              <w:t>.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B2DE4" w:rsidRPr="001B2DE4" w:rsidRDefault="001B2DE4" w:rsidP="001B2DE4">
            <w:pPr>
              <w:rPr>
                <w:b/>
                <w:bCs/>
              </w:rPr>
            </w:pPr>
            <w:r w:rsidRPr="001B2DE4">
              <w:rPr>
                <w:b/>
                <w:bCs/>
              </w:rPr>
              <w:t>2017год</w:t>
            </w:r>
          </w:p>
          <w:p w:rsidR="001B2DE4" w:rsidRPr="001B2DE4" w:rsidRDefault="001B2DE4" w:rsidP="001B2DE4">
            <w:pPr>
              <w:rPr>
                <w:b/>
                <w:bCs/>
              </w:rPr>
            </w:pPr>
            <w:r w:rsidRPr="001B2DE4">
              <w:rPr>
                <w:b/>
                <w:bCs/>
              </w:rPr>
              <w:t>отчет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2DE4" w:rsidRPr="001B2DE4" w:rsidRDefault="001B2DE4" w:rsidP="001B2DE4">
            <w:pPr>
              <w:rPr>
                <w:b/>
                <w:bCs/>
              </w:rPr>
            </w:pPr>
            <w:r w:rsidRPr="001B2DE4">
              <w:rPr>
                <w:b/>
                <w:bCs/>
              </w:rPr>
              <w:t>2018 г</w:t>
            </w:r>
          </w:p>
        </w:tc>
      </w:tr>
      <w:tr w:rsidR="001B2DE4" w:rsidRPr="001B2DE4" w:rsidTr="001B2DE4">
        <w:trPr>
          <w:trHeight w:val="255"/>
        </w:trPr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B2DE4" w:rsidRPr="001B2DE4" w:rsidRDefault="001B2DE4" w:rsidP="001B2DE4">
            <w:pPr>
              <w:rPr>
                <w:b/>
                <w:bCs/>
              </w:rPr>
            </w:pPr>
            <w:r w:rsidRPr="001B2DE4">
              <w:rPr>
                <w:b/>
                <w:bCs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DE4" w:rsidRPr="001B2DE4" w:rsidRDefault="001B2DE4" w:rsidP="001B2DE4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DE4" w:rsidRPr="001B2DE4" w:rsidRDefault="001B2DE4" w:rsidP="001B2DE4">
            <w:pPr>
              <w:rPr>
                <w:b/>
                <w:bCs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2DE4" w:rsidRPr="001B2DE4" w:rsidRDefault="001B2DE4" w:rsidP="001B2DE4">
            <w:pPr>
              <w:rPr>
                <w:b/>
                <w:bCs/>
              </w:rPr>
            </w:pPr>
            <w:r w:rsidRPr="001B2DE4">
              <w:rPr>
                <w:b/>
                <w:bCs/>
              </w:rPr>
              <w:t>оценка</w:t>
            </w:r>
          </w:p>
        </w:tc>
      </w:tr>
      <w:tr w:rsidR="001B2DE4" w:rsidRPr="001B2DE4" w:rsidTr="001B2DE4">
        <w:trPr>
          <w:trHeight w:val="255"/>
        </w:trPr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r w:rsidRPr="001B2DE4"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pPr>
              <w:jc w:val="center"/>
            </w:pPr>
            <w:r w:rsidRPr="001B2DE4">
              <w:t>чел.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r w:rsidRPr="001B2DE4"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DE4" w:rsidRPr="001B2DE4" w:rsidRDefault="001B2DE4" w:rsidP="001B2DE4"/>
        </w:tc>
      </w:tr>
      <w:tr w:rsidR="001B2DE4" w:rsidRPr="001B2DE4" w:rsidTr="001B2DE4">
        <w:trPr>
          <w:trHeight w:val="255"/>
        </w:trPr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r w:rsidRPr="001B2DE4">
              <w:t>Число больничных учреждений, всего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pPr>
              <w:jc w:val="center"/>
            </w:pPr>
            <w:r w:rsidRPr="001B2DE4">
              <w:t>чел.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pPr>
              <w:jc w:val="right"/>
            </w:pPr>
            <w:r w:rsidRPr="001B2DE4"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DE4" w:rsidRPr="001B2DE4" w:rsidRDefault="001B2DE4" w:rsidP="001B2DE4">
            <w:pPr>
              <w:jc w:val="right"/>
            </w:pPr>
            <w:r w:rsidRPr="001B2DE4">
              <w:t>3</w:t>
            </w:r>
          </w:p>
        </w:tc>
      </w:tr>
      <w:tr w:rsidR="001B2DE4" w:rsidRPr="001B2DE4" w:rsidTr="001B2DE4">
        <w:trPr>
          <w:trHeight w:val="255"/>
        </w:trPr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DE4" w:rsidRPr="001B2DE4" w:rsidRDefault="001B2DE4" w:rsidP="001B2DE4">
            <w:r w:rsidRPr="001B2DE4">
              <w:t>Из общего числа больничных учреждений располож</w:t>
            </w:r>
            <w:r w:rsidRPr="001B2DE4">
              <w:t>е</w:t>
            </w:r>
            <w:r w:rsidRPr="001B2DE4">
              <w:t>но: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r w:rsidRPr="001B2DE4"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pPr>
              <w:jc w:val="right"/>
            </w:pPr>
            <w:r w:rsidRPr="001B2DE4"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DE4" w:rsidRPr="001B2DE4" w:rsidRDefault="001B2DE4" w:rsidP="001B2DE4">
            <w:pPr>
              <w:jc w:val="right"/>
            </w:pPr>
          </w:p>
        </w:tc>
      </w:tr>
      <w:tr w:rsidR="001B2DE4" w:rsidRPr="001B2DE4" w:rsidTr="001B2DE4">
        <w:trPr>
          <w:trHeight w:val="255"/>
        </w:trPr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r w:rsidRPr="001B2DE4">
              <w:t xml:space="preserve">    - в типовом здании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pPr>
              <w:jc w:val="center"/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pPr>
              <w:jc w:val="right"/>
            </w:pPr>
            <w:r w:rsidRPr="001B2DE4"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DE4" w:rsidRPr="001B2DE4" w:rsidRDefault="001B2DE4" w:rsidP="001B2DE4">
            <w:pPr>
              <w:jc w:val="right"/>
            </w:pPr>
            <w:r w:rsidRPr="001B2DE4">
              <w:t>3</w:t>
            </w:r>
          </w:p>
        </w:tc>
      </w:tr>
    </w:tbl>
    <w:p w:rsidR="001B2DE4" w:rsidRPr="001B2DE4" w:rsidRDefault="001B2DE4" w:rsidP="001B2DE4">
      <w:pPr>
        <w:ind w:firstLine="540"/>
        <w:jc w:val="both"/>
      </w:pPr>
    </w:p>
    <w:p w:rsidR="001B2DE4" w:rsidRPr="001B2DE4" w:rsidRDefault="001B2DE4" w:rsidP="001B2DE4">
      <w:pPr>
        <w:ind w:firstLine="540"/>
        <w:jc w:val="both"/>
        <w:rPr>
          <w:b/>
        </w:rPr>
      </w:pPr>
      <w:r w:rsidRPr="001B2DE4">
        <w:t xml:space="preserve"> В 2017 году на территории поселения действовали 3 фельдшерско-акушерских пункта, в которой трудились 7 человек. Количество медперсонала  в 2018 году остается на уровне 2017 года.</w:t>
      </w:r>
    </w:p>
    <w:p w:rsidR="001B2DE4" w:rsidRPr="001B2DE4" w:rsidRDefault="001B2DE4" w:rsidP="001B2DE4">
      <w:pPr>
        <w:ind w:firstLine="540"/>
        <w:jc w:val="center"/>
        <w:rPr>
          <w:b/>
        </w:rPr>
      </w:pPr>
    </w:p>
    <w:p w:rsidR="001B2DE4" w:rsidRPr="001B2DE4" w:rsidRDefault="001B2DE4" w:rsidP="001B2DE4">
      <w:pPr>
        <w:ind w:firstLine="540"/>
        <w:jc w:val="center"/>
        <w:rPr>
          <w:b/>
        </w:rPr>
      </w:pPr>
    </w:p>
    <w:p w:rsidR="001B2DE4" w:rsidRPr="001B2DE4" w:rsidRDefault="001B2DE4" w:rsidP="001B2DE4">
      <w:pPr>
        <w:ind w:firstLine="540"/>
        <w:jc w:val="center"/>
        <w:rPr>
          <w:b/>
        </w:rPr>
      </w:pPr>
      <w:r w:rsidRPr="001B2DE4">
        <w:rPr>
          <w:b/>
        </w:rPr>
        <w:lastRenderedPageBreak/>
        <w:t>Культура.</w:t>
      </w:r>
    </w:p>
    <w:p w:rsidR="001B2DE4" w:rsidRPr="001B2DE4" w:rsidRDefault="001B2DE4" w:rsidP="001B2DE4">
      <w:pPr>
        <w:ind w:firstLine="540"/>
        <w:jc w:val="center"/>
        <w:rPr>
          <w:b/>
        </w:rPr>
      </w:pPr>
    </w:p>
    <w:tbl>
      <w:tblPr>
        <w:tblW w:w="9587" w:type="dxa"/>
        <w:tblInd w:w="93" w:type="dxa"/>
        <w:tblLook w:val="04A0"/>
      </w:tblPr>
      <w:tblGrid>
        <w:gridCol w:w="5967"/>
        <w:gridCol w:w="1240"/>
        <w:gridCol w:w="1088"/>
        <w:gridCol w:w="1292"/>
      </w:tblGrid>
      <w:tr w:rsidR="001B2DE4" w:rsidRPr="001B2DE4" w:rsidTr="001B2DE4">
        <w:trPr>
          <w:trHeight w:val="263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B2DE4" w:rsidRPr="001B2DE4" w:rsidRDefault="001B2DE4" w:rsidP="001B2DE4">
            <w:pPr>
              <w:rPr>
                <w:b/>
                <w:bCs/>
              </w:rPr>
            </w:pPr>
            <w:r w:rsidRPr="001B2DE4">
              <w:rPr>
                <w:b/>
                <w:bCs/>
              </w:rPr>
              <w:t>Наименование показателя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2DE4" w:rsidRPr="001B2DE4" w:rsidRDefault="001B2DE4" w:rsidP="001B2DE4">
            <w:pPr>
              <w:rPr>
                <w:b/>
                <w:bCs/>
              </w:rPr>
            </w:pPr>
            <w:r w:rsidRPr="001B2DE4">
              <w:rPr>
                <w:b/>
                <w:bCs/>
              </w:rPr>
              <w:t xml:space="preserve">Единица </w:t>
            </w:r>
            <w:proofErr w:type="gramStart"/>
            <w:r w:rsidRPr="001B2DE4">
              <w:rPr>
                <w:b/>
                <w:bCs/>
              </w:rPr>
              <w:t>измерен</w:t>
            </w:r>
            <w:proofErr w:type="gramEnd"/>
            <w:r w:rsidRPr="001B2DE4">
              <w:rPr>
                <w:b/>
                <w:bCs/>
              </w:rPr>
              <w:t>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pPr>
              <w:rPr>
                <w:b/>
                <w:bCs/>
              </w:rPr>
            </w:pPr>
            <w:r w:rsidRPr="001B2DE4">
              <w:rPr>
                <w:b/>
                <w:bCs/>
              </w:rPr>
              <w:t>2017</w:t>
            </w:r>
            <w:r>
              <w:rPr>
                <w:b/>
                <w:bCs/>
              </w:rPr>
              <w:t xml:space="preserve"> </w:t>
            </w:r>
            <w:r w:rsidRPr="001B2DE4">
              <w:rPr>
                <w:b/>
                <w:bCs/>
              </w:rPr>
              <w:t>год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B2DE4" w:rsidRPr="001B2DE4" w:rsidRDefault="001B2DE4" w:rsidP="001B2DE4">
            <w:pPr>
              <w:rPr>
                <w:b/>
                <w:bCs/>
              </w:rPr>
            </w:pPr>
            <w:r w:rsidRPr="001B2DE4">
              <w:rPr>
                <w:b/>
                <w:bCs/>
              </w:rPr>
              <w:t>2018 г</w:t>
            </w:r>
          </w:p>
          <w:p w:rsidR="001B2DE4" w:rsidRPr="001B2DE4" w:rsidRDefault="001B2DE4" w:rsidP="001B2DE4">
            <w:pPr>
              <w:rPr>
                <w:b/>
                <w:bCs/>
              </w:rPr>
            </w:pPr>
            <w:r w:rsidRPr="001B2DE4">
              <w:rPr>
                <w:b/>
                <w:bCs/>
              </w:rPr>
              <w:t>оценка</w:t>
            </w:r>
          </w:p>
        </w:tc>
      </w:tr>
      <w:tr w:rsidR="001B2DE4" w:rsidRPr="001B2DE4" w:rsidTr="001B2DE4">
        <w:trPr>
          <w:trHeight w:val="263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B2DE4" w:rsidRPr="001B2DE4" w:rsidRDefault="001B2DE4" w:rsidP="001B2DE4">
            <w:pPr>
              <w:rPr>
                <w:b/>
                <w:bCs/>
              </w:rPr>
            </w:pPr>
            <w:r w:rsidRPr="001B2DE4">
              <w:rPr>
                <w:b/>
                <w:bCs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DE4" w:rsidRPr="001B2DE4" w:rsidRDefault="001B2DE4" w:rsidP="001B2DE4">
            <w:pPr>
              <w:rPr>
                <w:b/>
                <w:bCs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pPr>
              <w:rPr>
                <w:b/>
                <w:bCs/>
              </w:rPr>
            </w:pPr>
            <w:r w:rsidRPr="001B2DE4">
              <w:rPr>
                <w:b/>
                <w:bCs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DE4" w:rsidRPr="001B2DE4" w:rsidRDefault="001B2DE4" w:rsidP="001B2DE4">
            <w:pPr>
              <w:rPr>
                <w:b/>
                <w:bCs/>
              </w:rPr>
            </w:pPr>
          </w:p>
        </w:tc>
      </w:tr>
      <w:tr w:rsidR="001B2DE4" w:rsidRPr="001B2DE4" w:rsidTr="001B2DE4">
        <w:trPr>
          <w:trHeight w:val="397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r w:rsidRPr="001B2DE4">
              <w:t xml:space="preserve">Число массовых библиотек, всего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pPr>
              <w:jc w:val="center"/>
            </w:pPr>
            <w:r w:rsidRPr="001B2DE4">
              <w:t>ед.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pPr>
              <w:jc w:val="right"/>
            </w:pPr>
            <w:r w:rsidRPr="001B2DE4"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DE4" w:rsidRPr="001B2DE4" w:rsidRDefault="001B2DE4" w:rsidP="001B2DE4">
            <w:pPr>
              <w:jc w:val="right"/>
            </w:pPr>
          </w:p>
          <w:p w:rsidR="001B2DE4" w:rsidRPr="001B2DE4" w:rsidRDefault="001B2DE4" w:rsidP="001B2DE4">
            <w:pPr>
              <w:jc w:val="right"/>
            </w:pPr>
            <w:r w:rsidRPr="001B2DE4">
              <w:t>1</w:t>
            </w:r>
          </w:p>
        </w:tc>
      </w:tr>
      <w:tr w:rsidR="001B2DE4" w:rsidRPr="001B2DE4" w:rsidTr="001B2DE4">
        <w:trPr>
          <w:trHeight w:val="263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r w:rsidRPr="001B2DE4">
              <w:t>В них книжный фонд, 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pPr>
              <w:jc w:val="center"/>
            </w:pPr>
            <w:r w:rsidRPr="001B2DE4">
              <w:t>экз.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pPr>
              <w:jc w:val="right"/>
            </w:pPr>
            <w:r w:rsidRPr="001B2DE4">
              <w:t>8884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DE4" w:rsidRPr="001B2DE4" w:rsidRDefault="001B2DE4" w:rsidP="001B2DE4">
            <w:pPr>
              <w:jc w:val="right"/>
            </w:pPr>
          </w:p>
          <w:p w:rsidR="001B2DE4" w:rsidRPr="001B2DE4" w:rsidRDefault="001B2DE4" w:rsidP="001B2DE4">
            <w:pPr>
              <w:jc w:val="right"/>
            </w:pPr>
            <w:r w:rsidRPr="001B2DE4">
              <w:t>8884</w:t>
            </w:r>
          </w:p>
        </w:tc>
      </w:tr>
      <w:tr w:rsidR="001B2DE4" w:rsidRPr="001B2DE4" w:rsidTr="001B2DE4">
        <w:trPr>
          <w:trHeight w:val="263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r w:rsidRPr="001B2DE4">
              <w:t>Число клубных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pPr>
              <w:jc w:val="center"/>
            </w:pPr>
            <w:r w:rsidRPr="001B2DE4">
              <w:t>ед.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pPr>
              <w:jc w:val="right"/>
            </w:pPr>
            <w:r w:rsidRPr="001B2DE4"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DE4" w:rsidRPr="001B2DE4" w:rsidRDefault="001B2DE4" w:rsidP="001B2DE4">
            <w:pPr>
              <w:jc w:val="right"/>
            </w:pPr>
            <w:r w:rsidRPr="001B2DE4">
              <w:t>1</w:t>
            </w:r>
          </w:p>
        </w:tc>
      </w:tr>
      <w:tr w:rsidR="001B2DE4" w:rsidRPr="001B2DE4" w:rsidTr="001B2DE4">
        <w:trPr>
          <w:trHeight w:val="263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r w:rsidRPr="001B2DE4">
              <w:t>Число ме</w:t>
            </w:r>
            <w:proofErr w:type="gramStart"/>
            <w:r w:rsidRPr="001B2DE4">
              <w:t>ст в кл</w:t>
            </w:r>
            <w:proofErr w:type="gramEnd"/>
            <w:r w:rsidRPr="001B2DE4">
              <w:t>убных учреждениях, 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pPr>
              <w:jc w:val="center"/>
            </w:pPr>
            <w:r w:rsidRPr="001B2DE4">
              <w:t>мест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pPr>
              <w:jc w:val="right"/>
            </w:pPr>
            <w:r w:rsidRPr="001B2DE4">
              <w:t>300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DE4" w:rsidRPr="001B2DE4" w:rsidRDefault="001B2DE4" w:rsidP="001B2DE4">
            <w:pPr>
              <w:jc w:val="right"/>
            </w:pPr>
          </w:p>
          <w:p w:rsidR="001B2DE4" w:rsidRPr="001B2DE4" w:rsidRDefault="001B2DE4" w:rsidP="001B2DE4">
            <w:pPr>
              <w:jc w:val="right"/>
            </w:pPr>
            <w:r w:rsidRPr="001B2DE4">
              <w:t>300</w:t>
            </w:r>
          </w:p>
        </w:tc>
      </w:tr>
    </w:tbl>
    <w:p w:rsidR="001B2DE4" w:rsidRPr="001B2DE4" w:rsidRDefault="001B2DE4" w:rsidP="001B2DE4">
      <w:pPr>
        <w:ind w:firstLine="540"/>
        <w:jc w:val="both"/>
      </w:pPr>
      <w:r w:rsidRPr="001B2DE4">
        <w:t xml:space="preserve"> </w:t>
      </w:r>
    </w:p>
    <w:p w:rsidR="001B2DE4" w:rsidRPr="001B2DE4" w:rsidRDefault="001B2DE4" w:rsidP="001B2DE4">
      <w:pPr>
        <w:ind w:firstLine="540"/>
        <w:jc w:val="both"/>
      </w:pPr>
      <w:r w:rsidRPr="001B2DE4">
        <w:t>В 2017 году на территории поселения функционировала 1 библиотека. Книжный фонд в библиотеке в 2017 году составил 8884 экземпляра. В 2018 году  пополнения книжного фонда не ожидается.</w:t>
      </w:r>
    </w:p>
    <w:p w:rsidR="001B2DE4" w:rsidRPr="001B2DE4" w:rsidRDefault="001B2DE4" w:rsidP="001B2DE4">
      <w:pPr>
        <w:ind w:firstLine="540"/>
        <w:jc w:val="both"/>
      </w:pPr>
      <w:r w:rsidRPr="001B2DE4">
        <w:t>На территории поселения действует 1 дом культуры.</w:t>
      </w:r>
    </w:p>
    <w:p w:rsidR="001B2DE4" w:rsidRPr="001B2DE4" w:rsidRDefault="001B2DE4" w:rsidP="001B2DE4">
      <w:pPr>
        <w:jc w:val="both"/>
      </w:pPr>
    </w:p>
    <w:p w:rsidR="001B2DE4" w:rsidRPr="001B2DE4" w:rsidRDefault="001B2DE4" w:rsidP="001B2DE4">
      <w:pPr>
        <w:jc w:val="center"/>
      </w:pPr>
      <w:r w:rsidRPr="001B2DE4">
        <w:rPr>
          <w:b/>
        </w:rPr>
        <w:t>Инвестиции. Капитальное строительство.</w:t>
      </w:r>
      <w:r w:rsidRPr="001B2DE4">
        <w:t xml:space="preserve"> </w:t>
      </w:r>
    </w:p>
    <w:p w:rsidR="001B2DE4" w:rsidRPr="001B2DE4" w:rsidRDefault="001B2DE4" w:rsidP="001B2DE4">
      <w:pPr>
        <w:jc w:val="both"/>
      </w:pPr>
    </w:p>
    <w:p w:rsidR="001B2DE4" w:rsidRPr="001B2DE4" w:rsidRDefault="001B2DE4" w:rsidP="001B2DE4">
      <w:pPr>
        <w:ind w:firstLine="540"/>
        <w:jc w:val="both"/>
      </w:pPr>
      <w:r w:rsidRPr="001B2DE4">
        <w:t xml:space="preserve"> Протяженность газовых сетей по поселению составляет 57,18 км.  В 2017году газиф</w:t>
      </w:r>
      <w:r w:rsidRPr="001B2DE4">
        <w:t>и</w:t>
      </w:r>
      <w:r w:rsidRPr="001B2DE4">
        <w:t>цировано 1 домовладения, в 2018 году</w:t>
      </w:r>
      <w:r>
        <w:t xml:space="preserve"> </w:t>
      </w:r>
      <w:r w:rsidRPr="001B2DE4">
        <w:t xml:space="preserve">газификация </w:t>
      </w:r>
      <w:r w:rsidRPr="001B2DE4">
        <w:rPr>
          <w:color w:val="FF0000"/>
        </w:rPr>
        <w:t xml:space="preserve"> </w:t>
      </w:r>
      <w:r w:rsidRPr="001B2DE4">
        <w:t>домовладений не ожидается.</w:t>
      </w:r>
    </w:p>
    <w:p w:rsidR="001B2DE4" w:rsidRPr="001B2DE4" w:rsidRDefault="001B2DE4" w:rsidP="001B2DE4">
      <w:pPr>
        <w:rPr>
          <w:b/>
        </w:rPr>
      </w:pPr>
    </w:p>
    <w:p w:rsidR="001B2DE4" w:rsidRPr="001B2DE4" w:rsidRDefault="001B2DE4" w:rsidP="001B2DE4">
      <w:pPr>
        <w:jc w:val="center"/>
        <w:rPr>
          <w:b/>
        </w:rPr>
      </w:pPr>
      <w:r w:rsidRPr="001B2DE4">
        <w:rPr>
          <w:b/>
        </w:rPr>
        <w:t>Потребительский рынок товаров и услуг и развитие малого предпринимательства.</w:t>
      </w:r>
    </w:p>
    <w:p w:rsidR="001B2DE4" w:rsidRPr="001B2DE4" w:rsidRDefault="001B2DE4" w:rsidP="001B2DE4">
      <w:pPr>
        <w:jc w:val="center"/>
        <w:rPr>
          <w:b/>
        </w:rPr>
      </w:pPr>
    </w:p>
    <w:tbl>
      <w:tblPr>
        <w:tblW w:w="9575" w:type="dxa"/>
        <w:tblInd w:w="93" w:type="dxa"/>
        <w:tblLook w:val="04A0"/>
      </w:tblPr>
      <w:tblGrid>
        <w:gridCol w:w="916"/>
        <w:gridCol w:w="4369"/>
        <w:gridCol w:w="1778"/>
        <w:gridCol w:w="1256"/>
        <w:gridCol w:w="1256"/>
      </w:tblGrid>
      <w:tr w:rsidR="001B2DE4" w:rsidRPr="001B2DE4" w:rsidTr="001B2DE4">
        <w:trPr>
          <w:trHeight w:val="381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E4" w:rsidRPr="001B2DE4" w:rsidRDefault="001B2DE4" w:rsidP="001B2DE4">
            <w:pPr>
              <w:jc w:val="center"/>
            </w:pPr>
            <w:r w:rsidRPr="001B2DE4">
              <w:t xml:space="preserve">№№ </w:t>
            </w:r>
            <w:proofErr w:type="spellStart"/>
            <w:proofErr w:type="gramStart"/>
            <w:r w:rsidRPr="001B2DE4">
              <w:t>п</w:t>
            </w:r>
            <w:proofErr w:type="spellEnd"/>
            <w:proofErr w:type="gramEnd"/>
            <w:r w:rsidRPr="001B2DE4">
              <w:t>/</w:t>
            </w:r>
            <w:proofErr w:type="spellStart"/>
            <w:r w:rsidRPr="001B2DE4">
              <w:t>п</w:t>
            </w:r>
            <w:proofErr w:type="spellEnd"/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DE4" w:rsidRPr="001B2DE4" w:rsidRDefault="001B2DE4" w:rsidP="001B2DE4">
            <w:pPr>
              <w:jc w:val="center"/>
            </w:pPr>
            <w:r w:rsidRPr="001B2DE4">
              <w:t>Наименование показателя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DE4" w:rsidRPr="001B2DE4" w:rsidRDefault="001B2DE4" w:rsidP="001B2DE4">
            <w:pPr>
              <w:jc w:val="center"/>
            </w:pPr>
            <w:r w:rsidRPr="001B2DE4">
              <w:t>Единица изм</w:t>
            </w:r>
            <w:r w:rsidRPr="001B2DE4">
              <w:t>е</w:t>
            </w:r>
            <w:r w:rsidRPr="001B2DE4">
              <w:t>рения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DE4" w:rsidRPr="001B2DE4" w:rsidRDefault="001B2DE4" w:rsidP="001B2DE4">
            <w:r w:rsidRPr="001B2DE4">
              <w:t>2017 г.</w:t>
            </w:r>
          </w:p>
          <w:p w:rsidR="001B2DE4" w:rsidRPr="001B2DE4" w:rsidRDefault="001B2DE4" w:rsidP="001B2DE4">
            <w:r w:rsidRPr="001B2DE4">
              <w:t>отчет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DE4" w:rsidRPr="001B2DE4" w:rsidRDefault="001B2DE4" w:rsidP="001B2DE4">
            <w:r w:rsidRPr="001B2DE4">
              <w:t>2018 г.</w:t>
            </w:r>
          </w:p>
          <w:p w:rsidR="001B2DE4" w:rsidRPr="001B2DE4" w:rsidRDefault="001B2DE4" w:rsidP="001B2DE4">
            <w:r w:rsidRPr="001B2DE4">
              <w:t>оценка</w:t>
            </w:r>
          </w:p>
        </w:tc>
      </w:tr>
      <w:tr w:rsidR="001B2DE4" w:rsidRPr="001B2DE4" w:rsidTr="001B2DE4">
        <w:trPr>
          <w:trHeight w:val="43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pPr>
              <w:jc w:val="center"/>
              <w:rPr>
                <w:b/>
                <w:bCs/>
              </w:rPr>
            </w:pPr>
            <w:r w:rsidRPr="001B2DE4">
              <w:rPr>
                <w:b/>
                <w:bCs/>
              </w:rPr>
              <w:t>1.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2DE4" w:rsidRPr="001B2DE4" w:rsidRDefault="001B2DE4" w:rsidP="001B2DE4">
            <w:r w:rsidRPr="001B2DE4">
              <w:t>Оборот розничной торговли в фактич</w:t>
            </w:r>
            <w:r w:rsidRPr="001B2DE4">
              <w:t>е</w:t>
            </w:r>
            <w:r w:rsidRPr="001B2DE4">
              <w:t>ских действующих ценах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DE4" w:rsidRPr="001B2DE4" w:rsidRDefault="001B2DE4" w:rsidP="001B2DE4">
            <w:pPr>
              <w:jc w:val="center"/>
            </w:pPr>
            <w:r w:rsidRPr="001B2DE4">
              <w:t>млн</w:t>
            </w:r>
            <w:proofErr w:type="gramStart"/>
            <w:r w:rsidRPr="001B2DE4">
              <w:t>.р</w:t>
            </w:r>
            <w:proofErr w:type="gramEnd"/>
            <w:r w:rsidRPr="001B2DE4">
              <w:t>уб.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pPr>
              <w:jc w:val="right"/>
            </w:pPr>
            <w:r w:rsidRPr="001B2DE4">
              <w:t>38,5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DE4" w:rsidRPr="001B2DE4" w:rsidRDefault="001B2DE4" w:rsidP="001B2DE4">
            <w:pPr>
              <w:jc w:val="right"/>
            </w:pPr>
          </w:p>
          <w:p w:rsidR="001B2DE4" w:rsidRPr="001B2DE4" w:rsidRDefault="001B2DE4" w:rsidP="001B2DE4">
            <w:pPr>
              <w:jc w:val="right"/>
            </w:pPr>
            <w:r w:rsidRPr="001B2DE4">
              <w:t>38,5</w:t>
            </w:r>
          </w:p>
        </w:tc>
      </w:tr>
      <w:tr w:rsidR="001B2DE4" w:rsidRPr="001B2DE4" w:rsidTr="001B2DE4">
        <w:trPr>
          <w:trHeight w:val="381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pPr>
              <w:jc w:val="center"/>
              <w:rPr>
                <w:b/>
                <w:bCs/>
              </w:rPr>
            </w:pPr>
            <w:r w:rsidRPr="001B2DE4">
              <w:rPr>
                <w:b/>
                <w:bCs/>
              </w:rPr>
              <w:t>2.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2DE4" w:rsidRPr="001B2DE4" w:rsidRDefault="001B2DE4" w:rsidP="001B2DE4">
            <w:r w:rsidRPr="001B2DE4">
              <w:t>Оборот розничной торговли на душу населения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DE4" w:rsidRPr="001B2DE4" w:rsidRDefault="001B2DE4" w:rsidP="001B2DE4">
            <w:pPr>
              <w:jc w:val="center"/>
            </w:pPr>
            <w:r w:rsidRPr="001B2DE4">
              <w:t>рублей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pPr>
              <w:jc w:val="right"/>
            </w:pPr>
            <w:r w:rsidRPr="001B2DE4"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DE4" w:rsidRPr="001B2DE4" w:rsidRDefault="001B2DE4" w:rsidP="001B2DE4">
            <w:pPr>
              <w:jc w:val="right"/>
            </w:pPr>
          </w:p>
          <w:p w:rsidR="001B2DE4" w:rsidRPr="001B2DE4" w:rsidRDefault="001B2DE4" w:rsidP="001B2DE4">
            <w:pPr>
              <w:jc w:val="right"/>
            </w:pPr>
            <w:r w:rsidRPr="001B2DE4">
              <w:t>0</w:t>
            </w:r>
          </w:p>
        </w:tc>
      </w:tr>
      <w:tr w:rsidR="001B2DE4" w:rsidRPr="001B2DE4" w:rsidTr="001B2DE4">
        <w:trPr>
          <w:trHeight w:val="381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pPr>
              <w:jc w:val="center"/>
              <w:rPr>
                <w:b/>
                <w:bCs/>
              </w:rPr>
            </w:pPr>
            <w:r w:rsidRPr="001B2DE4">
              <w:rPr>
                <w:b/>
                <w:bCs/>
              </w:rPr>
              <w:t>3.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2DE4" w:rsidRPr="001B2DE4" w:rsidRDefault="001B2DE4" w:rsidP="001B2DE4">
            <w:r w:rsidRPr="001B2DE4">
              <w:t>Число предприятий розничной торговли - всего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DE4" w:rsidRPr="001B2DE4" w:rsidRDefault="001B2DE4" w:rsidP="001B2DE4">
            <w:pPr>
              <w:jc w:val="center"/>
            </w:pPr>
            <w:r w:rsidRPr="001B2DE4">
              <w:t>един.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pPr>
              <w:jc w:val="right"/>
            </w:pPr>
            <w:r w:rsidRPr="001B2DE4">
              <w:t>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DE4" w:rsidRPr="001B2DE4" w:rsidRDefault="001B2DE4" w:rsidP="001B2DE4">
            <w:pPr>
              <w:jc w:val="right"/>
            </w:pPr>
          </w:p>
          <w:p w:rsidR="001B2DE4" w:rsidRPr="001B2DE4" w:rsidRDefault="001B2DE4" w:rsidP="001B2DE4">
            <w:pPr>
              <w:jc w:val="right"/>
            </w:pPr>
            <w:r w:rsidRPr="001B2DE4">
              <w:t>9</w:t>
            </w:r>
          </w:p>
        </w:tc>
      </w:tr>
      <w:tr w:rsidR="001B2DE4" w:rsidRPr="001B2DE4" w:rsidTr="001B2DE4">
        <w:trPr>
          <w:trHeight w:val="201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pPr>
              <w:jc w:val="center"/>
              <w:rPr>
                <w:b/>
                <w:bCs/>
              </w:rPr>
            </w:pPr>
            <w:r w:rsidRPr="001B2DE4">
              <w:rPr>
                <w:b/>
                <w:bCs/>
              </w:rPr>
              <w:t> 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pPr>
              <w:jc w:val="center"/>
            </w:pPr>
            <w:r w:rsidRPr="001B2DE4">
              <w:t>из них: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DE4" w:rsidRPr="001B2DE4" w:rsidRDefault="001B2DE4" w:rsidP="001B2DE4">
            <w:pPr>
              <w:jc w:val="center"/>
            </w:pPr>
            <w:r w:rsidRPr="001B2DE4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pPr>
              <w:jc w:val="right"/>
            </w:pPr>
            <w:r w:rsidRPr="001B2DE4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DE4" w:rsidRPr="001B2DE4" w:rsidRDefault="001B2DE4" w:rsidP="001B2DE4">
            <w:pPr>
              <w:jc w:val="right"/>
            </w:pPr>
          </w:p>
        </w:tc>
      </w:tr>
      <w:tr w:rsidR="001B2DE4" w:rsidRPr="001B2DE4" w:rsidTr="001B2DE4">
        <w:trPr>
          <w:trHeight w:val="201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pPr>
              <w:jc w:val="center"/>
              <w:rPr>
                <w:b/>
                <w:bCs/>
              </w:rPr>
            </w:pPr>
            <w:r w:rsidRPr="001B2DE4">
              <w:rPr>
                <w:b/>
                <w:bCs/>
              </w:rPr>
              <w:t> 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r w:rsidRPr="001B2DE4">
              <w:t>магазинов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DE4" w:rsidRPr="001B2DE4" w:rsidRDefault="001B2DE4" w:rsidP="001B2DE4">
            <w:pPr>
              <w:jc w:val="center"/>
            </w:pPr>
            <w:r w:rsidRPr="001B2DE4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pPr>
              <w:jc w:val="right"/>
            </w:pPr>
            <w:r w:rsidRPr="001B2DE4">
              <w:t>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DE4" w:rsidRPr="001B2DE4" w:rsidRDefault="001B2DE4" w:rsidP="001B2DE4">
            <w:pPr>
              <w:jc w:val="right"/>
            </w:pPr>
            <w:r w:rsidRPr="001B2DE4">
              <w:t>9</w:t>
            </w:r>
          </w:p>
        </w:tc>
      </w:tr>
      <w:tr w:rsidR="001B2DE4" w:rsidRPr="001B2DE4" w:rsidTr="001B2DE4">
        <w:trPr>
          <w:trHeight w:val="201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pPr>
              <w:jc w:val="center"/>
              <w:rPr>
                <w:b/>
                <w:bCs/>
              </w:rPr>
            </w:pPr>
            <w:r w:rsidRPr="001B2DE4">
              <w:rPr>
                <w:b/>
                <w:bCs/>
              </w:rPr>
              <w:t> 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r w:rsidRPr="001B2DE4">
              <w:t>киосков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DE4" w:rsidRPr="001B2DE4" w:rsidRDefault="001B2DE4" w:rsidP="001B2DE4">
            <w:pPr>
              <w:jc w:val="center"/>
            </w:pPr>
            <w:r w:rsidRPr="001B2DE4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pPr>
              <w:jc w:val="right"/>
            </w:pPr>
            <w:r w:rsidRPr="001B2DE4"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DE4" w:rsidRPr="001B2DE4" w:rsidRDefault="001B2DE4" w:rsidP="001B2DE4">
            <w:pPr>
              <w:jc w:val="right"/>
            </w:pPr>
            <w:r w:rsidRPr="001B2DE4">
              <w:t>1</w:t>
            </w:r>
          </w:p>
        </w:tc>
      </w:tr>
      <w:tr w:rsidR="001B2DE4" w:rsidRPr="001B2DE4" w:rsidTr="001B2DE4">
        <w:trPr>
          <w:trHeight w:val="381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pPr>
              <w:jc w:val="center"/>
              <w:rPr>
                <w:b/>
                <w:bCs/>
              </w:rPr>
            </w:pPr>
            <w:r w:rsidRPr="001B2DE4">
              <w:rPr>
                <w:b/>
                <w:bCs/>
              </w:rPr>
              <w:t>6.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2DE4" w:rsidRPr="001B2DE4" w:rsidRDefault="001B2DE4" w:rsidP="001B2DE4">
            <w:r w:rsidRPr="001B2DE4">
              <w:t xml:space="preserve">Численность </w:t>
            </w:r>
            <w:proofErr w:type="gramStart"/>
            <w:r w:rsidRPr="001B2DE4">
              <w:t>работающих</w:t>
            </w:r>
            <w:proofErr w:type="gramEnd"/>
            <w:r w:rsidRPr="001B2DE4">
              <w:t xml:space="preserve"> в торговле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DE4" w:rsidRPr="001B2DE4" w:rsidRDefault="001B2DE4" w:rsidP="001B2DE4">
            <w:pPr>
              <w:jc w:val="center"/>
            </w:pPr>
            <w:r w:rsidRPr="001B2DE4">
              <w:t>человек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pPr>
              <w:jc w:val="right"/>
            </w:pPr>
            <w:r w:rsidRPr="001B2DE4">
              <w:t>23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DE4" w:rsidRPr="001B2DE4" w:rsidRDefault="001B2DE4" w:rsidP="001B2DE4">
            <w:pPr>
              <w:jc w:val="right"/>
            </w:pPr>
          </w:p>
          <w:p w:rsidR="001B2DE4" w:rsidRPr="001B2DE4" w:rsidRDefault="001B2DE4" w:rsidP="001B2DE4">
            <w:pPr>
              <w:jc w:val="right"/>
            </w:pPr>
            <w:r w:rsidRPr="001B2DE4">
              <w:t>23</w:t>
            </w:r>
          </w:p>
        </w:tc>
      </w:tr>
    </w:tbl>
    <w:p w:rsidR="001B2DE4" w:rsidRPr="001B2DE4" w:rsidRDefault="001B2DE4" w:rsidP="001B2DE4">
      <w:pPr>
        <w:jc w:val="both"/>
      </w:pPr>
      <w:r w:rsidRPr="001B2DE4">
        <w:t xml:space="preserve">              </w:t>
      </w:r>
    </w:p>
    <w:p w:rsidR="001B2DE4" w:rsidRPr="001B2DE4" w:rsidRDefault="001B2DE4" w:rsidP="001B2DE4">
      <w:pPr>
        <w:jc w:val="both"/>
      </w:pPr>
      <w:r w:rsidRPr="001B2DE4">
        <w:t xml:space="preserve">На территории  </w:t>
      </w:r>
      <w:proofErr w:type="spellStart"/>
      <w:r w:rsidRPr="001B2DE4">
        <w:t>Пузевского</w:t>
      </w:r>
      <w:proofErr w:type="spellEnd"/>
      <w:r w:rsidRPr="001B2DE4">
        <w:t xml:space="preserve"> сельского поселения по состоянию на конец 2018 года действует девять торговых точек, две из них принадлежат </w:t>
      </w:r>
      <w:proofErr w:type="spellStart"/>
      <w:r w:rsidRPr="001B2DE4">
        <w:t>Клеповскому</w:t>
      </w:r>
      <w:proofErr w:type="spellEnd"/>
      <w:r w:rsidRPr="001B2DE4">
        <w:t xml:space="preserve"> торговому филиалу, сем</w:t>
      </w:r>
      <w:proofErr w:type="gramStart"/>
      <w:r w:rsidRPr="001B2DE4">
        <w:t>ь-</w:t>
      </w:r>
      <w:proofErr w:type="gramEnd"/>
      <w:r w:rsidRPr="001B2DE4">
        <w:t xml:space="preserve"> ч</w:t>
      </w:r>
      <w:r w:rsidRPr="001B2DE4">
        <w:t>а</w:t>
      </w:r>
      <w:r w:rsidRPr="001B2DE4">
        <w:t>стным предпринимателям.</w:t>
      </w:r>
    </w:p>
    <w:p w:rsidR="001B2DE4" w:rsidRPr="001B2DE4" w:rsidRDefault="001B2DE4" w:rsidP="001B2DE4">
      <w:pPr>
        <w:ind w:firstLine="540"/>
        <w:jc w:val="both"/>
      </w:pPr>
      <w:r w:rsidRPr="001B2DE4">
        <w:t xml:space="preserve">Жители поселения  всегда могут приобрести товары первой </w:t>
      </w:r>
      <w:proofErr w:type="gramStart"/>
      <w:r w:rsidRPr="001B2DE4">
        <w:t>необходимости</w:t>
      </w:r>
      <w:proofErr w:type="gramEnd"/>
      <w:r w:rsidRPr="001B2DE4">
        <w:t xml:space="preserve">  не выезжая за пределы села.</w:t>
      </w:r>
    </w:p>
    <w:p w:rsidR="001B2DE4" w:rsidRPr="001B2DE4" w:rsidRDefault="001B2DE4" w:rsidP="001B2DE4">
      <w:pPr>
        <w:ind w:firstLine="540"/>
        <w:jc w:val="both"/>
      </w:pPr>
      <w:r w:rsidRPr="001B2DE4">
        <w:t>Оборот розничной торговли в 2017 г. составил 38,5 млн. рублей. В 2018 году оборот розничной торговли ожидается в пределах 2017 года.</w:t>
      </w:r>
    </w:p>
    <w:p w:rsidR="001B2DE4" w:rsidRPr="001B2DE4" w:rsidRDefault="001B2DE4" w:rsidP="001B2DE4">
      <w:pPr>
        <w:ind w:firstLine="540"/>
        <w:jc w:val="both"/>
      </w:pPr>
      <w:r w:rsidRPr="001B2DE4">
        <w:t>В торговле в 2017 году трудилось 23 человека, в 2018 году численность работников о</w:t>
      </w:r>
      <w:r w:rsidRPr="001B2DE4">
        <w:t>с</w:t>
      </w:r>
      <w:r w:rsidRPr="001B2DE4">
        <w:t>талась прежней. У всех индивидуальных предпринимателей работники трудятся по труд</w:t>
      </w:r>
      <w:r w:rsidRPr="001B2DE4">
        <w:t>о</w:t>
      </w:r>
      <w:r w:rsidRPr="001B2DE4">
        <w:t>вым соглашениям. От фонда оплаты  труда перечисляется налог на доходы физических лиц, который зачисляется в бюджет сельского поселения.</w:t>
      </w:r>
    </w:p>
    <w:p w:rsidR="001B2DE4" w:rsidRPr="001B2DE4" w:rsidRDefault="001B2DE4" w:rsidP="001B2DE4">
      <w:pPr>
        <w:ind w:firstLine="540"/>
        <w:jc w:val="both"/>
      </w:pPr>
    </w:p>
    <w:p w:rsidR="001B2DE4" w:rsidRDefault="001B2DE4" w:rsidP="001B2DE4">
      <w:pPr>
        <w:ind w:firstLine="540"/>
        <w:jc w:val="both"/>
      </w:pPr>
    </w:p>
    <w:p w:rsidR="001B2DE4" w:rsidRPr="001B2DE4" w:rsidRDefault="001B2DE4" w:rsidP="001B2DE4">
      <w:pPr>
        <w:ind w:firstLine="540"/>
        <w:jc w:val="both"/>
      </w:pPr>
    </w:p>
    <w:p w:rsidR="001B2DE4" w:rsidRPr="001B2DE4" w:rsidRDefault="001B2DE4" w:rsidP="001B2DE4">
      <w:pPr>
        <w:jc w:val="center"/>
        <w:rPr>
          <w:b/>
        </w:rPr>
      </w:pPr>
      <w:r w:rsidRPr="001B2DE4">
        <w:rPr>
          <w:b/>
        </w:rPr>
        <w:lastRenderedPageBreak/>
        <w:t>Занятость. Трудовые ресурсы. Уровень доходов.</w:t>
      </w:r>
    </w:p>
    <w:p w:rsidR="001B2DE4" w:rsidRPr="001B2DE4" w:rsidRDefault="001B2DE4" w:rsidP="001B2DE4">
      <w:pPr>
        <w:jc w:val="center"/>
        <w:rPr>
          <w:b/>
        </w:rPr>
      </w:pPr>
    </w:p>
    <w:p w:rsidR="001B2DE4" w:rsidRPr="001B2DE4" w:rsidRDefault="001B2DE4" w:rsidP="001B2DE4">
      <w:pPr>
        <w:jc w:val="center"/>
      </w:pPr>
      <w:r w:rsidRPr="001B2DE4">
        <w:t>Число предприятий, организаций и  учреждений</w:t>
      </w:r>
    </w:p>
    <w:tbl>
      <w:tblPr>
        <w:tblW w:w="9585" w:type="dxa"/>
        <w:tblInd w:w="93" w:type="dxa"/>
        <w:tblLook w:val="04A0"/>
      </w:tblPr>
      <w:tblGrid>
        <w:gridCol w:w="5094"/>
        <w:gridCol w:w="1613"/>
        <w:gridCol w:w="1439"/>
        <w:gridCol w:w="1439"/>
      </w:tblGrid>
      <w:tr w:rsidR="001B2DE4" w:rsidRPr="001B2DE4" w:rsidTr="001B2DE4">
        <w:trPr>
          <w:trHeight w:val="245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B2DE4" w:rsidRPr="001B2DE4" w:rsidRDefault="001B2DE4" w:rsidP="001B2DE4">
            <w:pPr>
              <w:jc w:val="center"/>
              <w:rPr>
                <w:b/>
                <w:bCs/>
              </w:rPr>
            </w:pPr>
            <w:r w:rsidRPr="001B2DE4">
              <w:rPr>
                <w:b/>
                <w:bCs/>
              </w:rPr>
              <w:t>Наименование показателя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2DE4" w:rsidRPr="001B2DE4" w:rsidRDefault="001B2DE4" w:rsidP="001B2DE4">
            <w:pPr>
              <w:jc w:val="center"/>
              <w:rPr>
                <w:b/>
                <w:bCs/>
              </w:rPr>
            </w:pPr>
            <w:r w:rsidRPr="001B2DE4">
              <w:rPr>
                <w:b/>
                <w:bCs/>
              </w:rPr>
              <w:t>Единица измерения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B2DE4" w:rsidRPr="001B2DE4" w:rsidRDefault="001B2DE4" w:rsidP="001B2DE4">
            <w:pPr>
              <w:rPr>
                <w:b/>
                <w:bCs/>
              </w:rPr>
            </w:pPr>
            <w:r w:rsidRPr="001B2DE4">
              <w:rPr>
                <w:b/>
                <w:bCs/>
              </w:rPr>
              <w:t>2017 г</w:t>
            </w:r>
          </w:p>
          <w:p w:rsidR="001B2DE4" w:rsidRPr="001B2DE4" w:rsidRDefault="001B2DE4" w:rsidP="001B2DE4">
            <w:pPr>
              <w:rPr>
                <w:b/>
                <w:bCs/>
              </w:rPr>
            </w:pPr>
            <w:r w:rsidRPr="001B2DE4">
              <w:rPr>
                <w:b/>
                <w:bCs/>
              </w:rPr>
              <w:t>отчет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2DE4" w:rsidRPr="001B2DE4" w:rsidRDefault="001B2DE4" w:rsidP="001B2DE4">
            <w:pPr>
              <w:rPr>
                <w:b/>
                <w:bCs/>
              </w:rPr>
            </w:pPr>
            <w:r w:rsidRPr="001B2DE4">
              <w:rPr>
                <w:b/>
                <w:bCs/>
              </w:rPr>
              <w:t>2018 г</w:t>
            </w:r>
          </w:p>
          <w:p w:rsidR="001B2DE4" w:rsidRPr="001B2DE4" w:rsidRDefault="001B2DE4" w:rsidP="001B2DE4">
            <w:pPr>
              <w:rPr>
                <w:b/>
                <w:bCs/>
              </w:rPr>
            </w:pPr>
            <w:r w:rsidRPr="001B2DE4">
              <w:rPr>
                <w:b/>
                <w:bCs/>
              </w:rPr>
              <w:t>оценка</w:t>
            </w:r>
          </w:p>
        </w:tc>
      </w:tr>
      <w:tr w:rsidR="001B2DE4" w:rsidRPr="001B2DE4" w:rsidTr="001B2DE4">
        <w:trPr>
          <w:trHeight w:val="245"/>
        </w:trPr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B2DE4" w:rsidRPr="001B2DE4" w:rsidRDefault="001B2DE4" w:rsidP="001B2DE4">
            <w:pPr>
              <w:rPr>
                <w:b/>
                <w:bCs/>
              </w:rPr>
            </w:pPr>
            <w:r w:rsidRPr="001B2DE4">
              <w:rPr>
                <w:b/>
                <w:bCs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DE4" w:rsidRPr="001B2DE4" w:rsidRDefault="001B2DE4" w:rsidP="001B2DE4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DE4" w:rsidRPr="001B2DE4" w:rsidRDefault="001B2DE4" w:rsidP="001B2DE4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DE4" w:rsidRPr="001B2DE4" w:rsidRDefault="001B2DE4" w:rsidP="001B2DE4">
            <w:pPr>
              <w:rPr>
                <w:b/>
                <w:bCs/>
              </w:rPr>
            </w:pPr>
          </w:p>
        </w:tc>
      </w:tr>
      <w:tr w:rsidR="001B2DE4" w:rsidRPr="001B2DE4" w:rsidTr="001B2DE4">
        <w:trPr>
          <w:trHeight w:val="490"/>
        </w:trPr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DE4" w:rsidRPr="001B2DE4" w:rsidRDefault="001B2DE4" w:rsidP="001B2DE4">
            <w:r w:rsidRPr="001B2DE4">
              <w:t>Число предприятий, организаций, учреж</w:t>
            </w:r>
            <w:r w:rsidR="009F0F8F">
              <w:t>д</w:t>
            </w:r>
            <w:r w:rsidR="009F0F8F">
              <w:t>е</w:t>
            </w:r>
            <w:r w:rsidRPr="001B2DE4">
              <w:t>ний,</w:t>
            </w:r>
            <w:r w:rsidR="009F0F8F">
              <w:t xml:space="preserve"> </w:t>
            </w:r>
            <w:r w:rsidRPr="001B2DE4">
              <w:t>всего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pPr>
              <w:jc w:val="center"/>
            </w:pPr>
            <w:r w:rsidRPr="001B2DE4">
              <w:t>ед.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pPr>
              <w:jc w:val="right"/>
            </w:pPr>
            <w:r w:rsidRPr="001B2DE4">
              <w:t>23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DE4" w:rsidRPr="001B2DE4" w:rsidRDefault="001B2DE4" w:rsidP="001B2DE4">
            <w:pPr>
              <w:jc w:val="right"/>
            </w:pPr>
          </w:p>
          <w:p w:rsidR="001B2DE4" w:rsidRPr="001B2DE4" w:rsidRDefault="001B2DE4" w:rsidP="001B2DE4">
            <w:pPr>
              <w:jc w:val="right"/>
            </w:pPr>
            <w:r w:rsidRPr="001B2DE4">
              <w:t>23</w:t>
            </w:r>
          </w:p>
        </w:tc>
      </w:tr>
      <w:tr w:rsidR="001B2DE4" w:rsidRPr="001B2DE4" w:rsidTr="001B2DE4">
        <w:trPr>
          <w:trHeight w:val="245"/>
        </w:trPr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r w:rsidRPr="001B2DE4">
              <w:t xml:space="preserve">       в том числе: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pPr>
              <w:jc w:val="center"/>
            </w:pPr>
            <w:r w:rsidRPr="001B2DE4"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r w:rsidRPr="001B2DE4"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DE4" w:rsidRPr="001B2DE4" w:rsidRDefault="001B2DE4" w:rsidP="001B2DE4"/>
        </w:tc>
      </w:tr>
      <w:tr w:rsidR="001B2DE4" w:rsidRPr="001B2DE4" w:rsidTr="001B2DE4">
        <w:trPr>
          <w:trHeight w:val="245"/>
        </w:trPr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proofErr w:type="gramStart"/>
            <w:r w:rsidRPr="001B2DE4">
              <w:t>сельскохозяйственных</w:t>
            </w:r>
            <w:proofErr w:type="gramEnd"/>
            <w:r w:rsidRPr="001B2DE4">
              <w:t>, всего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pPr>
              <w:jc w:val="center"/>
            </w:pPr>
            <w:r w:rsidRPr="001B2DE4">
              <w:t>ед.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pPr>
              <w:jc w:val="right"/>
            </w:pPr>
            <w:r w:rsidRPr="001B2DE4"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DE4" w:rsidRPr="001B2DE4" w:rsidRDefault="001B2DE4" w:rsidP="001B2DE4">
            <w:pPr>
              <w:jc w:val="right"/>
            </w:pPr>
            <w:r w:rsidRPr="001B2DE4">
              <w:t>2</w:t>
            </w:r>
          </w:p>
        </w:tc>
      </w:tr>
      <w:tr w:rsidR="001B2DE4" w:rsidRPr="001B2DE4" w:rsidTr="001B2DE4">
        <w:trPr>
          <w:trHeight w:val="245"/>
        </w:trPr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r w:rsidRPr="001B2DE4">
              <w:t xml:space="preserve">   из них: фермерских хозяйств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pPr>
              <w:jc w:val="center"/>
            </w:pPr>
            <w:r w:rsidRPr="001B2DE4">
              <w:t>ед.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pPr>
              <w:jc w:val="right"/>
            </w:pPr>
            <w:r w:rsidRPr="001B2DE4"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DE4" w:rsidRPr="001B2DE4" w:rsidRDefault="001B2DE4" w:rsidP="001B2DE4">
            <w:pPr>
              <w:jc w:val="right"/>
            </w:pPr>
            <w:r w:rsidRPr="001B2DE4">
              <w:t>0</w:t>
            </w:r>
          </w:p>
        </w:tc>
      </w:tr>
      <w:tr w:rsidR="001B2DE4" w:rsidRPr="001B2DE4" w:rsidTr="001B2DE4">
        <w:trPr>
          <w:trHeight w:val="245"/>
        </w:trPr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proofErr w:type="gramStart"/>
            <w:r w:rsidRPr="001B2DE4">
              <w:t>торговых</w:t>
            </w:r>
            <w:proofErr w:type="gramEnd"/>
            <w:r w:rsidRPr="001B2DE4">
              <w:t xml:space="preserve"> и общественного питания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pPr>
              <w:jc w:val="center"/>
            </w:pPr>
            <w:r w:rsidRPr="001B2DE4">
              <w:t>ед.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pPr>
              <w:jc w:val="right"/>
            </w:pPr>
            <w:r w:rsidRPr="001B2DE4">
              <w:t>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DE4" w:rsidRPr="001B2DE4" w:rsidRDefault="001B2DE4" w:rsidP="001B2DE4">
            <w:pPr>
              <w:jc w:val="right"/>
            </w:pPr>
            <w:r w:rsidRPr="001B2DE4">
              <w:t>9</w:t>
            </w:r>
          </w:p>
        </w:tc>
      </w:tr>
      <w:tr w:rsidR="001B2DE4" w:rsidRPr="001B2DE4" w:rsidTr="001B2DE4">
        <w:trPr>
          <w:trHeight w:val="490"/>
        </w:trPr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DE4" w:rsidRPr="001B2DE4" w:rsidRDefault="001B2DE4" w:rsidP="001B2DE4">
            <w:r w:rsidRPr="001B2DE4">
              <w:t>организаций и учреждений непроизводстве</w:t>
            </w:r>
            <w:r w:rsidRPr="001B2DE4">
              <w:t>н</w:t>
            </w:r>
            <w:r w:rsidRPr="001B2DE4">
              <w:t>ной сферы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pPr>
              <w:jc w:val="center"/>
            </w:pPr>
            <w:r w:rsidRPr="001B2DE4">
              <w:t>ед.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pPr>
              <w:jc w:val="right"/>
            </w:pPr>
            <w:r w:rsidRPr="001B2DE4"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DE4" w:rsidRPr="001B2DE4" w:rsidRDefault="001B2DE4" w:rsidP="001B2DE4">
            <w:pPr>
              <w:jc w:val="right"/>
            </w:pPr>
          </w:p>
          <w:p w:rsidR="001B2DE4" w:rsidRPr="001B2DE4" w:rsidRDefault="001B2DE4" w:rsidP="001B2DE4">
            <w:pPr>
              <w:jc w:val="right"/>
            </w:pPr>
            <w:r w:rsidRPr="001B2DE4">
              <w:t>12</w:t>
            </w:r>
          </w:p>
        </w:tc>
      </w:tr>
    </w:tbl>
    <w:p w:rsidR="001B2DE4" w:rsidRPr="001B2DE4" w:rsidRDefault="001B2DE4" w:rsidP="001B2DE4">
      <w:pPr>
        <w:jc w:val="both"/>
      </w:pPr>
    </w:p>
    <w:p w:rsidR="001B2DE4" w:rsidRPr="001B2DE4" w:rsidRDefault="001B2DE4" w:rsidP="001B2DE4">
      <w:pPr>
        <w:ind w:firstLine="540"/>
        <w:jc w:val="both"/>
      </w:pPr>
      <w:r w:rsidRPr="001B2DE4">
        <w:t xml:space="preserve">В 2017 году на территории </w:t>
      </w:r>
      <w:proofErr w:type="spellStart"/>
      <w:r w:rsidRPr="001B2DE4">
        <w:t>Пузевского</w:t>
      </w:r>
      <w:proofErr w:type="spellEnd"/>
      <w:r w:rsidRPr="001B2DE4">
        <w:t xml:space="preserve"> сельского поселения функционировала 21 орг</w:t>
      </w:r>
      <w:r w:rsidRPr="001B2DE4">
        <w:t>а</w:t>
      </w:r>
      <w:r w:rsidRPr="001B2DE4">
        <w:t xml:space="preserve">низация, в том числе: 9 </w:t>
      </w:r>
      <w:proofErr w:type="gramStart"/>
      <w:r w:rsidRPr="001B2DE4">
        <w:t>торговых</w:t>
      </w:r>
      <w:proofErr w:type="gramEnd"/>
      <w:r w:rsidRPr="001B2DE4">
        <w:t xml:space="preserve"> предприятия , 1 школа, 3 </w:t>
      </w:r>
      <w:proofErr w:type="spellStart"/>
      <w:r w:rsidRPr="001B2DE4">
        <w:t>ФАПа</w:t>
      </w:r>
      <w:proofErr w:type="spellEnd"/>
      <w:r w:rsidRPr="001B2DE4">
        <w:t>,  1 библиотека, 1 дом кул</w:t>
      </w:r>
      <w:r w:rsidRPr="001B2DE4">
        <w:t>ь</w:t>
      </w:r>
      <w:r w:rsidRPr="001B2DE4">
        <w:t xml:space="preserve">туры, 2 отделение связи, Покровский храм,  филиал отделения сберегательного банка, ОАО « </w:t>
      </w:r>
      <w:proofErr w:type="spellStart"/>
      <w:r w:rsidRPr="001B2DE4">
        <w:t>Ростелеком</w:t>
      </w:r>
      <w:proofErr w:type="spellEnd"/>
      <w:r w:rsidRPr="001B2DE4">
        <w:t xml:space="preserve">», МКОУ </w:t>
      </w:r>
      <w:proofErr w:type="spellStart"/>
      <w:r w:rsidRPr="001B2DE4">
        <w:t>Пузевская</w:t>
      </w:r>
      <w:proofErr w:type="spellEnd"/>
      <w:r w:rsidRPr="001B2DE4">
        <w:t xml:space="preserve"> СОШ, детский сад.</w:t>
      </w:r>
    </w:p>
    <w:p w:rsidR="001B2DE4" w:rsidRPr="001B2DE4" w:rsidRDefault="001B2DE4" w:rsidP="001B2DE4">
      <w:pPr>
        <w:ind w:firstLine="540"/>
        <w:jc w:val="both"/>
      </w:pPr>
      <w:r w:rsidRPr="001B2DE4">
        <w:t>В связи с превышением предложения рабочей силы над спросом, часть лиц трудосп</w:t>
      </w:r>
      <w:r w:rsidRPr="001B2DE4">
        <w:t>о</w:t>
      </w:r>
      <w:r w:rsidRPr="001B2DE4">
        <w:t>собного возраста, обладающих определенным опытом и профессионализмом и в которых нуждается экономика населенного пункта, выезжает на постоянную или сезонную работу в Воронеж или  в Москву. И пока труд работника не будет оценен должным образом такая с</w:t>
      </w:r>
      <w:r w:rsidRPr="001B2DE4">
        <w:t>и</w:t>
      </w:r>
      <w:r w:rsidRPr="001B2DE4">
        <w:t>туация будет сохраняться.</w:t>
      </w:r>
    </w:p>
    <w:p w:rsidR="001B2DE4" w:rsidRPr="001B2DE4" w:rsidRDefault="001B2DE4" w:rsidP="001B2DE4">
      <w:pPr>
        <w:ind w:firstLine="540"/>
        <w:jc w:val="both"/>
      </w:pPr>
    </w:p>
    <w:p w:rsidR="001B2DE4" w:rsidRPr="001B2DE4" w:rsidRDefault="001B2DE4" w:rsidP="001B2DE4">
      <w:pPr>
        <w:ind w:firstLine="540"/>
        <w:jc w:val="center"/>
      </w:pPr>
      <w:r w:rsidRPr="001B2DE4">
        <w:t>Трудовые ресурсы, занятость</w:t>
      </w:r>
    </w:p>
    <w:tbl>
      <w:tblPr>
        <w:tblW w:w="9728" w:type="dxa"/>
        <w:tblInd w:w="93" w:type="dxa"/>
        <w:tblLook w:val="04A0"/>
      </w:tblPr>
      <w:tblGrid>
        <w:gridCol w:w="5117"/>
        <w:gridCol w:w="374"/>
        <w:gridCol w:w="1771"/>
        <w:gridCol w:w="1233"/>
        <w:gridCol w:w="1233"/>
      </w:tblGrid>
      <w:tr w:rsidR="001B2DE4" w:rsidRPr="001B2DE4" w:rsidTr="001B2DE4">
        <w:trPr>
          <w:trHeight w:val="238"/>
        </w:trPr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1B2DE4" w:rsidRPr="001B2DE4" w:rsidRDefault="001B2DE4" w:rsidP="001B2DE4">
            <w:pPr>
              <w:jc w:val="center"/>
              <w:rPr>
                <w:b/>
                <w:bCs/>
              </w:rPr>
            </w:pPr>
            <w:r w:rsidRPr="001B2DE4">
              <w:rPr>
                <w:b/>
                <w:bCs/>
              </w:rPr>
              <w:t>Наименование показателя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2DE4" w:rsidRPr="001B2DE4" w:rsidRDefault="001B2DE4" w:rsidP="001B2DE4">
            <w:pPr>
              <w:jc w:val="center"/>
              <w:rPr>
                <w:b/>
                <w:bCs/>
              </w:rPr>
            </w:pPr>
            <w:r w:rsidRPr="001B2DE4">
              <w:rPr>
                <w:b/>
                <w:bCs/>
              </w:rPr>
              <w:t>Единица и</w:t>
            </w:r>
            <w:r w:rsidRPr="001B2DE4">
              <w:rPr>
                <w:b/>
                <w:bCs/>
              </w:rPr>
              <w:t>з</w:t>
            </w:r>
            <w:r w:rsidRPr="001B2DE4">
              <w:rPr>
                <w:b/>
                <w:bCs/>
              </w:rPr>
              <w:t>мерения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B2DE4" w:rsidRPr="001B2DE4" w:rsidRDefault="001B2DE4" w:rsidP="001B2DE4">
            <w:pPr>
              <w:rPr>
                <w:b/>
                <w:bCs/>
              </w:rPr>
            </w:pPr>
            <w:r w:rsidRPr="001B2DE4">
              <w:rPr>
                <w:b/>
                <w:bCs/>
              </w:rPr>
              <w:t>2017 год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2DE4" w:rsidRPr="001B2DE4" w:rsidRDefault="001B2DE4" w:rsidP="001B2DE4">
            <w:pPr>
              <w:rPr>
                <w:b/>
                <w:bCs/>
              </w:rPr>
            </w:pPr>
            <w:r w:rsidRPr="001B2DE4">
              <w:rPr>
                <w:b/>
                <w:bCs/>
              </w:rPr>
              <w:t>20178год</w:t>
            </w:r>
          </w:p>
        </w:tc>
      </w:tr>
      <w:tr w:rsidR="001B2DE4" w:rsidRPr="001B2DE4" w:rsidTr="001B2DE4">
        <w:trPr>
          <w:trHeight w:val="238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B2DE4" w:rsidRPr="001B2DE4" w:rsidRDefault="001B2DE4" w:rsidP="001B2DE4">
            <w:pPr>
              <w:rPr>
                <w:b/>
                <w:bCs/>
              </w:rPr>
            </w:pPr>
            <w:r w:rsidRPr="001B2DE4">
              <w:rPr>
                <w:b/>
                <w:bCs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pPr>
              <w:rPr>
                <w:b/>
                <w:bCs/>
              </w:rPr>
            </w:pPr>
            <w:r w:rsidRPr="001B2DE4">
              <w:rPr>
                <w:b/>
                <w:bCs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DE4" w:rsidRPr="001B2DE4" w:rsidRDefault="001B2DE4" w:rsidP="001B2DE4">
            <w:pPr>
              <w:rPr>
                <w:b/>
                <w:bCs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2DE4" w:rsidRPr="001B2DE4" w:rsidRDefault="001B2DE4" w:rsidP="001B2DE4">
            <w:pPr>
              <w:rPr>
                <w:b/>
                <w:bCs/>
              </w:rPr>
            </w:pPr>
            <w:r w:rsidRPr="001B2DE4">
              <w:rPr>
                <w:b/>
                <w:bCs/>
              </w:rPr>
              <w:t>отчет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DE4" w:rsidRPr="001B2DE4" w:rsidRDefault="001B2DE4" w:rsidP="001B2DE4">
            <w:pPr>
              <w:rPr>
                <w:b/>
                <w:bCs/>
              </w:rPr>
            </w:pPr>
            <w:r w:rsidRPr="001B2DE4">
              <w:rPr>
                <w:b/>
                <w:bCs/>
              </w:rPr>
              <w:t>оценка</w:t>
            </w:r>
          </w:p>
        </w:tc>
      </w:tr>
      <w:tr w:rsidR="001B2DE4" w:rsidRPr="001B2DE4" w:rsidTr="001B2DE4">
        <w:trPr>
          <w:trHeight w:val="238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pPr>
              <w:rPr>
                <w:b/>
                <w:bCs/>
                <w:i/>
                <w:iCs/>
              </w:rPr>
            </w:pPr>
            <w:r w:rsidRPr="001B2DE4">
              <w:rPr>
                <w:b/>
                <w:bCs/>
                <w:i/>
                <w:iCs/>
              </w:rPr>
              <w:t>Трудовые ресурсы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B2DE4" w:rsidRPr="001B2DE4" w:rsidRDefault="001B2DE4" w:rsidP="001B2DE4"/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r w:rsidRPr="001B2DE4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DE4" w:rsidRPr="001B2DE4" w:rsidRDefault="001B2DE4" w:rsidP="001B2DE4"/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r w:rsidRPr="001B2DE4">
              <w:t> </w:t>
            </w:r>
          </w:p>
        </w:tc>
      </w:tr>
      <w:tr w:rsidR="001B2DE4" w:rsidRPr="001B2DE4" w:rsidTr="001B2DE4">
        <w:trPr>
          <w:trHeight w:val="474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E4" w:rsidRPr="001B2DE4" w:rsidRDefault="001B2DE4" w:rsidP="001B2DE4">
            <w:r w:rsidRPr="001B2DE4">
              <w:t>Численность трудоспособного населения в трудоспособном возрасте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B2DE4" w:rsidRPr="001B2DE4" w:rsidRDefault="001B2DE4" w:rsidP="001B2DE4"/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r w:rsidRPr="001B2DE4">
              <w:t>чел.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2DE4" w:rsidRPr="001B2DE4" w:rsidRDefault="001B2DE4" w:rsidP="001B2DE4">
            <w:pPr>
              <w:jc w:val="right"/>
            </w:pPr>
            <w:r w:rsidRPr="001B2DE4">
              <w:t>1008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pPr>
              <w:jc w:val="right"/>
            </w:pPr>
            <w:r w:rsidRPr="001B2DE4">
              <w:t>990</w:t>
            </w:r>
          </w:p>
        </w:tc>
      </w:tr>
      <w:tr w:rsidR="001B2DE4" w:rsidRPr="001B2DE4" w:rsidTr="001B2DE4">
        <w:trPr>
          <w:trHeight w:val="265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proofErr w:type="gramStart"/>
            <w:r w:rsidRPr="001B2DE4">
              <w:t>Численность работников</w:t>
            </w:r>
            <w:r w:rsidRPr="001B2DE4">
              <w:rPr>
                <w:vertAlign w:val="superscript"/>
              </w:rPr>
              <w:t>*)</w:t>
            </w:r>
            <w:proofErr w:type="gramEnd"/>
          </w:p>
        </w:tc>
        <w:tc>
          <w:tcPr>
            <w:tcW w:w="374" w:type="dxa"/>
            <w:noWrap/>
            <w:vAlign w:val="bottom"/>
          </w:tcPr>
          <w:p w:rsidR="001B2DE4" w:rsidRPr="001B2DE4" w:rsidRDefault="001B2DE4" w:rsidP="001B2DE4"/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r w:rsidRPr="001B2DE4">
              <w:t>чел.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2DE4" w:rsidRPr="001B2DE4" w:rsidRDefault="001B2DE4" w:rsidP="001B2DE4">
            <w:pPr>
              <w:jc w:val="right"/>
            </w:pPr>
            <w:r w:rsidRPr="001B2DE4">
              <w:t>917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pPr>
              <w:jc w:val="right"/>
            </w:pPr>
            <w:r w:rsidRPr="001B2DE4">
              <w:t>917</w:t>
            </w:r>
          </w:p>
        </w:tc>
      </w:tr>
      <w:tr w:rsidR="001B2DE4" w:rsidRPr="001B2DE4" w:rsidTr="001B2DE4">
        <w:trPr>
          <w:trHeight w:val="238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r w:rsidRPr="001B2DE4">
              <w:t xml:space="preserve">        в т.ч.</w:t>
            </w:r>
          </w:p>
        </w:tc>
        <w:tc>
          <w:tcPr>
            <w:tcW w:w="374" w:type="dxa"/>
            <w:noWrap/>
            <w:vAlign w:val="bottom"/>
          </w:tcPr>
          <w:p w:rsidR="001B2DE4" w:rsidRPr="001B2DE4" w:rsidRDefault="001B2DE4" w:rsidP="001B2DE4"/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r w:rsidRPr="001B2DE4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2DE4" w:rsidRPr="001B2DE4" w:rsidRDefault="001B2DE4" w:rsidP="001B2DE4">
            <w:pPr>
              <w:jc w:val="right"/>
            </w:pPr>
            <w:r w:rsidRPr="001B2DE4">
              <w:t> 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pPr>
              <w:jc w:val="right"/>
            </w:pPr>
          </w:p>
        </w:tc>
      </w:tr>
      <w:tr w:rsidR="001B2DE4" w:rsidRPr="001B2DE4" w:rsidTr="001B2DE4">
        <w:trPr>
          <w:trHeight w:val="238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r w:rsidRPr="001B2DE4">
              <w:t>в материальном производстве</w:t>
            </w:r>
          </w:p>
        </w:tc>
        <w:tc>
          <w:tcPr>
            <w:tcW w:w="374" w:type="dxa"/>
            <w:noWrap/>
            <w:vAlign w:val="bottom"/>
          </w:tcPr>
          <w:p w:rsidR="001B2DE4" w:rsidRPr="001B2DE4" w:rsidRDefault="001B2DE4" w:rsidP="001B2DE4"/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r w:rsidRPr="001B2DE4">
              <w:t>чел.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2DE4" w:rsidRPr="001B2DE4" w:rsidRDefault="001B2DE4" w:rsidP="001B2DE4">
            <w:pPr>
              <w:jc w:val="right"/>
            </w:pPr>
            <w:r w:rsidRPr="001B2DE4">
              <w:t>848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pPr>
              <w:jc w:val="right"/>
            </w:pPr>
            <w:r w:rsidRPr="001B2DE4">
              <w:t>845</w:t>
            </w:r>
          </w:p>
        </w:tc>
      </w:tr>
      <w:tr w:rsidR="001B2DE4" w:rsidRPr="001B2DE4" w:rsidTr="001B2DE4">
        <w:trPr>
          <w:trHeight w:val="238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r w:rsidRPr="001B2DE4">
              <w:t>в непроизводственной сфере</w:t>
            </w:r>
          </w:p>
        </w:tc>
        <w:tc>
          <w:tcPr>
            <w:tcW w:w="374" w:type="dxa"/>
            <w:noWrap/>
            <w:vAlign w:val="bottom"/>
          </w:tcPr>
          <w:p w:rsidR="001B2DE4" w:rsidRPr="001B2DE4" w:rsidRDefault="001B2DE4" w:rsidP="001B2DE4"/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r w:rsidRPr="001B2DE4">
              <w:t>чел.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2DE4" w:rsidRPr="001B2DE4" w:rsidRDefault="001B2DE4" w:rsidP="001B2DE4">
            <w:pPr>
              <w:jc w:val="right"/>
            </w:pPr>
            <w:r w:rsidRPr="001B2DE4">
              <w:t>72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pPr>
              <w:jc w:val="right"/>
            </w:pPr>
            <w:r w:rsidRPr="001B2DE4">
              <w:t>72</w:t>
            </w:r>
          </w:p>
        </w:tc>
      </w:tr>
      <w:tr w:rsidR="001B2DE4" w:rsidRPr="001B2DE4" w:rsidTr="001B2DE4">
        <w:trPr>
          <w:trHeight w:val="238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pPr>
              <w:rPr>
                <w:b/>
                <w:bCs/>
                <w:i/>
                <w:iCs/>
              </w:rPr>
            </w:pPr>
            <w:r w:rsidRPr="001B2DE4">
              <w:rPr>
                <w:b/>
                <w:bCs/>
                <w:i/>
                <w:iCs/>
              </w:rPr>
              <w:t>Безработица</w:t>
            </w:r>
          </w:p>
        </w:tc>
        <w:tc>
          <w:tcPr>
            <w:tcW w:w="374" w:type="dxa"/>
            <w:noWrap/>
            <w:vAlign w:val="bottom"/>
          </w:tcPr>
          <w:p w:rsidR="001B2DE4" w:rsidRPr="001B2DE4" w:rsidRDefault="001B2DE4" w:rsidP="001B2DE4"/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r w:rsidRPr="001B2DE4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DE4" w:rsidRPr="001B2DE4" w:rsidRDefault="001B2DE4" w:rsidP="001B2DE4">
            <w:pPr>
              <w:jc w:val="right"/>
            </w:pPr>
            <w:r w:rsidRPr="001B2DE4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pPr>
              <w:jc w:val="right"/>
            </w:pPr>
          </w:p>
        </w:tc>
      </w:tr>
      <w:tr w:rsidR="001B2DE4" w:rsidRPr="001B2DE4" w:rsidTr="001B2DE4">
        <w:trPr>
          <w:trHeight w:val="51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E4" w:rsidRPr="001B2DE4" w:rsidRDefault="001B2DE4" w:rsidP="001B2DE4">
            <w:r w:rsidRPr="001B2DE4">
              <w:t>Лица в трудоспособном возрасте, не занятые трудовой деятельностью и учебой</w:t>
            </w:r>
          </w:p>
        </w:tc>
        <w:tc>
          <w:tcPr>
            <w:tcW w:w="374" w:type="dxa"/>
            <w:noWrap/>
            <w:vAlign w:val="bottom"/>
          </w:tcPr>
          <w:p w:rsidR="001B2DE4" w:rsidRPr="001B2DE4" w:rsidRDefault="001B2DE4" w:rsidP="001B2DE4"/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r w:rsidRPr="001B2DE4">
              <w:t>чел.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2DE4" w:rsidRPr="001B2DE4" w:rsidRDefault="001B2DE4" w:rsidP="001B2DE4">
            <w:pPr>
              <w:jc w:val="right"/>
            </w:pPr>
            <w:r w:rsidRPr="001B2DE4">
              <w:t>9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pPr>
              <w:jc w:val="right"/>
            </w:pPr>
            <w:r w:rsidRPr="001B2DE4">
              <w:t>9</w:t>
            </w:r>
          </w:p>
        </w:tc>
      </w:tr>
      <w:tr w:rsidR="001B2DE4" w:rsidRPr="001B2DE4" w:rsidTr="001B2DE4">
        <w:trPr>
          <w:trHeight w:val="339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E4" w:rsidRPr="001B2DE4" w:rsidRDefault="001B2DE4" w:rsidP="001B2DE4">
            <w:r w:rsidRPr="001B2DE4">
              <w:t>численность безработных, зарегистрированных в службе занятости</w:t>
            </w:r>
          </w:p>
        </w:tc>
        <w:tc>
          <w:tcPr>
            <w:tcW w:w="374" w:type="dxa"/>
            <w:noWrap/>
            <w:vAlign w:val="bottom"/>
          </w:tcPr>
          <w:p w:rsidR="001B2DE4" w:rsidRPr="001B2DE4" w:rsidRDefault="001B2DE4" w:rsidP="001B2DE4"/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r w:rsidRPr="001B2DE4">
              <w:t>чел.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2DE4" w:rsidRPr="001B2DE4" w:rsidRDefault="001B2DE4" w:rsidP="001B2DE4">
            <w:pPr>
              <w:jc w:val="right"/>
            </w:pPr>
            <w:r w:rsidRPr="001B2DE4">
              <w:t>3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pPr>
              <w:jc w:val="right"/>
            </w:pPr>
            <w:r w:rsidRPr="001B2DE4">
              <w:t>3</w:t>
            </w:r>
          </w:p>
        </w:tc>
      </w:tr>
    </w:tbl>
    <w:p w:rsidR="001B2DE4" w:rsidRPr="001B2DE4" w:rsidRDefault="001B2DE4" w:rsidP="001B2DE4">
      <w:pPr>
        <w:ind w:firstLine="540"/>
        <w:jc w:val="both"/>
      </w:pPr>
    </w:p>
    <w:p w:rsidR="001B2DE4" w:rsidRPr="001B2DE4" w:rsidRDefault="001B2DE4" w:rsidP="001B2DE4">
      <w:pPr>
        <w:ind w:firstLine="540"/>
        <w:jc w:val="both"/>
      </w:pPr>
      <w:r w:rsidRPr="001B2DE4">
        <w:t xml:space="preserve">Довольно существенная часть жителей трудоспособного возраста работает в </w:t>
      </w:r>
      <w:proofErr w:type="gramStart"/>
      <w:r w:rsidRPr="001B2DE4">
        <w:t>г</w:t>
      </w:r>
      <w:proofErr w:type="gramEnd"/>
      <w:r w:rsidRPr="001B2DE4">
        <w:t>.</w:t>
      </w:r>
      <w:r w:rsidR="009F0F8F">
        <w:t xml:space="preserve"> </w:t>
      </w:r>
      <w:r w:rsidRPr="001B2DE4">
        <w:t>Москва и в г.</w:t>
      </w:r>
      <w:r w:rsidR="009F0F8F">
        <w:t xml:space="preserve"> </w:t>
      </w:r>
      <w:r w:rsidRPr="001B2DE4">
        <w:t>Воронеж,   занимаются  личным подсобным хозяйством. Выращенные овощи, фрукты, произведенное мясо, молоко, яйца и другая сельскохозяйственная продукция реализуются и идут на собственное потребление, что обеспечивает их доход и доход их семей.</w:t>
      </w:r>
    </w:p>
    <w:p w:rsidR="001B2DE4" w:rsidRPr="001B2DE4" w:rsidRDefault="001B2DE4" w:rsidP="001B2DE4">
      <w:pPr>
        <w:ind w:firstLine="540"/>
        <w:jc w:val="both"/>
      </w:pPr>
      <w:r w:rsidRPr="001B2DE4">
        <w:t>В 2017 году численность трудоспособного населения составила 1008 человек. В 2018 году численность трудоспособного населения ожидается 990 человек, что меньше чем в 2017 году на 18 человек.  Такая тенденция связана с выходом на пенсию лиц, достигших пенсио</w:t>
      </w:r>
      <w:r w:rsidRPr="001B2DE4">
        <w:t>н</w:t>
      </w:r>
      <w:r w:rsidRPr="001B2DE4">
        <w:t>ного возраста.</w:t>
      </w:r>
    </w:p>
    <w:p w:rsidR="001B2DE4" w:rsidRDefault="001B2DE4" w:rsidP="001B2DE4">
      <w:pPr>
        <w:jc w:val="center"/>
      </w:pPr>
    </w:p>
    <w:p w:rsidR="001B2DE4" w:rsidRDefault="001B2DE4" w:rsidP="001B2DE4">
      <w:pPr>
        <w:jc w:val="center"/>
      </w:pPr>
    </w:p>
    <w:p w:rsidR="001B2DE4" w:rsidRDefault="001B2DE4" w:rsidP="001B2DE4">
      <w:pPr>
        <w:jc w:val="center"/>
      </w:pPr>
    </w:p>
    <w:p w:rsidR="001B2DE4" w:rsidRDefault="001B2DE4" w:rsidP="001B2DE4">
      <w:pPr>
        <w:jc w:val="center"/>
      </w:pPr>
    </w:p>
    <w:p w:rsidR="001B2DE4" w:rsidRPr="001B2DE4" w:rsidRDefault="001B2DE4" w:rsidP="001B2DE4">
      <w:pPr>
        <w:jc w:val="center"/>
      </w:pPr>
    </w:p>
    <w:p w:rsidR="001B2DE4" w:rsidRPr="001B2DE4" w:rsidRDefault="001B2DE4" w:rsidP="001B2DE4">
      <w:pPr>
        <w:jc w:val="center"/>
      </w:pPr>
      <w:r w:rsidRPr="001B2DE4">
        <w:lastRenderedPageBreak/>
        <w:t>Среднемесячная заработная плата</w:t>
      </w:r>
    </w:p>
    <w:tbl>
      <w:tblPr>
        <w:tblW w:w="9654" w:type="dxa"/>
        <w:tblInd w:w="93" w:type="dxa"/>
        <w:tblLook w:val="04A0"/>
      </w:tblPr>
      <w:tblGrid>
        <w:gridCol w:w="4837"/>
        <w:gridCol w:w="1559"/>
        <w:gridCol w:w="1699"/>
        <w:gridCol w:w="1559"/>
      </w:tblGrid>
      <w:tr w:rsidR="001B2DE4" w:rsidRPr="001B2DE4" w:rsidTr="001B2DE4">
        <w:trPr>
          <w:trHeight w:val="244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B2DE4" w:rsidRPr="001B2DE4" w:rsidRDefault="001B2DE4" w:rsidP="001B2DE4">
            <w:pPr>
              <w:jc w:val="center"/>
              <w:rPr>
                <w:b/>
                <w:bCs/>
              </w:rPr>
            </w:pPr>
            <w:r w:rsidRPr="001B2DE4">
              <w:rPr>
                <w:b/>
                <w:bCs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2DE4" w:rsidRPr="001B2DE4" w:rsidRDefault="001B2DE4" w:rsidP="001B2DE4">
            <w:pPr>
              <w:jc w:val="center"/>
              <w:rPr>
                <w:b/>
                <w:bCs/>
              </w:rPr>
            </w:pPr>
            <w:r w:rsidRPr="001B2DE4">
              <w:rPr>
                <w:b/>
                <w:bCs/>
              </w:rPr>
              <w:t>Единица измерения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pPr>
              <w:rPr>
                <w:b/>
                <w:bCs/>
              </w:rPr>
            </w:pPr>
            <w:r w:rsidRPr="001B2DE4">
              <w:rPr>
                <w:b/>
                <w:bCs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B2DE4" w:rsidRPr="001B2DE4" w:rsidRDefault="001B2DE4" w:rsidP="001B2DE4">
            <w:pPr>
              <w:rPr>
                <w:b/>
                <w:bCs/>
              </w:rPr>
            </w:pPr>
            <w:r w:rsidRPr="001B2DE4">
              <w:rPr>
                <w:b/>
                <w:bCs/>
              </w:rPr>
              <w:t>2018 год</w:t>
            </w:r>
          </w:p>
        </w:tc>
      </w:tr>
      <w:tr w:rsidR="001B2DE4" w:rsidRPr="001B2DE4" w:rsidTr="001B2DE4">
        <w:trPr>
          <w:trHeight w:val="244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B2DE4" w:rsidRPr="001B2DE4" w:rsidRDefault="001B2DE4" w:rsidP="001B2DE4">
            <w:pPr>
              <w:rPr>
                <w:b/>
                <w:bCs/>
              </w:rPr>
            </w:pPr>
            <w:r w:rsidRPr="001B2DE4">
              <w:rPr>
                <w:b/>
                <w:bCs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DE4" w:rsidRPr="001B2DE4" w:rsidRDefault="001B2DE4" w:rsidP="001B2DE4">
            <w:pPr>
              <w:rPr>
                <w:b/>
                <w:bCs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pPr>
              <w:rPr>
                <w:b/>
                <w:bCs/>
              </w:rPr>
            </w:pPr>
            <w:r w:rsidRPr="001B2DE4">
              <w:rPr>
                <w:b/>
                <w:bCs/>
              </w:rPr>
              <w:t> отчет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2DE4" w:rsidRPr="001B2DE4" w:rsidRDefault="001B2DE4" w:rsidP="001B2DE4">
            <w:pPr>
              <w:rPr>
                <w:b/>
                <w:bCs/>
              </w:rPr>
            </w:pPr>
            <w:r w:rsidRPr="001B2DE4">
              <w:rPr>
                <w:b/>
                <w:bCs/>
              </w:rPr>
              <w:t>оценка</w:t>
            </w:r>
          </w:p>
        </w:tc>
      </w:tr>
      <w:tr w:rsidR="001B2DE4" w:rsidRPr="001B2DE4" w:rsidTr="001B2DE4">
        <w:trPr>
          <w:trHeight w:val="603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E4" w:rsidRPr="001B2DE4" w:rsidRDefault="001B2DE4" w:rsidP="001B2DE4">
            <w:pPr>
              <w:rPr>
                <w:i/>
                <w:iCs/>
              </w:rPr>
            </w:pPr>
            <w:r w:rsidRPr="001B2DE4">
              <w:rPr>
                <w:i/>
                <w:iCs/>
              </w:rPr>
              <w:t>Среднемесячная заработная плата (в целом по МО)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r w:rsidRPr="001B2DE4">
              <w:t>руб.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pPr>
              <w:jc w:val="right"/>
            </w:pPr>
            <w:r w:rsidRPr="001B2DE4">
              <w:t>12233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pPr>
              <w:jc w:val="right"/>
            </w:pPr>
            <w:r w:rsidRPr="001B2DE4">
              <w:t>13650</w:t>
            </w:r>
          </w:p>
        </w:tc>
      </w:tr>
      <w:tr w:rsidR="001B2DE4" w:rsidRPr="001B2DE4" w:rsidTr="001B2DE4">
        <w:trPr>
          <w:trHeight w:val="301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r w:rsidRPr="001B2DE4">
              <w:t xml:space="preserve">       в т.ч.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r w:rsidRPr="001B2DE4"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pPr>
              <w:jc w:val="right"/>
            </w:pPr>
            <w:r w:rsidRPr="001B2DE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pPr>
              <w:jc w:val="right"/>
            </w:pPr>
            <w:r w:rsidRPr="001B2DE4">
              <w:t> </w:t>
            </w:r>
          </w:p>
        </w:tc>
      </w:tr>
      <w:tr w:rsidR="001B2DE4" w:rsidRPr="001B2DE4" w:rsidTr="001B2DE4">
        <w:trPr>
          <w:trHeight w:val="301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E4" w:rsidRPr="001B2DE4" w:rsidRDefault="001B2DE4" w:rsidP="001B2DE4">
            <w:r w:rsidRPr="001B2DE4">
              <w:t>в материальном производстве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r w:rsidRPr="001B2DE4">
              <w:t>руб.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pPr>
              <w:jc w:val="right"/>
            </w:pPr>
            <w:r w:rsidRPr="001B2DE4">
              <w:t>15300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pPr>
              <w:jc w:val="right"/>
            </w:pPr>
            <w:r w:rsidRPr="001B2DE4">
              <w:t>16500</w:t>
            </w:r>
          </w:p>
        </w:tc>
      </w:tr>
      <w:tr w:rsidR="001B2DE4" w:rsidRPr="001B2DE4" w:rsidTr="001B2DE4">
        <w:trPr>
          <w:trHeight w:val="301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E4" w:rsidRPr="001B2DE4" w:rsidRDefault="001B2DE4" w:rsidP="001B2DE4">
            <w:r w:rsidRPr="001B2DE4">
              <w:t>в непроизводственной сфере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r w:rsidRPr="001B2DE4">
              <w:t>руб.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pPr>
              <w:jc w:val="right"/>
            </w:pPr>
            <w:r w:rsidRPr="001B2DE4">
              <w:t>7500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pPr>
              <w:jc w:val="right"/>
            </w:pPr>
            <w:r w:rsidRPr="001B2DE4">
              <w:t>8500</w:t>
            </w:r>
          </w:p>
        </w:tc>
      </w:tr>
      <w:tr w:rsidR="001B2DE4" w:rsidRPr="001B2DE4" w:rsidTr="001B2DE4">
        <w:trPr>
          <w:trHeight w:val="387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E4" w:rsidRPr="001B2DE4" w:rsidRDefault="001B2DE4" w:rsidP="001B2DE4">
            <w:r w:rsidRPr="001B2DE4">
              <w:t>в бюджетных организациях,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r w:rsidRPr="001B2DE4">
              <w:t>руб.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pPr>
              <w:jc w:val="right"/>
            </w:pPr>
            <w:r w:rsidRPr="001B2DE4">
              <w:t>13900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pPr>
              <w:jc w:val="right"/>
            </w:pPr>
            <w:r w:rsidRPr="001B2DE4">
              <w:t>14200</w:t>
            </w:r>
          </w:p>
        </w:tc>
      </w:tr>
      <w:tr w:rsidR="001B2DE4" w:rsidRPr="001B2DE4" w:rsidTr="001B2DE4">
        <w:trPr>
          <w:trHeight w:val="603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E4" w:rsidRPr="001B2DE4" w:rsidRDefault="001B2DE4" w:rsidP="001B2DE4">
            <w:pPr>
              <w:rPr>
                <w:i/>
                <w:iCs/>
              </w:rPr>
            </w:pPr>
            <w:r w:rsidRPr="001B2DE4">
              <w:rPr>
                <w:i/>
                <w:iCs/>
              </w:rPr>
              <w:t>Фонд заработной платы (в целом по МО)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r w:rsidRPr="001B2DE4">
              <w:t>руб.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pPr>
              <w:jc w:val="right"/>
            </w:pPr>
            <w:r w:rsidRPr="001B2DE4">
              <w:t>30650000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DE4" w:rsidRPr="001B2DE4" w:rsidRDefault="001B2DE4" w:rsidP="001B2DE4">
            <w:pPr>
              <w:jc w:val="right"/>
            </w:pPr>
            <w:r w:rsidRPr="001B2DE4">
              <w:t>31128000</w:t>
            </w:r>
          </w:p>
        </w:tc>
      </w:tr>
    </w:tbl>
    <w:p w:rsidR="001B2DE4" w:rsidRPr="001B2DE4" w:rsidRDefault="001B2DE4" w:rsidP="001B2DE4">
      <w:pPr>
        <w:ind w:firstLine="540"/>
        <w:jc w:val="both"/>
      </w:pPr>
      <w:r w:rsidRPr="001B2DE4">
        <w:t>Среднемесячная заработная плата в 2017 году составила 12233 рублей, в 2018 году среднемесячная заработная плата составит 13650 рублей.</w:t>
      </w:r>
    </w:p>
    <w:p w:rsidR="001B2DE4" w:rsidRPr="001B2DE4" w:rsidRDefault="001B2DE4" w:rsidP="001B2DE4">
      <w:pPr>
        <w:ind w:firstLine="540"/>
        <w:jc w:val="both"/>
      </w:pPr>
    </w:p>
    <w:p w:rsidR="001B2DE4" w:rsidRPr="001B2DE4" w:rsidRDefault="001B2DE4" w:rsidP="001B2DE4">
      <w:pPr>
        <w:ind w:firstLine="540"/>
        <w:jc w:val="center"/>
        <w:rPr>
          <w:b/>
        </w:rPr>
      </w:pPr>
      <w:r w:rsidRPr="001B2DE4">
        <w:rPr>
          <w:b/>
        </w:rPr>
        <w:t>Финансовые показатели</w:t>
      </w:r>
    </w:p>
    <w:tbl>
      <w:tblPr>
        <w:tblW w:w="9857" w:type="dxa"/>
        <w:tblLook w:val="01E0"/>
      </w:tblPr>
      <w:tblGrid>
        <w:gridCol w:w="792"/>
        <w:gridCol w:w="4572"/>
        <w:gridCol w:w="1659"/>
        <w:gridCol w:w="1461"/>
        <w:gridCol w:w="1373"/>
      </w:tblGrid>
      <w:tr w:rsidR="001B2DE4" w:rsidRPr="001B2DE4" w:rsidTr="001B2DE4">
        <w:trPr>
          <w:trHeight w:val="6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E4" w:rsidRPr="001B2DE4" w:rsidRDefault="001B2DE4" w:rsidP="001B2DE4">
            <w:pPr>
              <w:jc w:val="center"/>
              <w:rPr>
                <w:color w:val="000000"/>
              </w:rPr>
            </w:pPr>
            <w:r w:rsidRPr="001B2DE4">
              <w:rPr>
                <w:color w:val="000000"/>
              </w:rPr>
              <w:t>№</w:t>
            </w:r>
          </w:p>
          <w:p w:rsidR="001B2DE4" w:rsidRPr="001B2DE4" w:rsidRDefault="001B2DE4" w:rsidP="001B2DE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B2DE4">
              <w:rPr>
                <w:color w:val="000000"/>
              </w:rPr>
              <w:t>п</w:t>
            </w:r>
            <w:proofErr w:type="spellEnd"/>
            <w:proofErr w:type="gramEnd"/>
            <w:r w:rsidRPr="001B2DE4">
              <w:rPr>
                <w:color w:val="000000"/>
              </w:rPr>
              <w:t>/</w:t>
            </w:r>
            <w:proofErr w:type="spellStart"/>
            <w:r w:rsidRPr="001B2DE4">
              <w:rPr>
                <w:color w:val="00000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E4" w:rsidRPr="001B2DE4" w:rsidRDefault="001B2DE4" w:rsidP="001B2DE4">
            <w:pPr>
              <w:jc w:val="center"/>
              <w:rPr>
                <w:color w:val="000000"/>
              </w:rPr>
            </w:pPr>
            <w:r w:rsidRPr="001B2DE4">
              <w:rPr>
                <w:color w:val="000000"/>
              </w:rPr>
              <w:t>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E4" w:rsidRPr="001B2DE4" w:rsidRDefault="001B2DE4" w:rsidP="001B2DE4">
            <w:pPr>
              <w:jc w:val="center"/>
              <w:rPr>
                <w:color w:val="000000"/>
              </w:rPr>
            </w:pPr>
            <w:r w:rsidRPr="001B2DE4">
              <w:rPr>
                <w:color w:val="000000"/>
              </w:rPr>
              <w:t xml:space="preserve">Ед. </w:t>
            </w:r>
            <w:proofErr w:type="spellStart"/>
            <w:r w:rsidRPr="001B2DE4">
              <w:rPr>
                <w:color w:val="000000"/>
              </w:rPr>
              <w:t>изм</w:t>
            </w:r>
            <w:proofErr w:type="spellEnd"/>
            <w:r w:rsidRPr="001B2DE4"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E4" w:rsidRPr="001B2DE4" w:rsidRDefault="001B2DE4" w:rsidP="001B2DE4">
            <w:pPr>
              <w:jc w:val="center"/>
              <w:rPr>
                <w:color w:val="000000"/>
              </w:rPr>
            </w:pPr>
            <w:r w:rsidRPr="001B2DE4">
              <w:rPr>
                <w:color w:val="000000"/>
              </w:rPr>
              <w:t>2018 г.</w:t>
            </w:r>
          </w:p>
          <w:p w:rsidR="001B2DE4" w:rsidRPr="001B2DE4" w:rsidRDefault="001B2DE4" w:rsidP="001B2DE4">
            <w:pPr>
              <w:jc w:val="center"/>
              <w:rPr>
                <w:color w:val="000000"/>
              </w:rPr>
            </w:pPr>
            <w:r w:rsidRPr="001B2DE4">
              <w:rPr>
                <w:color w:val="000000"/>
              </w:rPr>
              <w:t>отчет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E4" w:rsidRPr="001B2DE4" w:rsidRDefault="001B2DE4" w:rsidP="001B2DE4">
            <w:pPr>
              <w:jc w:val="center"/>
              <w:rPr>
                <w:color w:val="000000"/>
              </w:rPr>
            </w:pPr>
            <w:r w:rsidRPr="001B2DE4">
              <w:rPr>
                <w:color w:val="000000"/>
              </w:rPr>
              <w:t>2019 г.</w:t>
            </w:r>
          </w:p>
          <w:p w:rsidR="001B2DE4" w:rsidRPr="001B2DE4" w:rsidRDefault="001B2DE4" w:rsidP="001B2DE4">
            <w:pPr>
              <w:jc w:val="center"/>
              <w:rPr>
                <w:color w:val="000000"/>
              </w:rPr>
            </w:pPr>
            <w:r w:rsidRPr="001B2DE4">
              <w:rPr>
                <w:color w:val="000000"/>
              </w:rPr>
              <w:t>оценка</w:t>
            </w:r>
          </w:p>
        </w:tc>
      </w:tr>
      <w:tr w:rsidR="001B2DE4" w:rsidRPr="001B2DE4" w:rsidTr="001B2DE4">
        <w:trPr>
          <w:trHeight w:val="3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E4" w:rsidRPr="001B2DE4" w:rsidRDefault="001B2DE4" w:rsidP="001B2DE4">
            <w:pPr>
              <w:jc w:val="center"/>
              <w:rPr>
                <w:color w:val="000000"/>
              </w:rPr>
            </w:pPr>
            <w:r w:rsidRPr="001B2DE4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E4" w:rsidRPr="001B2DE4" w:rsidRDefault="001B2DE4" w:rsidP="001B2DE4">
            <w:pPr>
              <w:rPr>
                <w:color w:val="000000"/>
              </w:rPr>
            </w:pPr>
            <w:r w:rsidRPr="001B2DE4">
              <w:rPr>
                <w:color w:val="000000"/>
              </w:rPr>
              <w:t>Налоговые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E4" w:rsidRPr="001B2DE4" w:rsidRDefault="001B2DE4" w:rsidP="001B2DE4">
            <w:pPr>
              <w:jc w:val="center"/>
              <w:rPr>
                <w:color w:val="000000"/>
              </w:rPr>
            </w:pPr>
            <w:r w:rsidRPr="001B2DE4">
              <w:rPr>
                <w:color w:val="00000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E4" w:rsidRPr="001B2DE4" w:rsidRDefault="001B2DE4" w:rsidP="001B2DE4">
            <w:pPr>
              <w:jc w:val="center"/>
              <w:rPr>
                <w:color w:val="000000"/>
              </w:rPr>
            </w:pPr>
            <w:r w:rsidRPr="001B2DE4">
              <w:rPr>
                <w:color w:val="000000"/>
              </w:rPr>
              <w:t>1 330,0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E4" w:rsidRPr="001B2DE4" w:rsidRDefault="001B2DE4" w:rsidP="001B2DE4">
            <w:pPr>
              <w:jc w:val="center"/>
              <w:rPr>
                <w:color w:val="000000"/>
              </w:rPr>
            </w:pPr>
            <w:r w:rsidRPr="001B2DE4">
              <w:rPr>
                <w:color w:val="000000"/>
              </w:rPr>
              <w:t>1 809,0</w:t>
            </w:r>
          </w:p>
        </w:tc>
      </w:tr>
      <w:tr w:rsidR="001B2DE4" w:rsidRPr="001B2DE4" w:rsidTr="001B2DE4">
        <w:trPr>
          <w:trHeight w:val="3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E4" w:rsidRPr="001B2DE4" w:rsidRDefault="001B2DE4" w:rsidP="001B2DE4">
            <w:pPr>
              <w:jc w:val="center"/>
              <w:rPr>
                <w:color w:val="000000"/>
              </w:rPr>
            </w:pPr>
            <w:r w:rsidRPr="001B2DE4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E4" w:rsidRPr="001B2DE4" w:rsidRDefault="001B2DE4" w:rsidP="001B2DE4">
            <w:pPr>
              <w:rPr>
                <w:color w:val="000000"/>
              </w:rPr>
            </w:pPr>
            <w:r w:rsidRPr="001B2DE4">
              <w:rPr>
                <w:color w:val="000000"/>
              </w:rPr>
              <w:t>Неналоговые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E4" w:rsidRPr="001B2DE4" w:rsidRDefault="001B2DE4" w:rsidP="001B2DE4">
            <w:pPr>
              <w:jc w:val="center"/>
              <w:rPr>
                <w:color w:val="000000"/>
              </w:rPr>
            </w:pPr>
            <w:r w:rsidRPr="001B2DE4">
              <w:rPr>
                <w:color w:val="000000"/>
              </w:rPr>
              <w:t>тыс</w:t>
            </w:r>
            <w:proofErr w:type="gramStart"/>
            <w:r w:rsidRPr="001B2DE4">
              <w:rPr>
                <w:color w:val="000000"/>
              </w:rPr>
              <w:t>.р</w:t>
            </w:r>
            <w:proofErr w:type="gramEnd"/>
            <w:r w:rsidRPr="001B2DE4">
              <w:rPr>
                <w:color w:val="000000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E4" w:rsidRPr="001B2DE4" w:rsidRDefault="001B2DE4" w:rsidP="001B2DE4">
            <w:pPr>
              <w:jc w:val="center"/>
              <w:rPr>
                <w:color w:val="000000"/>
              </w:rPr>
            </w:pPr>
            <w:r w:rsidRPr="001B2DE4">
              <w:rPr>
                <w:color w:val="000000"/>
              </w:rPr>
              <w:t>305,2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E4" w:rsidRPr="001B2DE4" w:rsidRDefault="001B2DE4" w:rsidP="001B2DE4">
            <w:pPr>
              <w:jc w:val="center"/>
              <w:rPr>
                <w:color w:val="000000"/>
              </w:rPr>
            </w:pPr>
            <w:r w:rsidRPr="001B2DE4">
              <w:rPr>
                <w:color w:val="000000"/>
              </w:rPr>
              <w:t>209,0</w:t>
            </w:r>
          </w:p>
        </w:tc>
      </w:tr>
      <w:tr w:rsidR="001B2DE4" w:rsidRPr="001B2DE4" w:rsidTr="001B2DE4">
        <w:trPr>
          <w:trHeight w:val="3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E4" w:rsidRPr="001B2DE4" w:rsidRDefault="001B2DE4" w:rsidP="001B2DE4">
            <w:pPr>
              <w:jc w:val="center"/>
              <w:rPr>
                <w:color w:val="000000"/>
              </w:rPr>
            </w:pPr>
            <w:r w:rsidRPr="001B2DE4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E4" w:rsidRPr="001B2DE4" w:rsidRDefault="001B2DE4" w:rsidP="001B2DE4">
            <w:pPr>
              <w:rPr>
                <w:color w:val="000000"/>
              </w:rPr>
            </w:pPr>
            <w:r w:rsidRPr="001B2DE4">
              <w:rPr>
                <w:color w:val="000000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E4" w:rsidRPr="001B2DE4" w:rsidRDefault="001B2DE4" w:rsidP="001B2DE4">
            <w:pPr>
              <w:jc w:val="center"/>
              <w:rPr>
                <w:color w:val="000000"/>
              </w:rPr>
            </w:pPr>
            <w:r w:rsidRPr="001B2DE4">
              <w:rPr>
                <w:color w:val="00000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E4" w:rsidRPr="001B2DE4" w:rsidRDefault="001B2DE4" w:rsidP="001B2DE4">
            <w:pPr>
              <w:jc w:val="center"/>
              <w:rPr>
                <w:color w:val="000000"/>
              </w:rPr>
            </w:pPr>
            <w:r w:rsidRPr="001B2DE4">
              <w:rPr>
                <w:color w:val="000000"/>
              </w:rPr>
              <w:t>14460,5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E4" w:rsidRPr="001B2DE4" w:rsidRDefault="001B2DE4" w:rsidP="001B2DE4">
            <w:pPr>
              <w:jc w:val="center"/>
              <w:rPr>
                <w:color w:val="000000"/>
              </w:rPr>
            </w:pPr>
            <w:r w:rsidRPr="001B2DE4">
              <w:rPr>
                <w:bCs/>
                <w:iCs/>
                <w:color w:val="000000"/>
              </w:rPr>
              <w:t>3265,1</w:t>
            </w:r>
          </w:p>
        </w:tc>
      </w:tr>
      <w:tr w:rsidR="001B2DE4" w:rsidRPr="001B2DE4" w:rsidTr="001B2DE4">
        <w:trPr>
          <w:trHeight w:val="3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E4" w:rsidRPr="001B2DE4" w:rsidRDefault="001B2DE4" w:rsidP="001B2DE4">
            <w:pPr>
              <w:jc w:val="center"/>
              <w:rPr>
                <w:color w:val="000000"/>
              </w:rPr>
            </w:pPr>
            <w:r w:rsidRPr="001B2DE4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E4" w:rsidRPr="001B2DE4" w:rsidRDefault="001B2DE4" w:rsidP="001B2DE4">
            <w:pPr>
              <w:rPr>
                <w:color w:val="000000"/>
              </w:rPr>
            </w:pPr>
            <w:r w:rsidRPr="001B2DE4">
              <w:rPr>
                <w:color w:val="000000"/>
              </w:rPr>
              <w:t>Расходы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E4" w:rsidRPr="001B2DE4" w:rsidRDefault="001B2DE4" w:rsidP="001B2DE4">
            <w:pPr>
              <w:jc w:val="center"/>
              <w:rPr>
                <w:color w:val="000000"/>
              </w:rPr>
            </w:pPr>
            <w:r w:rsidRPr="001B2DE4">
              <w:rPr>
                <w:color w:val="00000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E4" w:rsidRPr="001B2DE4" w:rsidRDefault="001B2DE4" w:rsidP="001B2DE4">
            <w:pPr>
              <w:jc w:val="center"/>
              <w:rPr>
                <w:color w:val="000000"/>
              </w:rPr>
            </w:pPr>
            <w:r w:rsidRPr="001B2DE4">
              <w:rPr>
                <w:color w:val="000000"/>
              </w:rPr>
              <w:t>16130,8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E4" w:rsidRPr="001B2DE4" w:rsidRDefault="001B2DE4" w:rsidP="001B2DE4">
            <w:pPr>
              <w:jc w:val="center"/>
              <w:rPr>
                <w:color w:val="000000"/>
              </w:rPr>
            </w:pPr>
            <w:r w:rsidRPr="001B2DE4">
              <w:t>5283,1</w:t>
            </w:r>
          </w:p>
        </w:tc>
      </w:tr>
      <w:tr w:rsidR="001B2DE4" w:rsidRPr="001B2DE4" w:rsidTr="001B2DE4">
        <w:trPr>
          <w:trHeight w:val="3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E4" w:rsidRPr="001B2DE4" w:rsidRDefault="001B2DE4" w:rsidP="001B2DE4">
            <w:pPr>
              <w:jc w:val="center"/>
              <w:rPr>
                <w:color w:val="000000"/>
              </w:rPr>
            </w:pPr>
            <w:r w:rsidRPr="001B2DE4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E4" w:rsidRPr="001B2DE4" w:rsidRDefault="001B2DE4" w:rsidP="001B2DE4">
            <w:pPr>
              <w:rPr>
                <w:color w:val="000000"/>
              </w:rPr>
            </w:pPr>
            <w:r w:rsidRPr="001B2DE4">
              <w:rPr>
                <w:color w:val="000000"/>
              </w:rPr>
              <w:t>Дефицит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E4" w:rsidRPr="001B2DE4" w:rsidRDefault="001B2DE4" w:rsidP="001B2DE4">
            <w:pPr>
              <w:jc w:val="center"/>
              <w:rPr>
                <w:color w:val="000000"/>
              </w:rPr>
            </w:pPr>
            <w:r w:rsidRPr="001B2DE4">
              <w:rPr>
                <w:color w:val="00000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E4" w:rsidRPr="001B2DE4" w:rsidRDefault="001B2DE4" w:rsidP="001B2DE4">
            <w:pPr>
              <w:jc w:val="center"/>
              <w:rPr>
                <w:color w:val="000000"/>
              </w:rPr>
            </w:pPr>
            <w:r w:rsidRPr="001B2DE4">
              <w:rPr>
                <w:color w:val="000000"/>
              </w:rPr>
              <w:t>35,1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E4" w:rsidRPr="001B2DE4" w:rsidRDefault="001B2DE4" w:rsidP="001B2DE4">
            <w:pPr>
              <w:jc w:val="center"/>
              <w:rPr>
                <w:color w:val="000000"/>
              </w:rPr>
            </w:pPr>
          </w:p>
        </w:tc>
      </w:tr>
    </w:tbl>
    <w:p w:rsidR="001B2DE4" w:rsidRPr="001B2DE4" w:rsidRDefault="001B2DE4" w:rsidP="001B2DE4">
      <w:pPr>
        <w:ind w:firstLine="540"/>
        <w:jc w:val="center"/>
        <w:rPr>
          <w:b/>
          <w:color w:val="000000"/>
        </w:rPr>
      </w:pPr>
    </w:p>
    <w:p w:rsidR="001B2DE4" w:rsidRPr="001B2DE4" w:rsidRDefault="001B2DE4" w:rsidP="001B2DE4">
      <w:pPr>
        <w:ind w:firstLine="540"/>
        <w:jc w:val="both"/>
        <w:rPr>
          <w:color w:val="000000"/>
        </w:rPr>
      </w:pPr>
      <w:proofErr w:type="gramStart"/>
      <w:r w:rsidRPr="001B2DE4">
        <w:rPr>
          <w:color w:val="000000"/>
        </w:rPr>
        <w:t>В 2018 году в бюджет поселения   поступило налоговых доходов 1347,5 ,0 т.р., ненал</w:t>
      </w:r>
      <w:r w:rsidRPr="001B2DE4">
        <w:rPr>
          <w:color w:val="000000"/>
        </w:rPr>
        <w:t>о</w:t>
      </w:r>
      <w:r w:rsidRPr="001B2DE4">
        <w:rPr>
          <w:color w:val="000000"/>
        </w:rPr>
        <w:t>говых доходов 286,8 т.р., безвозмездных поступлений 5993,5т.р. Расходы бюджета составили 6795,9 т.р. В 2019 году ожидается поступление  доходов в сумме  5 283,1 т.р.,  в т. ч. налог</w:t>
      </w:r>
      <w:r w:rsidRPr="001B2DE4">
        <w:rPr>
          <w:color w:val="000000"/>
        </w:rPr>
        <w:t>о</w:t>
      </w:r>
      <w:r w:rsidRPr="001B2DE4">
        <w:rPr>
          <w:color w:val="000000"/>
        </w:rPr>
        <w:t>вых доходов   в сумме 1809,0,0 т.р., неналоговых 209,0 тыс. руб., безвозмездных поступл</w:t>
      </w:r>
      <w:r w:rsidRPr="001B2DE4">
        <w:rPr>
          <w:color w:val="000000"/>
        </w:rPr>
        <w:t>е</w:t>
      </w:r>
      <w:r w:rsidRPr="001B2DE4">
        <w:rPr>
          <w:color w:val="000000"/>
        </w:rPr>
        <w:t>ний 3 265,1  тыс</w:t>
      </w:r>
      <w:proofErr w:type="gramEnd"/>
      <w:r w:rsidRPr="001B2DE4">
        <w:rPr>
          <w:color w:val="000000"/>
        </w:rPr>
        <w:t>. руб.</w:t>
      </w:r>
      <w:r w:rsidR="009F0F8F">
        <w:rPr>
          <w:color w:val="000000"/>
        </w:rPr>
        <w:t xml:space="preserve"> </w:t>
      </w:r>
      <w:r w:rsidRPr="001B2DE4">
        <w:rPr>
          <w:color w:val="000000"/>
        </w:rPr>
        <w:t xml:space="preserve">Расходы бюджета составят 5 283,1 тыс. руб. </w:t>
      </w:r>
    </w:p>
    <w:p w:rsidR="001B2DE4" w:rsidRPr="001B2DE4" w:rsidRDefault="001B2DE4" w:rsidP="001B2DE4">
      <w:pPr>
        <w:jc w:val="both"/>
        <w:rPr>
          <w:color w:val="000000"/>
        </w:rPr>
      </w:pPr>
    </w:p>
    <w:p w:rsidR="001B2DE4" w:rsidRPr="001B2DE4" w:rsidRDefault="001B2DE4" w:rsidP="001B2DE4">
      <w:pPr>
        <w:jc w:val="both"/>
        <w:rPr>
          <w:color w:val="FF0000"/>
        </w:rPr>
      </w:pPr>
    </w:p>
    <w:p w:rsidR="001B2DE4" w:rsidRPr="001B2DE4" w:rsidRDefault="001B2DE4" w:rsidP="001B2DE4">
      <w:pPr>
        <w:jc w:val="both"/>
        <w:rPr>
          <w:color w:val="FF0000"/>
        </w:rPr>
      </w:pPr>
    </w:p>
    <w:p w:rsidR="001B2DE4" w:rsidRPr="001B2DE4" w:rsidRDefault="001B2DE4" w:rsidP="001B2DE4">
      <w:pPr>
        <w:jc w:val="both"/>
        <w:rPr>
          <w:color w:val="FF0000"/>
        </w:rPr>
      </w:pPr>
    </w:p>
    <w:p w:rsidR="001B2DE4" w:rsidRPr="001B2DE4" w:rsidRDefault="001B2DE4" w:rsidP="001B2DE4">
      <w:pPr>
        <w:jc w:val="both"/>
      </w:pPr>
      <w:r w:rsidRPr="001B2DE4">
        <w:t xml:space="preserve">Глава </w:t>
      </w:r>
      <w:proofErr w:type="spellStart"/>
      <w:r w:rsidRPr="001B2DE4">
        <w:t>Пузевского</w:t>
      </w:r>
      <w:proofErr w:type="spellEnd"/>
      <w:r w:rsidRPr="001B2DE4">
        <w:t xml:space="preserve"> сельского поселения                           </w:t>
      </w:r>
      <w:r>
        <w:t xml:space="preserve">                                  </w:t>
      </w:r>
      <w:r w:rsidRPr="001B2DE4">
        <w:t xml:space="preserve"> И.М. </w:t>
      </w:r>
      <w:proofErr w:type="spellStart"/>
      <w:r w:rsidRPr="001B2DE4">
        <w:t>Дорохин</w:t>
      </w:r>
      <w:proofErr w:type="spellEnd"/>
    </w:p>
    <w:p w:rsidR="001B2DE4" w:rsidRPr="001B2DE4" w:rsidRDefault="001B2DE4" w:rsidP="001B2DE4">
      <w:pPr>
        <w:jc w:val="center"/>
        <w:rPr>
          <w:b/>
        </w:rPr>
      </w:pPr>
    </w:p>
    <w:p w:rsidR="001B2DE4" w:rsidRPr="001B2DE4" w:rsidRDefault="001B2DE4" w:rsidP="001B2DE4">
      <w:pPr>
        <w:jc w:val="center"/>
        <w:rPr>
          <w:b/>
        </w:rPr>
      </w:pPr>
    </w:p>
    <w:p w:rsidR="001B2DE4" w:rsidRPr="001B2DE4" w:rsidRDefault="001B2DE4" w:rsidP="001B2DE4">
      <w:pPr>
        <w:jc w:val="center"/>
        <w:rPr>
          <w:b/>
        </w:rPr>
      </w:pPr>
    </w:p>
    <w:p w:rsidR="001B2DE4" w:rsidRPr="001B2DE4" w:rsidRDefault="001B2DE4" w:rsidP="001B2DE4">
      <w:pPr>
        <w:jc w:val="center"/>
        <w:rPr>
          <w:b/>
        </w:rPr>
      </w:pPr>
    </w:p>
    <w:p w:rsidR="001B2DE4" w:rsidRPr="001B2DE4" w:rsidRDefault="001B2DE4" w:rsidP="001B2DE4">
      <w:pPr>
        <w:jc w:val="center"/>
        <w:rPr>
          <w:b/>
        </w:rPr>
      </w:pPr>
    </w:p>
    <w:p w:rsidR="001B2DE4" w:rsidRPr="001B2DE4" w:rsidRDefault="001B2DE4" w:rsidP="001B2DE4">
      <w:pPr>
        <w:rPr>
          <w:b/>
        </w:rPr>
      </w:pPr>
    </w:p>
    <w:p w:rsidR="001B2DE4" w:rsidRPr="001B2DE4" w:rsidRDefault="004C27C5" w:rsidP="001B2DE4">
      <w:pPr>
        <w:tabs>
          <w:tab w:val="left" w:pos="7170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5.4pt;margin-top:-677.6pt;width:14.85pt;height:6.2pt;z-index:251662336;mso-wrap-distance-left:0;mso-wrap-distance-right:9.05pt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4876"/>
                    <w:gridCol w:w="4978"/>
                  </w:tblGrid>
                  <w:tr w:rsidR="001B2DE4">
                    <w:tc>
                      <w:tcPr>
                        <w:tcW w:w="4876" w:type="dxa"/>
                      </w:tcPr>
                      <w:p w:rsidR="001B2DE4" w:rsidRDefault="001B2DE4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978" w:type="dxa"/>
                      </w:tcPr>
                      <w:p w:rsidR="001B2DE4" w:rsidRDefault="001B2DE4" w:rsidP="008E6C8F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B2DE4" w:rsidRDefault="001B2DE4" w:rsidP="001B2DE4"/>
              </w:txbxContent>
            </v:textbox>
            <w10:wrap type="square" side="largest" anchorx="margin"/>
          </v:shape>
        </w:pict>
      </w:r>
    </w:p>
    <w:p w:rsidR="006D7A28" w:rsidRPr="001B2DE4" w:rsidRDefault="006D7A28" w:rsidP="006D7A28">
      <w:pPr>
        <w:jc w:val="both"/>
      </w:pPr>
    </w:p>
    <w:p w:rsidR="006D7A28" w:rsidRPr="005435E6" w:rsidRDefault="006D7A28" w:rsidP="006D7A28">
      <w:pPr>
        <w:jc w:val="center"/>
        <w:rPr>
          <w:b/>
        </w:rPr>
      </w:pPr>
    </w:p>
    <w:p w:rsidR="006D7A28" w:rsidRPr="005435E6" w:rsidRDefault="006D7A28" w:rsidP="006D7A28">
      <w:pPr>
        <w:jc w:val="center"/>
        <w:rPr>
          <w:b/>
        </w:rPr>
      </w:pPr>
    </w:p>
    <w:p w:rsidR="006D7A28" w:rsidRDefault="006D7A28" w:rsidP="006D7A28"/>
    <w:p w:rsidR="006D7A28" w:rsidRDefault="006D7A28" w:rsidP="006D7A28"/>
    <w:p w:rsidR="006D7A28" w:rsidRDefault="006D7A28" w:rsidP="006D7A28"/>
    <w:p w:rsidR="006D7A28" w:rsidRDefault="006D7A28" w:rsidP="006D7A28"/>
    <w:p w:rsidR="006D7A28" w:rsidRDefault="006D7A28" w:rsidP="006D7A28"/>
    <w:p w:rsidR="006D7A28" w:rsidRDefault="006D7A28" w:rsidP="006D7A28"/>
    <w:p w:rsidR="006D7A28" w:rsidRDefault="006D7A28" w:rsidP="006D7A28"/>
    <w:p w:rsidR="006D7A28" w:rsidRDefault="006D7A28" w:rsidP="006D7A28"/>
    <w:p w:rsidR="006D7A28" w:rsidRPr="005435E6" w:rsidRDefault="004C27C5" w:rsidP="006D7A28">
      <w:r>
        <w:lastRenderedPageBreak/>
        <w:pict>
          <v:shape id="_x0000_s1026" type="#_x0000_t202" style="position:absolute;margin-left:-5.4pt;margin-top:-677.6pt;width:14.85pt;height:6.2pt;z-index:251660288;mso-wrap-distance-left:0;mso-wrap-distance-right:9.05pt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4876"/>
                    <w:gridCol w:w="4978"/>
                  </w:tblGrid>
                  <w:tr w:rsidR="001B2DE4">
                    <w:tc>
                      <w:tcPr>
                        <w:tcW w:w="4876" w:type="dxa"/>
                      </w:tcPr>
                      <w:p w:rsidR="001B2DE4" w:rsidRDefault="001B2DE4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978" w:type="dxa"/>
                      </w:tcPr>
                      <w:p w:rsidR="001B2DE4" w:rsidRDefault="001B2DE4" w:rsidP="008E6C8F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B2DE4" w:rsidRDefault="001B2DE4" w:rsidP="006D7A28"/>
              </w:txbxContent>
            </v:textbox>
            <w10:wrap type="square" side="largest" anchorx="margin"/>
          </v:shape>
        </w:pict>
      </w:r>
    </w:p>
    <w:p w:rsidR="006D7A28" w:rsidRPr="005435E6" w:rsidRDefault="006D7A28" w:rsidP="006D7A28">
      <w:pPr>
        <w:jc w:val="center"/>
        <w:rPr>
          <w:b/>
          <w:i/>
        </w:rPr>
      </w:pPr>
      <w:r w:rsidRPr="005435E6">
        <w:rPr>
          <w:b/>
          <w:i/>
        </w:rPr>
        <w:t>ПРОГНОЗ</w:t>
      </w:r>
    </w:p>
    <w:p w:rsidR="006D7A28" w:rsidRPr="005435E6" w:rsidRDefault="006D7A28" w:rsidP="006D7A28">
      <w:pPr>
        <w:jc w:val="center"/>
        <w:rPr>
          <w:b/>
          <w:i/>
        </w:rPr>
      </w:pPr>
      <w:r w:rsidRPr="005435E6">
        <w:rPr>
          <w:b/>
          <w:i/>
        </w:rPr>
        <w:t>социально-экономического развития</w:t>
      </w:r>
    </w:p>
    <w:p w:rsidR="006D7A28" w:rsidRPr="005435E6" w:rsidRDefault="006D7A28" w:rsidP="006D7A28">
      <w:pPr>
        <w:jc w:val="center"/>
        <w:rPr>
          <w:b/>
          <w:i/>
        </w:rPr>
      </w:pPr>
      <w:proofErr w:type="spellStart"/>
      <w:r w:rsidRPr="005435E6">
        <w:rPr>
          <w:b/>
          <w:i/>
        </w:rPr>
        <w:t>Пузевского</w:t>
      </w:r>
      <w:proofErr w:type="spellEnd"/>
      <w:r w:rsidRPr="005435E6">
        <w:rPr>
          <w:b/>
          <w:i/>
        </w:rPr>
        <w:t xml:space="preserve"> сельского поселения</w:t>
      </w:r>
    </w:p>
    <w:p w:rsidR="006D7A28" w:rsidRPr="005435E6" w:rsidRDefault="006D7A28" w:rsidP="006D7A28">
      <w:pPr>
        <w:jc w:val="center"/>
        <w:rPr>
          <w:b/>
          <w:i/>
        </w:rPr>
      </w:pPr>
      <w:proofErr w:type="spellStart"/>
      <w:r w:rsidRPr="005435E6">
        <w:rPr>
          <w:b/>
          <w:i/>
        </w:rPr>
        <w:t>Бутурлиновского</w:t>
      </w:r>
      <w:proofErr w:type="spellEnd"/>
      <w:r w:rsidRPr="005435E6">
        <w:rPr>
          <w:b/>
          <w:i/>
        </w:rPr>
        <w:t xml:space="preserve"> муниципального района </w:t>
      </w:r>
    </w:p>
    <w:p w:rsidR="006D7A28" w:rsidRPr="005435E6" w:rsidRDefault="006D7A28" w:rsidP="006D7A28">
      <w:pPr>
        <w:jc w:val="center"/>
        <w:rPr>
          <w:b/>
          <w:i/>
        </w:rPr>
      </w:pPr>
      <w:r w:rsidRPr="005435E6">
        <w:rPr>
          <w:b/>
          <w:i/>
        </w:rPr>
        <w:t>на 201</w:t>
      </w:r>
      <w:r w:rsidR="00764F0F">
        <w:rPr>
          <w:b/>
          <w:i/>
        </w:rPr>
        <w:t>9</w:t>
      </w:r>
      <w:r w:rsidRPr="005435E6">
        <w:rPr>
          <w:b/>
          <w:i/>
        </w:rPr>
        <w:t xml:space="preserve"> год и на период до 20</w:t>
      </w:r>
      <w:r>
        <w:rPr>
          <w:b/>
          <w:i/>
        </w:rPr>
        <w:t>2</w:t>
      </w:r>
      <w:r w:rsidR="00764F0F">
        <w:rPr>
          <w:b/>
          <w:i/>
        </w:rPr>
        <w:t>1</w:t>
      </w:r>
      <w:r w:rsidRPr="005435E6">
        <w:rPr>
          <w:b/>
          <w:i/>
        </w:rPr>
        <w:t xml:space="preserve"> года</w:t>
      </w:r>
    </w:p>
    <w:p w:rsidR="006D7A28" w:rsidRPr="005435E6" w:rsidRDefault="006D7A28" w:rsidP="006D7A28">
      <w:pPr>
        <w:jc w:val="center"/>
        <w:rPr>
          <w:b/>
        </w:rPr>
      </w:pPr>
    </w:p>
    <w:p w:rsidR="006D7A28" w:rsidRPr="005435E6" w:rsidRDefault="006D7A28" w:rsidP="006D7A28">
      <w:pPr>
        <w:numPr>
          <w:ilvl w:val="0"/>
          <w:numId w:val="2"/>
        </w:numPr>
        <w:jc w:val="center"/>
        <w:rPr>
          <w:b/>
        </w:rPr>
      </w:pPr>
      <w:r w:rsidRPr="005435E6">
        <w:rPr>
          <w:b/>
        </w:rPr>
        <w:t xml:space="preserve">Экономическая справка </w:t>
      </w:r>
      <w:proofErr w:type="spellStart"/>
      <w:r w:rsidRPr="005435E6">
        <w:rPr>
          <w:b/>
        </w:rPr>
        <w:t>Пузевского</w:t>
      </w:r>
      <w:proofErr w:type="spellEnd"/>
      <w:r w:rsidRPr="005435E6">
        <w:rPr>
          <w:b/>
        </w:rPr>
        <w:t xml:space="preserve"> сельского поселения</w:t>
      </w:r>
    </w:p>
    <w:p w:rsidR="006D7A28" w:rsidRPr="005435E6" w:rsidRDefault="006D7A28" w:rsidP="006D7A28">
      <w:pPr>
        <w:jc w:val="center"/>
        <w:rPr>
          <w:b/>
        </w:rPr>
      </w:pPr>
    </w:p>
    <w:p w:rsidR="006D7A28" w:rsidRPr="005435E6" w:rsidRDefault="006D7A28" w:rsidP="006D7A28">
      <w:r w:rsidRPr="005435E6">
        <w:t xml:space="preserve">Территория, </w:t>
      </w:r>
      <w:proofErr w:type="gramStart"/>
      <w:r w:rsidRPr="005435E6">
        <w:t>га</w:t>
      </w:r>
      <w:proofErr w:type="gramEnd"/>
      <w:r w:rsidR="00C7489C">
        <w:t>.</w:t>
      </w:r>
      <w:r w:rsidRPr="005435E6">
        <w:t xml:space="preserve">                                                  -      12721   </w:t>
      </w:r>
    </w:p>
    <w:p w:rsidR="006D7A28" w:rsidRPr="005435E6" w:rsidRDefault="006D7A28" w:rsidP="006D7A28">
      <w:r w:rsidRPr="005435E6">
        <w:t xml:space="preserve">в том числе </w:t>
      </w:r>
      <w:proofErr w:type="spellStart"/>
      <w:r w:rsidRPr="005435E6">
        <w:t>сельхозугодья</w:t>
      </w:r>
      <w:proofErr w:type="spellEnd"/>
      <w:r w:rsidRPr="005435E6">
        <w:t>, га                          -      7316</w:t>
      </w:r>
    </w:p>
    <w:p w:rsidR="006D7A28" w:rsidRPr="005435E6" w:rsidRDefault="006D7A28" w:rsidP="006D7A28">
      <w:r w:rsidRPr="005435E6">
        <w:t>количество населенных пунктов                     -          4</w:t>
      </w:r>
    </w:p>
    <w:p w:rsidR="006D7A28" w:rsidRPr="005435E6" w:rsidRDefault="006D7A28" w:rsidP="006D7A28">
      <w:r w:rsidRPr="005435E6">
        <w:t xml:space="preserve">численность населения, человек                 </w:t>
      </w:r>
      <w:r w:rsidR="00C7489C">
        <w:t xml:space="preserve">     -      </w:t>
      </w:r>
      <w:r>
        <w:t>1</w:t>
      </w:r>
      <w:r w:rsidR="00764F0F">
        <w:t>884</w:t>
      </w:r>
    </w:p>
    <w:p w:rsidR="006D7A28" w:rsidRPr="005435E6" w:rsidRDefault="006D7A28" w:rsidP="006D7A28">
      <w:r w:rsidRPr="005435E6">
        <w:t>количество жилых квартир, всего                   -       9</w:t>
      </w:r>
      <w:r>
        <w:t>39</w:t>
      </w:r>
    </w:p>
    <w:p w:rsidR="006D7A28" w:rsidRPr="005435E6" w:rsidRDefault="006D7A28" w:rsidP="006D7A28"/>
    <w:p w:rsidR="001B2DE4" w:rsidRPr="001B2DE4" w:rsidRDefault="001B2DE4" w:rsidP="001B2DE4">
      <w:pPr>
        <w:numPr>
          <w:ilvl w:val="0"/>
          <w:numId w:val="2"/>
        </w:numPr>
        <w:jc w:val="center"/>
        <w:rPr>
          <w:b/>
        </w:rPr>
      </w:pPr>
      <w:r w:rsidRPr="001B2DE4">
        <w:rPr>
          <w:b/>
        </w:rPr>
        <w:t xml:space="preserve">Показатели социально-экономического развития </w:t>
      </w:r>
      <w:proofErr w:type="spellStart"/>
      <w:r w:rsidRPr="001B2DE4">
        <w:rPr>
          <w:b/>
        </w:rPr>
        <w:t>Пузевского</w:t>
      </w:r>
      <w:proofErr w:type="spellEnd"/>
      <w:r w:rsidRPr="001B2DE4">
        <w:rPr>
          <w:b/>
        </w:rPr>
        <w:t xml:space="preserve"> </w:t>
      </w:r>
    </w:p>
    <w:p w:rsidR="001B2DE4" w:rsidRPr="001B2DE4" w:rsidRDefault="001B2DE4" w:rsidP="001B2DE4">
      <w:pPr>
        <w:ind w:left="720"/>
        <w:rPr>
          <w:b/>
        </w:rPr>
      </w:pPr>
      <w:r w:rsidRPr="001B2DE4">
        <w:rPr>
          <w:b/>
        </w:rPr>
        <w:t>сельского  поселения</w:t>
      </w:r>
    </w:p>
    <w:p w:rsidR="001B2DE4" w:rsidRPr="001B2DE4" w:rsidRDefault="001B2DE4" w:rsidP="001B2DE4">
      <w:pPr>
        <w:rPr>
          <w:b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3708"/>
        <w:gridCol w:w="1206"/>
        <w:gridCol w:w="1207"/>
        <w:gridCol w:w="1078"/>
        <w:gridCol w:w="1313"/>
        <w:gridCol w:w="1202"/>
      </w:tblGrid>
      <w:tr w:rsidR="001B2DE4" w:rsidRPr="001B2DE4" w:rsidTr="001B2DE4">
        <w:trPr>
          <w:trHeight w:val="593"/>
        </w:trPr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89C" w:rsidRDefault="00C7489C" w:rsidP="001B2DE4">
            <w:pPr>
              <w:snapToGrid w:val="0"/>
            </w:pPr>
          </w:p>
          <w:p w:rsidR="001B2DE4" w:rsidRPr="001B2DE4" w:rsidRDefault="001B2DE4" w:rsidP="001B2DE4">
            <w:pPr>
              <w:snapToGrid w:val="0"/>
            </w:pPr>
            <w:r w:rsidRPr="001B2DE4">
              <w:t>Наименование показателей</w:t>
            </w:r>
          </w:p>
        </w:tc>
        <w:tc>
          <w:tcPr>
            <w:tcW w:w="60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89C" w:rsidRDefault="00C7489C" w:rsidP="001B2DE4">
            <w:pPr>
              <w:snapToGrid w:val="0"/>
              <w:jc w:val="center"/>
            </w:pPr>
          </w:p>
          <w:p w:rsidR="001B2DE4" w:rsidRPr="001B2DE4" w:rsidRDefault="001B2DE4" w:rsidP="001B2DE4">
            <w:pPr>
              <w:snapToGrid w:val="0"/>
              <w:jc w:val="center"/>
            </w:pPr>
            <w:r w:rsidRPr="001B2DE4">
              <w:t>Годы</w:t>
            </w:r>
          </w:p>
        </w:tc>
      </w:tr>
      <w:tr w:rsidR="001B2DE4" w:rsidRPr="001B2DE4" w:rsidTr="001B2DE4">
        <w:tc>
          <w:tcPr>
            <w:tcW w:w="3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DE4" w:rsidRPr="001B2DE4" w:rsidRDefault="001B2DE4" w:rsidP="001B2DE4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DE4" w:rsidRPr="001B2DE4" w:rsidRDefault="001B2DE4" w:rsidP="001B2DE4">
            <w:pPr>
              <w:snapToGrid w:val="0"/>
              <w:jc w:val="center"/>
            </w:pPr>
            <w:r w:rsidRPr="001B2DE4">
              <w:t>отчет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DE4" w:rsidRPr="001B2DE4" w:rsidRDefault="001B2DE4" w:rsidP="001B2DE4">
            <w:pPr>
              <w:snapToGrid w:val="0"/>
              <w:jc w:val="center"/>
            </w:pPr>
            <w:r w:rsidRPr="001B2DE4">
              <w:t>оценка</w:t>
            </w:r>
          </w:p>
        </w:tc>
        <w:tc>
          <w:tcPr>
            <w:tcW w:w="3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E4" w:rsidRPr="001B2DE4" w:rsidRDefault="001B2DE4" w:rsidP="001B2DE4">
            <w:pPr>
              <w:snapToGrid w:val="0"/>
              <w:jc w:val="center"/>
            </w:pPr>
            <w:r w:rsidRPr="001B2DE4">
              <w:t>прогноз</w:t>
            </w:r>
          </w:p>
        </w:tc>
      </w:tr>
      <w:tr w:rsidR="001B2DE4" w:rsidRPr="001B2DE4" w:rsidTr="001B2DE4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DE4" w:rsidRPr="001B2DE4" w:rsidRDefault="001B2DE4" w:rsidP="001B2DE4">
            <w:pPr>
              <w:snapToGrid w:val="0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DE4" w:rsidRPr="001B2DE4" w:rsidRDefault="001B2DE4" w:rsidP="001B2DE4">
            <w:pPr>
              <w:snapToGrid w:val="0"/>
              <w:jc w:val="center"/>
            </w:pPr>
            <w:r w:rsidRPr="001B2DE4">
              <w:t>2017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DE4" w:rsidRPr="001B2DE4" w:rsidRDefault="001B2DE4" w:rsidP="001B2DE4">
            <w:pPr>
              <w:snapToGrid w:val="0"/>
              <w:jc w:val="center"/>
            </w:pPr>
            <w:r w:rsidRPr="001B2DE4">
              <w:t>2018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DE4" w:rsidRPr="001B2DE4" w:rsidRDefault="001B2DE4" w:rsidP="001B2DE4">
            <w:pPr>
              <w:snapToGrid w:val="0"/>
              <w:jc w:val="center"/>
            </w:pPr>
            <w:r w:rsidRPr="001B2DE4">
              <w:t>2019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DE4" w:rsidRPr="001B2DE4" w:rsidRDefault="001B2DE4" w:rsidP="001B2DE4">
            <w:pPr>
              <w:snapToGrid w:val="0"/>
              <w:jc w:val="center"/>
            </w:pPr>
            <w:r w:rsidRPr="001B2DE4">
              <w:t>2020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E4" w:rsidRPr="001B2DE4" w:rsidRDefault="001B2DE4" w:rsidP="001B2DE4">
            <w:pPr>
              <w:snapToGrid w:val="0"/>
              <w:jc w:val="center"/>
            </w:pPr>
            <w:r w:rsidRPr="001B2DE4">
              <w:t>2021</w:t>
            </w:r>
          </w:p>
        </w:tc>
      </w:tr>
      <w:tr w:rsidR="001B2DE4" w:rsidRPr="001B2DE4" w:rsidTr="001B2DE4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DE4" w:rsidRPr="001B2DE4" w:rsidRDefault="001B2DE4" w:rsidP="001B2DE4">
            <w:pPr>
              <w:snapToGrid w:val="0"/>
            </w:pPr>
            <w:r w:rsidRPr="001B2DE4">
              <w:t>Среднегодовая численность п</w:t>
            </w:r>
            <w:r w:rsidRPr="001B2DE4">
              <w:t>о</w:t>
            </w:r>
            <w:r w:rsidRPr="001B2DE4">
              <w:t>стоянного населения, числе</w:t>
            </w:r>
            <w:r w:rsidRPr="001B2DE4">
              <w:t>н</w:t>
            </w:r>
            <w:r w:rsidRPr="001B2DE4">
              <w:t>ность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DE4" w:rsidRPr="001B2DE4" w:rsidRDefault="001B2DE4" w:rsidP="001B2DE4">
            <w:pPr>
              <w:snapToGrid w:val="0"/>
              <w:jc w:val="center"/>
            </w:pPr>
            <w:r w:rsidRPr="001B2DE4">
              <w:t>1943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DE4" w:rsidRPr="001B2DE4" w:rsidRDefault="001B2DE4" w:rsidP="001B2DE4">
            <w:pPr>
              <w:snapToGrid w:val="0"/>
              <w:jc w:val="center"/>
            </w:pPr>
            <w:r w:rsidRPr="001B2DE4">
              <w:t>1884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DE4" w:rsidRPr="001B2DE4" w:rsidRDefault="001B2DE4" w:rsidP="001B2DE4">
            <w:pPr>
              <w:snapToGrid w:val="0"/>
              <w:jc w:val="center"/>
            </w:pPr>
            <w:r w:rsidRPr="001B2DE4">
              <w:t>1834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DE4" w:rsidRPr="001B2DE4" w:rsidRDefault="001B2DE4" w:rsidP="001B2DE4">
            <w:pPr>
              <w:snapToGrid w:val="0"/>
              <w:jc w:val="center"/>
            </w:pPr>
            <w:r w:rsidRPr="001B2DE4">
              <w:t>1800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E4" w:rsidRPr="001B2DE4" w:rsidRDefault="001B2DE4" w:rsidP="001B2DE4">
            <w:pPr>
              <w:snapToGrid w:val="0"/>
              <w:jc w:val="center"/>
            </w:pPr>
            <w:r w:rsidRPr="001B2DE4">
              <w:t>1800</w:t>
            </w:r>
          </w:p>
        </w:tc>
      </w:tr>
      <w:tr w:rsidR="001B2DE4" w:rsidRPr="001B2DE4" w:rsidTr="001B2DE4">
        <w:trPr>
          <w:trHeight w:val="668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DE4" w:rsidRPr="001B2DE4" w:rsidRDefault="001B2DE4" w:rsidP="001B2DE4">
            <w:pPr>
              <w:snapToGrid w:val="0"/>
            </w:pPr>
            <w:r w:rsidRPr="001B2DE4">
              <w:t>из них:</w:t>
            </w:r>
          </w:p>
          <w:p w:rsidR="001B2DE4" w:rsidRPr="001B2DE4" w:rsidRDefault="001B2DE4" w:rsidP="001B2DE4">
            <w:r w:rsidRPr="001B2DE4">
              <w:t>трудоспособного населения, ч</w:t>
            </w:r>
            <w:r w:rsidRPr="001B2DE4">
              <w:t>е</w:t>
            </w:r>
            <w:r w:rsidRPr="001B2DE4">
              <w:t>ловек</w:t>
            </w:r>
          </w:p>
          <w:p w:rsidR="001B2DE4" w:rsidRPr="001B2DE4" w:rsidRDefault="001B2DE4" w:rsidP="001B2DE4">
            <w:r w:rsidRPr="001B2DE4">
              <w:t>нетрудоспособного населения, человек</w:t>
            </w:r>
          </w:p>
          <w:p w:rsidR="001B2DE4" w:rsidRPr="001B2DE4" w:rsidRDefault="001B2DE4" w:rsidP="001B2DE4">
            <w:r w:rsidRPr="001B2DE4">
              <w:t>детей и подростков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DE4" w:rsidRPr="001B2DE4" w:rsidRDefault="001B2DE4" w:rsidP="001B2DE4">
            <w:pPr>
              <w:snapToGrid w:val="0"/>
            </w:pPr>
          </w:p>
          <w:p w:rsidR="001B2DE4" w:rsidRPr="001B2DE4" w:rsidRDefault="001B2DE4" w:rsidP="001B2DE4">
            <w:pPr>
              <w:jc w:val="center"/>
            </w:pPr>
            <w:r w:rsidRPr="001B2DE4">
              <w:t>1018</w:t>
            </w:r>
          </w:p>
          <w:p w:rsidR="001B2DE4" w:rsidRPr="001B2DE4" w:rsidRDefault="001B2DE4" w:rsidP="001B2DE4">
            <w:pPr>
              <w:jc w:val="center"/>
            </w:pPr>
          </w:p>
          <w:p w:rsidR="001B2DE4" w:rsidRPr="001B2DE4" w:rsidRDefault="001B2DE4" w:rsidP="001B2DE4">
            <w:pPr>
              <w:jc w:val="center"/>
            </w:pPr>
            <w:r w:rsidRPr="001B2DE4">
              <w:t>750</w:t>
            </w:r>
          </w:p>
          <w:p w:rsidR="001B2DE4" w:rsidRPr="001B2DE4" w:rsidRDefault="001B2DE4" w:rsidP="001B2DE4"/>
          <w:p w:rsidR="001B2DE4" w:rsidRPr="001B2DE4" w:rsidRDefault="001B2DE4" w:rsidP="001B2DE4">
            <w:pPr>
              <w:jc w:val="center"/>
            </w:pPr>
            <w:r w:rsidRPr="001B2DE4">
              <w:t>269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DE4" w:rsidRPr="001B2DE4" w:rsidRDefault="001B2DE4" w:rsidP="001B2DE4">
            <w:pPr>
              <w:snapToGrid w:val="0"/>
            </w:pPr>
          </w:p>
          <w:p w:rsidR="001B2DE4" w:rsidRPr="001B2DE4" w:rsidRDefault="001B2DE4" w:rsidP="001B2DE4">
            <w:pPr>
              <w:jc w:val="center"/>
            </w:pPr>
            <w:r w:rsidRPr="001B2DE4">
              <w:t>990</w:t>
            </w:r>
          </w:p>
          <w:p w:rsidR="001B2DE4" w:rsidRPr="001B2DE4" w:rsidRDefault="001B2DE4" w:rsidP="001B2DE4">
            <w:pPr>
              <w:jc w:val="center"/>
            </w:pPr>
          </w:p>
          <w:p w:rsidR="001B2DE4" w:rsidRPr="001B2DE4" w:rsidRDefault="001B2DE4" w:rsidP="001B2DE4">
            <w:pPr>
              <w:jc w:val="center"/>
            </w:pPr>
            <w:r w:rsidRPr="001B2DE4">
              <w:t>770</w:t>
            </w:r>
          </w:p>
          <w:p w:rsidR="001B2DE4" w:rsidRPr="001B2DE4" w:rsidRDefault="001B2DE4" w:rsidP="001B2DE4"/>
          <w:p w:rsidR="001B2DE4" w:rsidRPr="001B2DE4" w:rsidRDefault="001B2DE4" w:rsidP="001B2DE4">
            <w:pPr>
              <w:jc w:val="center"/>
            </w:pPr>
            <w:r w:rsidRPr="001B2DE4">
              <w:t>247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DE4" w:rsidRPr="001B2DE4" w:rsidRDefault="001B2DE4" w:rsidP="001B2DE4">
            <w:pPr>
              <w:snapToGrid w:val="0"/>
            </w:pPr>
          </w:p>
          <w:p w:rsidR="001B2DE4" w:rsidRPr="001B2DE4" w:rsidRDefault="001B2DE4" w:rsidP="001B2DE4">
            <w:pPr>
              <w:jc w:val="center"/>
            </w:pPr>
            <w:r w:rsidRPr="001B2DE4">
              <w:t>930</w:t>
            </w:r>
          </w:p>
          <w:p w:rsidR="001B2DE4" w:rsidRPr="001B2DE4" w:rsidRDefault="001B2DE4" w:rsidP="001B2DE4">
            <w:pPr>
              <w:jc w:val="center"/>
            </w:pPr>
          </w:p>
          <w:p w:rsidR="001B2DE4" w:rsidRPr="001B2DE4" w:rsidRDefault="001B2DE4" w:rsidP="001B2DE4">
            <w:pPr>
              <w:jc w:val="center"/>
            </w:pPr>
            <w:r w:rsidRPr="001B2DE4">
              <w:t>770</w:t>
            </w:r>
          </w:p>
          <w:p w:rsidR="001B2DE4" w:rsidRPr="001B2DE4" w:rsidRDefault="001B2DE4" w:rsidP="001B2DE4">
            <w:pPr>
              <w:jc w:val="center"/>
            </w:pPr>
          </w:p>
          <w:p w:rsidR="001B2DE4" w:rsidRPr="001B2DE4" w:rsidRDefault="001B2DE4" w:rsidP="001B2DE4">
            <w:pPr>
              <w:jc w:val="center"/>
            </w:pPr>
            <w:r w:rsidRPr="001B2DE4">
              <w:t>220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DE4" w:rsidRPr="001B2DE4" w:rsidRDefault="001B2DE4" w:rsidP="001B2DE4">
            <w:pPr>
              <w:snapToGrid w:val="0"/>
            </w:pPr>
          </w:p>
          <w:p w:rsidR="001B2DE4" w:rsidRPr="001B2DE4" w:rsidRDefault="001B2DE4" w:rsidP="001B2DE4">
            <w:pPr>
              <w:jc w:val="center"/>
            </w:pPr>
            <w:r w:rsidRPr="001B2DE4">
              <w:t>910</w:t>
            </w:r>
          </w:p>
          <w:p w:rsidR="001B2DE4" w:rsidRPr="001B2DE4" w:rsidRDefault="001B2DE4" w:rsidP="001B2DE4">
            <w:pPr>
              <w:jc w:val="center"/>
            </w:pPr>
          </w:p>
          <w:p w:rsidR="001B2DE4" w:rsidRPr="001B2DE4" w:rsidRDefault="001B2DE4" w:rsidP="001B2DE4">
            <w:pPr>
              <w:jc w:val="center"/>
            </w:pPr>
            <w:r w:rsidRPr="001B2DE4">
              <w:t>790</w:t>
            </w:r>
          </w:p>
          <w:p w:rsidR="001B2DE4" w:rsidRPr="001B2DE4" w:rsidRDefault="001B2DE4" w:rsidP="001B2DE4">
            <w:pPr>
              <w:jc w:val="center"/>
            </w:pPr>
          </w:p>
          <w:p w:rsidR="001B2DE4" w:rsidRPr="001B2DE4" w:rsidRDefault="001B2DE4" w:rsidP="001B2DE4">
            <w:pPr>
              <w:jc w:val="center"/>
            </w:pPr>
            <w:r w:rsidRPr="001B2DE4">
              <w:t>200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E4" w:rsidRPr="001B2DE4" w:rsidRDefault="001B2DE4" w:rsidP="001B2DE4">
            <w:pPr>
              <w:snapToGrid w:val="0"/>
            </w:pPr>
          </w:p>
          <w:p w:rsidR="001B2DE4" w:rsidRPr="001B2DE4" w:rsidRDefault="001B2DE4" w:rsidP="001B2DE4">
            <w:pPr>
              <w:jc w:val="center"/>
            </w:pPr>
            <w:r w:rsidRPr="001B2DE4">
              <w:t>890</w:t>
            </w:r>
          </w:p>
          <w:p w:rsidR="001B2DE4" w:rsidRPr="001B2DE4" w:rsidRDefault="001B2DE4" w:rsidP="001B2DE4">
            <w:pPr>
              <w:jc w:val="center"/>
            </w:pPr>
          </w:p>
          <w:p w:rsidR="001B2DE4" w:rsidRPr="001B2DE4" w:rsidRDefault="001B2DE4" w:rsidP="001B2DE4">
            <w:pPr>
              <w:jc w:val="center"/>
            </w:pPr>
            <w:r w:rsidRPr="001B2DE4">
              <w:t>780</w:t>
            </w:r>
          </w:p>
          <w:p w:rsidR="001B2DE4" w:rsidRPr="001B2DE4" w:rsidRDefault="001B2DE4" w:rsidP="001B2DE4">
            <w:pPr>
              <w:jc w:val="center"/>
            </w:pPr>
          </w:p>
          <w:p w:rsidR="001B2DE4" w:rsidRPr="001B2DE4" w:rsidRDefault="001B2DE4" w:rsidP="001B2DE4">
            <w:pPr>
              <w:jc w:val="center"/>
            </w:pPr>
            <w:r w:rsidRPr="001B2DE4">
              <w:t>180</w:t>
            </w:r>
          </w:p>
        </w:tc>
      </w:tr>
      <w:tr w:rsidR="001B2DE4" w:rsidRPr="001B2DE4" w:rsidTr="001B2DE4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DE4" w:rsidRPr="001B2DE4" w:rsidRDefault="001B2DE4" w:rsidP="001B2DE4">
            <w:pPr>
              <w:snapToGrid w:val="0"/>
            </w:pPr>
            <w:r w:rsidRPr="001B2DE4">
              <w:t>Число газифицированных нас</w:t>
            </w:r>
            <w:r w:rsidRPr="001B2DE4">
              <w:t>е</w:t>
            </w:r>
            <w:r w:rsidRPr="001B2DE4">
              <w:t>ленных пунктов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DE4" w:rsidRPr="001B2DE4" w:rsidRDefault="001B2DE4" w:rsidP="001B2DE4">
            <w:pPr>
              <w:snapToGrid w:val="0"/>
              <w:jc w:val="center"/>
            </w:pPr>
            <w:r w:rsidRPr="001B2DE4">
              <w:t>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DE4" w:rsidRPr="001B2DE4" w:rsidRDefault="001B2DE4" w:rsidP="001B2DE4">
            <w:pPr>
              <w:snapToGrid w:val="0"/>
              <w:jc w:val="center"/>
            </w:pPr>
            <w:r w:rsidRPr="001B2DE4">
              <w:t>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DE4" w:rsidRPr="001B2DE4" w:rsidRDefault="001B2DE4" w:rsidP="001B2DE4">
            <w:pPr>
              <w:snapToGrid w:val="0"/>
              <w:jc w:val="center"/>
            </w:pPr>
            <w:r w:rsidRPr="001B2DE4">
              <w:t>3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DE4" w:rsidRPr="001B2DE4" w:rsidRDefault="001B2DE4" w:rsidP="001B2DE4">
            <w:pPr>
              <w:snapToGrid w:val="0"/>
              <w:jc w:val="center"/>
            </w:pPr>
            <w:r w:rsidRPr="001B2DE4"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E4" w:rsidRPr="001B2DE4" w:rsidRDefault="001B2DE4" w:rsidP="001B2DE4">
            <w:pPr>
              <w:snapToGrid w:val="0"/>
              <w:jc w:val="center"/>
            </w:pPr>
            <w:r w:rsidRPr="001B2DE4">
              <w:t>3</w:t>
            </w:r>
          </w:p>
        </w:tc>
      </w:tr>
      <w:tr w:rsidR="001B2DE4" w:rsidRPr="001B2DE4" w:rsidTr="001B2DE4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DE4" w:rsidRPr="001B2DE4" w:rsidRDefault="001B2DE4" w:rsidP="001B2DE4">
            <w:pPr>
              <w:snapToGrid w:val="0"/>
            </w:pPr>
            <w:r w:rsidRPr="001B2DE4">
              <w:t>Число газифицированных ква</w:t>
            </w:r>
            <w:r w:rsidRPr="001B2DE4">
              <w:t>р</w:t>
            </w:r>
            <w:r w:rsidRPr="001B2DE4">
              <w:t>тир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DE4" w:rsidRPr="001B2DE4" w:rsidRDefault="001B2DE4" w:rsidP="001B2DE4">
            <w:pPr>
              <w:snapToGrid w:val="0"/>
              <w:jc w:val="center"/>
            </w:pPr>
            <w:r w:rsidRPr="001B2DE4">
              <w:t>749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DE4" w:rsidRPr="001B2DE4" w:rsidRDefault="001B2DE4" w:rsidP="001B2DE4">
            <w:pPr>
              <w:snapToGrid w:val="0"/>
              <w:jc w:val="center"/>
            </w:pPr>
            <w:r w:rsidRPr="001B2DE4">
              <w:t>749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DE4" w:rsidRPr="001B2DE4" w:rsidRDefault="001B2DE4" w:rsidP="001B2DE4">
            <w:pPr>
              <w:snapToGrid w:val="0"/>
              <w:jc w:val="center"/>
            </w:pPr>
            <w:r w:rsidRPr="001B2DE4">
              <w:t>753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DE4" w:rsidRPr="001B2DE4" w:rsidRDefault="001B2DE4" w:rsidP="001B2DE4">
            <w:pPr>
              <w:snapToGrid w:val="0"/>
              <w:jc w:val="center"/>
            </w:pPr>
            <w:r w:rsidRPr="001B2DE4">
              <w:t>755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E4" w:rsidRPr="001B2DE4" w:rsidRDefault="001B2DE4" w:rsidP="001B2DE4">
            <w:pPr>
              <w:snapToGrid w:val="0"/>
              <w:jc w:val="center"/>
            </w:pPr>
            <w:r w:rsidRPr="001B2DE4">
              <w:t>757</w:t>
            </w:r>
          </w:p>
        </w:tc>
      </w:tr>
      <w:tr w:rsidR="001B2DE4" w:rsidRPr="001B2DE4" w:rsidTr="001B2DE4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DE4" w:rsidRPr="001B2DE4" w:rsidRDefault="001B2DE4" w:rsidP="001B2DE4">
            <w:pPr>
              <w:snapToGrid w:val="0"/>
            </w:pPr>
            <w:r w:rsidRPr="001B2DE4">
              <w:t>Число предприятий, расположе</w:t>
            </w:r>
            <w:r w:rsidRPr="001B2DE4">
              <w:t>н</w:t>
            </w:r>
            <w:r w:rsidRPr="001B2DE4">
              <w:t>ных на территории сельского п</w:t>
            </w:r>
            <w:r w:rsidRPr="001B2DE4">
              <w:t>о</w:t>
            </w:r>
            <w:r w:rsidRPr="001B2DE4">
              <w:t>селения, всего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DE4" w:rsidRPr="001B2DE4" w:rsidRDefault="001B2DE4" w:rsidP="001B2DE4">
            <w:pPr>
              <w:snapToGrid w:val="0"/>
              <w:jc w:val="center"/>
            </w:pPr>
            <w:r w:rsidRPr="001B2DE4">
              <w:t>20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DE4" w:rsidRPr="001B2DE4" w:rsidRDefault="001B2DE4" w:rsidP="001B2DE4">
            <w:pPr>
              <w:snapToGrid w:val="0"/>
              <w:jc w:val="center"/>
            </w:pPr>
            <w:r w:rsidRPr="001B2DE4">
              <w:t>20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DE4" w:rsidRPr="001B2DE4" w:rsidRDefault="001B2DE4" w:rsidP="001B2DE4">
            <w:pPr>
              <w:snapToGrid w:val="0"/>
              <w:jc w:val="center"/>
            </w:pPr>
            <w:r w:rsidRPr="001B2DE4">
              <w:t>20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DE4" w:rsidRPr="001B2DE4" w:rsidRDefault="001B2DE4" w:rsidP="001B2DE4">
            <w:pPr>
              <w:snapToGrid w:val="0"/>
              <w:jc w:val="center"/>
            </w:pPr>
            <w:r w:rsidRPr="001B2DE4">
              <w:t>20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E4" w:rsidRPr="001B2DE4" w:rsidRDefault="001B2DE4" w:rsidP="001B2DE4">
            <w:pPr>
              <w:snapToGrid w:val="0"/>
              <w:jc w:val="center"/>
            </w:pPr>
            <w:r w:rsidRPr="001B2DE4">
              <w:t>20</w:t>
            </w:r>
          </w:p>
        </w:tc>
      </w:tr>
      <w:tr w:rsidR="001B2DE4" w:rsidRPr="001B2DE4" w:rsidTr="001B2DE4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DE4" w:rsidRPr="001B2DE4" w:rsidRDefault="001B2DE4" w:rsidP="001B2DE4">
            <w:pPr>
              <w:snapToGrid w:val="0"/>
            </w:pPr>
            <w:r w:rsidRPr="001B2DE4">
              <w:t>Валовая продукция сельского х</w:t>
            </w:r>
            <w:r w:rsidRPr="001B2DE4">
              <w:t>о</w:t>
            </w:r>
            <w:r w:rsidRPr="001B2DE4">
              <w:t>зяйства всех категорий хозяйств в действующих ценах, тыс</w:t>
            </w:r>
            <w:proofErr w:type="gramStart"/>
            <w:r w:rsidRPr="001B2DE4">
              <w:t>.р</w:t>
            </w:r>
            <w:proofErr w:type="gramEnd"/>
            <w:r w:rsidRPr="001B2DE4">
              <w:t>уб.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DE4" w:rsidRPr="001B2DE4" w:rsidRDefault="001B2DE4" w:rsidP="001B2DE4">
            <w:pPr>
              <w:snapToGrid w:val="0"/>
              <w:jc w:val="center"/>
            </w:pPr>
            <w:r w:rsidRPr="001B2DE4">
              <w:t>38163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DE4" w:rsidRPr="001B2DE4" w:rsidRDefault="001B2DE4" w:rsidP="001B2DE4">
            <w:pPr>
              <w:snapToGrid w:val="0"/>
              <w:jc w:val="center"/>
            </w:pPr>
            <w:r w:rsidRPr="001B2DE4">
              <w:t>42943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DE4" w:rsidRPr="001B2DE4" w:rsidRDefault="001B2DE4" w:rsidP="001B2DE4">
            <w:pPr>
              <w:snapToGrid w:val="0"/>
              <w:jc w:val="center"/>
            </w:pPr>
            <w:r w:rsidRPr="001B2DE4">
              <w:t>76672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DE4" w:rsidRPr="001B2DE4" w:rsidRDefault="001B2DE4" w:rsidP="001B2DE4">
            <w:pPr>
              <w:snapToGrid w:val="0"/>
              <w:jc w:val="center"/>
            </w:pPr>
            <w:r w:rsidRPr="001B2DE4">
              <w:t xml:space="preserve">77036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E4" w:rsidRPr="001B2DE4" w:rsidRDefault="001B2DE4" w:rsidP="001B2DE4">
            <w:pPr>
              <w:snapToGrid w:val="0"/>
              <w:jc w:val="center"/>
            </w:pPr>
            <w:r w:rsidRPr="001B2DE4">
              <w:t>77506</w:t>
            </w:r>
          </w:p>
        </w:tc>
      </w:tr>
      <w:tr w:rsidR="001B2DE4" w:rsidRPr="001B2DE4" w:rsidTr="001B2DE4">
        <w:trPr>
          <w:trHeight w:val="129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DE4" w:rsidRPr="001B2DE4" w:rsidRDefault="001B2DE4" w:rsidP="001B2DE4">
            <w:pPr>
              <w:snapToGrid w:val="0"/>
            </w:pPr>
            <w:r w:rsidRPr="001B2DE4">
              <w:t>Среднегодовая стоимость осно</w:t>
            </w:r>
            <w:r w:rsidRPr="001B2DE4">
              <w:t>в</w:t>
            </w:r>
            <w:r w:rsidRPr="001B2DE4">
              <w:t>ных фондов в сельском хозяйс</w:t>
            </w:r>
            <w:r w:rsidRPr="001B2DE4">
              <w:t>т</w:t>
            </w:r>
            <w:r w:rsidRPr="001B2DE4">
              <w:t>ве, тыс</w:t>
            </w:r>
            <w:proofErr w:type="gramStart"/>
            <w:r w:rsidRPr="001B2DE4">
              <w:t>.р</w:t>
            </w:r>
            <w:proofErr w:type="gramEnd"/>
            <w:r w:rsidRPr="001B2DE4">
              <w:t>ублей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DE4" w:rsidRPr="001B2DE4" w:rsidRDefault="001B2DE4" w:rsidP="001B2DE4">
            <w:pPr>
              <w:snapToGrid w:val="0"/>
              <w:jc w:val="center"/>
            </w:pPr>
            <w:r w:rsidRPr="001B2DE4">
              <w:t>285780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DE4" w:rsidRPr="001B2DE4" w:rsidRDefault="001B2DE4" w:rsidP="001B2DE4">
            <w:pPr>
              <w:snapToGrid w:val="0"/>
              <w:jc w:val="center"/>
            </w:pPr>
            <w:r w:rsidRPr="001B2DE4">
              <w:t>291520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DE4" w:rsidRPr="001B2DE4" w:rsidRDefault="001B2DE4" w:rsidP="001B2DE4">
            <w:pPr>
              <w:snapToGrid w:val="0"/>
              <w:jc w:val="center"/>
            </w:pPr>
            <w:r w:rsidRPr="001B2DE4">
              <w:t>406780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DE4" w:rsidRPr="001B2DE4" w:rsidRDefault="001B2DE4" w:rsidP="001B2DE4">
            <w:pPr>
              <w:snapToGrid w:val="0"/>
              <w:jc w:val="center"/>
            </w:pPr>
            <w:r w:rsidRPr="001B2DE4">
              <w:t>457468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E4" w:rsidRPr="001B2DE4" w:rsidRDefault="001B2DE4" w:rsidP="001B2DE4">
            <w:pPr>
              <w:snapToGrid w:val="0"/>
              <w:jc w:val="center"/>
            </w:pPr>
            <w:r w:rsidRPr="001B2DE4">
              <w:t>457468</w:t>
            </w:r>
          </w:p>
        </w:tc>
      </w:tr>
      <w:tr w:rsidR="001B2DE4" w:rsidRPr="001B2DE4" w:rsidTr="001B2DE4">
        <w:trPr>
          <w:trHeight w:val="1058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DE4" w:rsidRPr="001B2DE4" w:rsidRDefault="001B2DE4" w:rsidP="001B2DE4">
            <w:pPr>
              <w:snapToGrid w:val="0"/>
            </w:pPr>
            <w:r w:rsidRPr="001B2DE4">
              <w:t>Среднегодовая стоимость осно</w:t>
            </w:r>
            <w:r w:rsidRPr="001B2DE4">
              <w:t>в</w:t>
            </w:r>
            <w:r w:rsidRPr="001B2DE4">
              <w:t>ных фондов в промышленности, тыс</w:t>
            </w:r>
            <w:proofErr w:type="gramStart"/>
            <w:r w:rsidRPr="001B2DE4">
              <w:t>.р</w:t>
            </w:r>
            <w:proofErr w:type="gramEnd"/>
            <w:r w:rsidRPr="001B2DE4">
              <w:t>ублей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DE4" w:rsidRPr="001B2DE4" w:rsidRDefault="001B2DE4" w:rsidP="001B2DE4">
            <w:pPr>
              <w:snapToGrid w:val="0"/>
              <w:jc w:val="center"/>
            </w:pPr>
            <w:r w:rsidRPr="001B2DE4">
              <w:t>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DE4" w:rsidRPr="001B2DE4" w:rsidRDefault="001B2DE4" w:rsidP="001B2DE4">
            <w:pPr>
              <w:snapToGrid w:val="0"/>
              <w:jc w:val="center"/>
            </w:pPr>
            <w:r w:rsidRPr="001B2DE4"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DE4" w:rsidRPr="001B2DE4" w:rsidRDefault="001B2DE4" w:rsidP="001B2DE4">
            <w:pPr>
              <w:snapToGrid w:val="0"/>
              <w:jc w:val="center"/>
            </w:pPr>
            <w:r w:rsidRPr="001B2DE4">
              <w:t>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DE4" w:rsidRPr="001B2DE4" w:rsidRDefault="001B2DE4" w:rsidP="001B2DE4">
            <w:pPr>
              <w:snapToGrid w:val="0"/>
              <w:jc w:val="center"/>
            </w:pPr>
            <w:r w:rsidRPr="001B2DE4"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E4" w:rsidRPr="001B2DE4" w:rsidRDefault="001B2DE4" w:rsidP="001B2DE4">
            <w:pPr>
              <w:snapToGrid w:val="0"/>
              <w:jc w:val="center"/>
            </w:pPr>
            <w:r w:rsidRPr="001B2DE4">
              <w:t>0</w:t>
            </w:r>
          </w:p>
        </w:tc>
      </w:tr>
      <w:tr w:rsidR="001B2DE4" w:rsidRPr="001B2DE4" w:rsidTr="001B2DE4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DE4" w:rsidRPr="001B2DE4" w:rsidRDefault="001B2DE4" w:rsidP="001B2DE4">
            <w:pPr>
              <w:snapToGrid w:val="0"/>
            </w:pPr>
            <w:r w:rsidRPr="001B2DE4">
              <w:t>Объем инвестиций в основной капитал, всего, тыс</w:t>
            </w:r>
            <w:proofErr w:type="gramStart"/>
            <w:r w:rsidRPr="001B2DE4">
              <w:t>.р</w:t>
            </w:r>
            <w:proofErr w:type="gramEnd"/>
            <w:r w:rsidRPr="001B2DE4">
              <w:t>уб.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DE4" w:rsidRPr="001B2DE4" w:rsidRDefault="001B2DE4" w:rsidP="001B2DE4">
            <w:pPr>
              <w:snapToGrid w:val="0"/>
              <w:jc w:val="center"/>
            </w:pPr>
            <w:r w:rsidRPr="001B2DE4">
              <w:t>52620</w:t>
            </w:r>
          </w:p>
          <w:p w:rsidR="001B2DE4" w:rsidRPr="001B2DE4" w:rsidRDefault="001B2DE4" w:rsidP="001B2DE4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DE4" w:rsidRPr="001B2DE4" w:rsidRDefault="001B2DE4" w:rsidP="001B2DE4">
            <w:pPr>
              <w:snapToGrid w:val="0"/>
              <w:jc w:val="center"/>
            </w:pPr>
            <w:r w:rsidRPr="001B2DE4">
              <w:t>58050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DE4" w:rsidRPr="001B2DE4" w:rsidRDefault="001B2DE4" w:rsidP="001B2DE4">
            <w:pPr>
              <w:snapToGrid w:val="0"/>
              <w:jc w:val="center"/>
            </w:pPr>
            <w:r w:rsidRPr="001B2DE4">
              <w:t>112300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DE4" w:rsidRPr="001B2DE4" w:rsidRDefault="001B2DE4" w:rsidP="001B2DE4">
            <w:pPr>
              <w:snapToGrid w:val="0"/>
              <w:jc w:val="center"/>
            </w:pPr>
            <w:r w:rsidRPr="001B2DE4">
              <w:t>112300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E4" w:rsidRPr="001B2DE4" w:rsidRDefault="001B2DE4" w:rsidP="001B2DE4">
            <w:pPr>
              <w:snapToGrid w:val="0"/>
              <w:jc w:val="center"/>
            </w:pPr>
            <w:r w:rsidRPr="001B2DE4">
              <w:t>112300</w:t>
            </w:r>
          </w:p>
        </w:tc>
      </w:tr>
      <w:tr w:rsidR="001B2DE4" w:rsidRPr="001B2DE4" w:rsidTr="001B2DE4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DE4" w:rsidRPr="001B2DE4" w:rsidRDefault="001B2DE4" w:rsidP="001B2DE4">
            <w:pPr>
              <w:snapToGrid w:val="0"/>
            </w:pPr>
            <w:r w:rsidRPr="001B2DE4">
              <w:t>Объем оборота розничной то</w:t>
            </w:r>
            <w:r w:rsidRPr="001B2DE4">
              <w:t>р</w:t>
            </w:r>
            <w:r w:rsidRPr="001B2DE4">
              <w:t>говли, тыс</w:t>
            </w:r>
            <w:proofErr w:type="gramStart"/>
            <w:r w:rsidRPr="001B2DE4">
              <w:t>.р</w:t>
            </w:r>
            <w:proofErr w:type="gramEnd"/>
            <w:r w:rsidRPr="001B2DE4">
              <w:t>уб.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DE4" w:rsidRPr="001B2DE4" w:rsidRDefault="001B2DE4" w:rsidP="001B2DE4">
            <w:pPr>
              <w:snapToGrid w:val="0"/>
              <w:jc w:val="center"/>
            </w:pPr>
            <w:r w:rsidRPr="001B2DE4">
              <w:t>37485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DE4" w:rsidRPr="001B2DE4" w:rsidRDefault="001B2DE4" w:rsidP="001B2DE4">
            <w:pPr>
              <w:snapToGrid w:val="0"/>
              <w:jc w:val="center"/>
            </w:pPr>
            <w:r w:rsidRPr="001B2DE4">
              <w:t>39860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DE4" w:rsidRPr="001B2DE4" w:rsidRDefault="001B2DE4" w:rsidP="001B2DE4">
            <w:pPr>
              <w:snapToGrid w:val="0"/>
              <w:jc w:val="center"/>
            </w:pPr>
            <w:r w:rsidRPr="001B2DE4">
              <w:t>39900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DE4" w:rsidRPr="001B2DE4" w:rsidRDefault="001B2DE4" w:rsidP="001B2DE4">
            <w:pPr>
              <w:snapToGrid w:val="0"/>
              <w:jc w:val="center"/>
            </w:pPr>
            <w:r w:rsidRPr="001B2DE4">
              <w:t>39900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E4" w:rsidRPr="001B2DE4" w:rsidRDefault="001B2DE4" w:rsidP="001B2DE4">
            <w:pPr>
              <w:snapToGrid w:val="0"/>
              <w:jc w:val="center"/>
            </w:pPr>
            <w:r w:rsidRPr="001B2DE4">
              <w:t>39900</w:t>
            </w:r>
          </w:p>
        </w:tc>
      </w:tr>
      <w:tr w:rsidR="001B2DE4" w:rsidRPr="001B2DE4" w:rsidTr="001B2DE4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DE4" w:rsidRPr="001B2DE4" w:rsidRDefault="001B2DE4" w:rsidP="001B2DE4">
            <w:pPr>
              <w:snapToGrid w:val="0"/>
            </w:pPr>
            <w:r w:rsidRPr="001B2DE4">
              <w:lastRenderedPageBreak/>
              <w:t xml:space="preserve">Темп роста (снижения) объемов оборота розничной торговли в сопоставимых ценах, </w:t>
            </w:r>
            <w:proofErr w:type="gramStart"/>
            <w:r w:rsidRPr="001B2DE4">
              <w:t>в</w:t>
            </w:r>
            <w:proofErr w:type="gramEnd"/>
            <w:r w:rsidRPr="001B2DE4">
              <w:t xml:space="preserve"> % </w:t>
            </w:r>
            <w:proofErr w:type="gramStart"/>
            <w:r w:rsidRPr="001B2DE4">
              <w:t>к</w:t>
            </w:r>
            <w:proofErr w:type="gramEnd"/>
            <w:r w:rsidRPr="001B2DE4">
              <w:t xml:space="preserve"> пр</w:t>
            </w:r>
            <w:r w:rsidRPr="001B2DE4">
              <w:t>е</w:t>
            </w:r>
            <w:r w:rsidRPr="001B2DE4">
              <w:t>дыдущему году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DE4" w:rsidRPr="001B2DE4" w:rsidRDefault="001B2DE4" w:rsidP="001B2DE4">
            <w:pPr>
              <w:snapToGrid w:val="0"/>
              <w:jc w:val="center"/>
            </w:pPr>
            <w:r w:rsidRPr="001B2DE4">
              <w:t>0,9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DE4" w:rsidRPr="001B2DE4" w:rsidRDefault="001B2DE4" w:rsidP="001B2DE4">
            <w:pPr>
              <w:snapToGrid w:val="0"/>
              <w:jc w:val="center"/>
            </w:pPr>
            <w:r w:rsidRPr="001B2DE4">
              <w:t>0,9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DE4" w:rsidRPr="001B2DE4" w:rsidRDefault="001B2DE4" w:rsidP="001B2DE4">
            <w:pPr>
              <w:snapToGrid w:val="0"/>
              <w:jc w:val="center"/>
            </w:pPr>
            <w:r w:rsidRPr="001B2DE4">
              <w:t>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DE4" w:rsidRPr="001B2DE4" w:rsidRDefault="001B2DE4" w:rsidP="001B2DE4">
            <w:pPr>
              <w:snapToGrid w:val="0"/>
              <w:jc w:val="center"/>
            </w:pPr>
            <w:r w:rsidRPr="001B2DE4"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E4" w:rsidRPr="001B2DE4" w:rsidRDefault="001B2DE4" w:rsidP="001B2DE4">
            <w:pPr>
              <w:snapToGrid w:val="0"/>
              <w:jc w:val="center"/>
            </w:pPr>
            <w:r w:rsidRPr="001B2DE4">
              <w:t>0</w:t>
            </w:r>
          </w:p>
        </w:tc>
      </w:tr>
      <w:tr w:rsidR="001B2DE4" w:rsidRPr="001B2DE4" w:rsidTr="001B2DE4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DE4" w:rsidRPr="001B2DE4" w:rsidRDefault="001B2DE4" w:rsidP="001B2DE4">
            <w:pPr>
              <w:snapToGrid w:val="0"/>
            </w:pPr>
            <w:r w:rsidRPr="001B2DE4">
              <w:t>Численность  занятого           н</w:t>
            </w:r>
            <w:r w:rsidRPr="001B2DE4">
              <w:t>а</w:t>
            </w:r>
            <w:r w:rsidRPr="001B2DE4">
              <w:t>селения, человек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DE4" w:rsidRPr="001B2DE4" w:rsidRDefault="001B2DE4" w:rsidP="001B2DE4">
            <w:pPr>
              <w:snapToGrid w:val="0"/>
              <w:jc w:val="center"/>
            </w:pPr>
          </w:p>
          <w:p w:rsidR="001B2DE4" w:rsidRPr="001B2DE4" w:rsidRDefault="001B2DE4" w:rsidP="001B2DE4">
            <w:pPr>
              <w:snapToGrid w:val="0"/>
              <w:jc w:val="center"/>
            </w:pPr>
            <w:r w:rsidRPr="001B2DE4">
              <w:t>917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DE4" w:rsidRPr="001B2DE4" w:rsidRDefault="001B2DE4" w:rsidP="001B2DE4">
            <w:pPr>
              <w:snapToGrid w:val="0"/>
              <w:jc w:val="center"/>
            </w:pPr>
          </w:p>
          <w:p w:rsidR="001B2DE4" w:rsidRPr="001B2DE4" w:rsidRDefault="001B2DE4" w:rsidP="001B2DE4">
            <w:pPr>
              <w:snapToGrid w:val="0"/>
              <w:jc w:val="center"/>
            </w:pPr>
            <w:r w:rsidRPr="001B2DE4">
              <w:t>917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DE4" w:rsidRPr="001B2DE4" w:rsidRDefault="001B2DE4" w:rsidP="001B2DE4">
            <w:pPr>
              <w:snapToGrid w:val="0"/>
              <w:jc w:val="center"/>
            </w:pPr>
          </w:p>
          <w:p w:rsidR="001B2DE4" w:rsidRPr="001B2DE4" w:rsidRDefault="001B2DE4" w:rsidP="001B2DE4">
            <w:pPr>
              <w:snapToGrid w:val="0"/>
              <w:jc w:val="center"/>
            </w:pPr>
            <w:r w:rsidRPr="001B2DE4">
              <w:t>850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DE4" w:rsidRPr="001B2DE4" w:rsidRDefault="001B2DE4" w:rsidP="001B2DE4">
            <w:pPr>
              <w:snapToGrid w:val="0"/>
              <w:jc w:val="center"/>
            </w:pPr>
          </w:p>
          <w:p w:rsidR="001B2DE4" w:rsidRPr="001B2DE4" w:rsidRDefault="001B2DE4" w:rsidP="001B2DE4">
            <w:pPr>
              <w:snapToGrid w:val="0"/>
              <w:jc w:val="center"/>
            </w:pPr>
            <w:r w:rsidRPr="001B2DE4">
              <w:t>830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E4" w:rsidRPr="001B2DE4" w:rsidRDefault="001B2DE4" w:rsidP="001B2DE4">
            <w:pPr>
              <w:snapToGrid w:val="0"/>
              <w:jc w:val="center"/>
            </w:pPr>
          </w:p>
          <w:p w:rsidR="001B2DE4" w:rsidRPr="001B2DE4" w:rsidRDefault="001B2DE4" w:rsidP="001B2DE4">
            <w:pPr>
              <w:snapToGrid w:val="0"/>
              <w:jc w:val="center"/>
            </w:pPr>
            <w:r w:rsidRPr="001B2DE4">
              <w:t>820</w:t>
            </w:r>
          </w:p>
        </w:tc>
      </w:tr>
      <w:tr w:rsidR="001B2DE4" w:rsidRPr="001B2DE4" w:rsidTr="001B2DE4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DE4" w:rsidRPr="001B2DE4" w:rsidRDefault="001B2DE4" w:rsidP="001B2DE4">
            <w:pPr>
              <w:snapToGrid w:val="0"/>
            </w:pPr>
            <w:r w:rsidRPr="001B2DE4">
              <w:t>Численность работников, зан</w:t>
            </w:r>
            <w:r w:rsidRPr="001B2DE4">
              <w:t>я</w:t>
            </w:r>
            <w:r w:rsidRPr="001B2DE4">
              <w:t>тых в сельском хозяйстве, чел</w:t>
            </w:r>
            <w:r w:rsidRPr="001B2DE4">
              <w:t>о</w:t>
            </w:r>
            <w:r w:rsidRPr="001B2DE4">
              <w:t xml:space="preserve">век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DE4" w:rsidRPr="001B2DE4" w:rsidRDefault="001B2DE4" w:rsidP="001B2DE4">
            <w:pPr>
              <w:snapToGrid w:val="0"/>
              <w:jc w:val="center"/>
            </w:pPr>
          </w:p>
          <w:p w:rsidR="001B2DE4" w:rsidRPr="001B2DE4" w:rsidRDefault="001B2DE4" w:rsidP="001B2DE4">
            <w:pPr>
              <w:snapToGrid w:val="0"/>
              <w:jc w:val="center"/>
            </w:pPr>
            <w:r w:rsidRPr="001B2DE4">
              <w:t>73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DE4" w:rsidRPr="001B2DE4" w:rsidRDefault="001B2DE4" w:rsidP="001B2DE4">
            <w:pPr>
              <w:snapToGrid w:val="0"/>
              <w:jc w:val="center"/>
            </w:pPr>
          </w:p>
          <w:p w:rsidR="001B2DE4" w:rsidRPr="001B2DE4" w:rsidRDefault="001B2DE4" w:rsidP="001B2DE4">
            <w:pPr>
              <w:snapToGrid w:val="0"/>
              <w:jc w:val="center"/>
            </w:pPr>
            <w:r w:rsidRPr="001B2DE4">
              <w:t>65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DE4" w:rsidRPr="001B2DE4" w:rsidRDefault="001B2DE4" w:rsidP="001B2DE4">
            <w:pPr>
              <w:snapToGrid w:val="0"/>
              <w:jc w:val="center"/>
            </w:pPr>
          </w:p>
          <w:p w:rsidR="001B2DE4" w:rsidRPr="001B2DE4" w:rsidRDefault="001B2DE4" w:rsidP="001B2DE4">
            <w:pPr>
              <w:snapToGrid w:val="0"/>
              <w:jc w:val="center"/>
            </w:pPr>
            <w:r w:rsidRPr="001B2DE4">
              <w:t>83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DE4" w:rsidRPr="001B2DE4" w:rsidRDefault="001B2DE4" w:rsidP="001B2DE4">
            <w:pPr>
              <w:snapToGrid w:val="0"/>
              <w:jc w:val="center"/>
            </w:pPr>
          </w:p>
          <w:p w:rsidR="001B2DE4" w:rsidRPr="001B2DE4" w:rsidRDefault="001B2DE4" w:rsidP="001B2DE4">
            <w:pPr>
              <w:snapToGrid w:val="0"/>
              <w:jc w:val="center"/>
            </w:pPr>
            <w:r w:rsidRPr="001B2DE4">
              <w:t xml:space="preserve"> 95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E4" w:rsidRPr="001B2DE4" w:rsidRDefault="001B2DE4" w:rsidP="001B2DE4">
            <w:pPr>
              <w:snapToGrid w:val="0"/>
              <w:jc w:val="center"/>
            </w:pPr>
          </w:p>
          <w:p w:rsidR="001B2DE4" w:rsidRPr="001B2DE4" w:rsidRDefault="001B2DE4" w:rsidP="001B2DE4">
            <w:pPr>
              <w:snapToGrid w:val="0"/>
              <w:jc w:val="center"/>
            </w:pPr>
            <w:r w:rsidRPr="001B2DE4">
              <w:t xml:space="preserve"> 95</w:t>
            </w:r>
          </w:p>
        </w:tc>
      </w:tr>
      <w:tr w:rsidR="001B2DE4" w:rsidRPr="001B2DE4" w:rsidTr="001B2DE4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DE4" w:rsidRPr="001B2DE4" w:rsidRDefault="001B2DE4" w:rsidP="001B2DE4">
            <w:pPr>
              <w:snapToGrid w:val="0"/>
            </w:pPr>
            <w:r w:rsidRPr="001B2DE4">
              <w:t>Численность работников бю</w:t>
            </w:r>
            <w:r w:rsidRPr="001B2DE4">
              <w:t>д</w:t>
            </w:r>
            <w:r w:rsidRPr="001B2DE4">
              <w:t>жетной сферы, всего, человек</w:t>
            </w:r>
          </w:p>
          <w:p w:rsidR="001B2DE4" w:rsidRPr="001B2DE4" w:rsidRDefault="001B2DE4" w:rsidP="001B2DE4">
            <w:r w:rsidRPr="001B2DE4">
              <w:t>из них:</w:t>
            </w:r>
          </w:p>
          <w:p w:rsidR="001B2DE4" w:rsidRPr="001B2DE4" w:rsidRDefault="001B2DE4" w:rsidP="001B2DE4">
            <w:r w:rsidRPr="001B2DE4">
              <w:t>работников, финансируемых из бюджета поселения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DE4" w:rsidRPr="001B2DE4" w:rsidRDefault="001B2DE4" w:rsidP="001B2DE4">
            <w:pPr>
              <w:snapToGrid w:val="0"/>
              <w:jc w:val="center"/>
            </w:pPr>
          </w:p>
          <w:p w:rsidR="001B2DE4" w:rsidRPr="001B2DE4" w:rsidRDefault="001B2DE4" w:rsidP="001B2DE4">
            <w:pPr>
              <w:snapToGrid w:val="0"/>
              <w:jc w:val="center"/>
            </w:pPr>
            <w:r w:rsidRPr="001B2DE4">
              <w:t>65</w:t>
            </w:r>
          </w:p>
          <w:p w:rsidR="001B2DE4" w:rsidRPr="001B2DE4" w:rsidRDefault="001B2DE4" w:rsidP="001B2DE4">
            <w:pPr>
              <w:jc w:val="center"/>
            </w:pPr>
          </w:p>
          <w:p w:rsidR="001B2DE4" w:rsidRPr="001B2DE4" w:rsidRDefault="001B2DE4" w:rsidP="001B2DE4">
            <w:pPr>
              <w:jc w:val="center"/>
            </w:pPr>
          </w:p>
          <w:p w:rsidR="001B2DE4" w:rsidRPr="001B2DE4" w:rsidRDefault="001B2DE4" w:rsidP="001B2DE4">
            <w:pPr>
              <w:jc w:val="center"/>
            </w:pPr>
            <w:r w:rsidRPr="001B2DE4">
              <w:t>15</w:t>
            </w:r>
          </w:p>
          <w:p w:rsidR="001B2DE4" w:rsidRPr="001B2DE4" w:rsidRDefault="001B2DE4" w:rsidP="001B2DE4">
            <w:pPr>
              <w:jc w:val="center"/>
            </w:pPr>
          </w:p>
          <w:p w:rsidR="001B2DE4" w:rsidRPr="001B2DE4" w:rsidRDefault="001B2DE4" w:rsidP="001B2DE4">
            <w:pPr>
              <w:jc w:val="center"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DE4" w:rsidRPr="001B2DE4" w:rsidRDefault="001B2DE4" w:rsidP="001B2DE4">
            <w:pPr>
              <w:snapToGrid w:val="0"/>
              <w:jc w:val="center"/>
            </w:pPr>
          </w:p>
          <w:p w:rsidR="001B2DE4" w:rsidRPr="001B2DE4" w:rsidRDefault="001B2DE4" w:rsidP="001B2DE4">
            <w:pPr>
              <w:snapToGrid w:val="0"/>
              <w:jc w:val="center"/>
            </w:pPr>
            <w:r w:rsidRPr="001B2DE4">
              <w:t>63</w:t>
            </w:r>
          </w:p>
          <w:p w:rsidR="001B2DE4" w:rsidRPr="001B2DE4" w:rsidRDefault="001B2DE4" w:rsidP="001B2DE4">
            <w:pPr>
              <w:jc w:val="center"/>
            </w:pPr>
          </w:p>
          <w:p w:rsidR="001B2DE4" w:rsidRPr="001B2DE4" w:rsidRDefault="001B2DE4" w:rsidP="001B2DE4">
            <w:pPr>
              <w:jc w:val="center"/>
            </w:pPr>
          </w:p>
          <w:p w:rsidR="001B2DE4" w:rsidRPr="001B2DE4" w:rsidRDefault="001B2DE4" w:rsidP="001B2DE4">
            <w:pPr>
              <w:jc w:val="center"/>
            </w:pPr>
            <w:r w:rsidRPr="001B2DE4">
              <w:t>13</w:t>
            </w:r>
          </w:p>
          <w:p w:rsidR="001B2DE4" w:rsidRPr="001B2DE4" w:rsidRDefault="001B2DE4" w:rsidP="001B2DE4">
            <w:pPr>
              <w:jc w:val="center"/>
            </w:pPr>
          </w:p>
          <w:p w:rsidR="001B2DE4" w:rsidRPr="001B2DE4" w:rsidRDefault="001B2DE4" w:rsidP="001B2DE4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DE4" w:rsidRPr="001B2DE4" w:rsidRDefault="001B2DE4" w:rsidP="001B2DE4">
            <w:pPr>
              <w:snapToGrid w:val="0"/>
              <w:jc w:val="center"/>
            </w:pPr>
          </w:p>
          <w:p w:rsidR="001B2DE4" w:rsidRPr="001B2DE4" w:rsidRDefault="001B2DE4" w:rsidP="001B2DE4">
            <w:pPr>
              <w:snapToGrid w:val="0"/>
              <w:jc w:val="center"/>
            </w:pPr>
            <w:r w:rsidRPr="001B2DE4">
              <w:t>63</w:t>
            </w:r>
          </w:p>
          <w:p w:rsidR="001B2DE4" w:rsidRPr="001B2DE4" w:rsidRDefault="001B2DE4" w:rsidP="001B2DE4">
            <w:pPr>
              <w:jc w:val="center"/>
            </w:pPr>
          </w:p>
          <w:p w:rsidR="001B2DE4" w:rsidRPr="001B2DE4" w:rsidRDefault="001B2DE4" w:rsidP="001B2DE4">
            <w:pPr>
              <w:jc w:val="center"/>
            </w:pPr>
          </w:p>
          <w:p w:rsidR="001B2DE4" w:rsidRPr="001B2DE4" w:rsidRDefault="001B2DE4" w:rsidP="001B2DE4">
            <w:pPr>
              <w:jc w:val="center"/>
            </w:pPr>
            <w:r w:rsidRPr="001B2DE4">
              <w:t>13</w:t>
            </w:r>
          </w:p>
          <w:p w:rsidR="001B2DE4" w:rsidRPr="001B2DE4" w:rsidRDefault="001B2DE4" w:rsidP="001B2DE4">
            <w:pPr>
              <w:jc w:val="center"/>
            </w:pPr>
          </w:p>
          <w:p w:rsidR="001B2DE4" w:rsidRPr="001B2DE4" w:rsidRDefault="001B2DE4" w:rsidP="001B2DE4">
            <w:pPr>
              <w:jc w:val="center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DE4" w:rsidRPr="001B2DE4" w:rsidRDefault="001B2DE4" w:rsidP="001B2DE4">
            <w:pPr>
              <w:snapToGrid w:val="0"/>
              <w:jc w:val="center"/>
            </w:pPr>
          </w:p>
          <w:p w:rsidR="001B2DE4" w:rsidRPr="001B2DE4" w:rsidRDefault="001B2DE4" w:rsidP="001B2DE4">
            <w:pPr>
              <w:snapToGrid w:val="0"/>
              <w:jc w:val="center"/>
            </w:pPr>
            <w:r w:rsidRPr="001B2DE4">
              <w:t>63</w:t>
            </w:r>
          </w:p>
          <w:p w:rsidR="001B2DE4" w:rsidRPr="001B2DE4" w:rsidRDefault="001B2DE4" w:rsidP="001B2DE4">
            <w:pPr>
              <w:jc w:val="center"/>
            </w:pPr>
          </w:p>
          <w:p w:rsidR="001B2DE4" w:rsidRPr="001B2DE4" w:rsidRDefault="001B2DE4" w:rsidP="001B2DE4">
            <w:pPr>
              <w:jc w:val="center"/>
            </w:pPr>
          </w:p>
          <w:p w:rsidR="001B2DE4" w:rsidRPr="001B2DE4" w:rsidRDefault="001B2DE4" w:rsidP="001B2DE4">
            <w:pPr>
              <w:jc w:val="center"/>
            </w:pPr>
            <w:r w:rsidRPr="001B2DE4">
              <w:t>13</w:t>
            </w:r>
          </w:p>
          <w:p w:rsidR="001B2DE4" w:rsidRPr="001B2DE4" w:rsidRDefault="001B2DE4" w:rsidP="001B2DE4">
            <w:pPr>
              <w:jc w:val="center"/>
            </w:pPr>
          </w:p>
          <w:p w:rsidR="001B2DE4" w:rsidRPr="001B2DE4" w:rsidRDefault="001B2DE4" w:rsidP="001B2DE4">
            <w:pPr>
              <w:jc w:val="center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E4" w:rsidRPr="001B2DE4" w:rsidRDefault="001B2DE4" w:rsidP="001B2DE4">
            <w:pPr>
              <w:snapToGrid w:val="0"/>
              <w:jc w:val="center"/>
            </w:pPr>
          </w:p>
          <w:p w:rsidR="001B2DE4" w:rsidRPr="001B2DE4" w:rsidRDefault="001B2DE4" w:rsidP="001B2DE4">
            <w:pPr>
              <w:snapToGrid w:val="0"/>
              <w:jc w:val="center"/>
            </w:pPr>
            <w:r w:rsidRPr="001B2DE4">
              <w:t>63</w:t>
            </w:r>
          </w:p>
          <w:p w:rsidR="001B2DE4" w:rsidRPr="001B2DE4" w:rsidRDefault="001B2DE4" w:rsidP="001B2DE4">
            <w:pPr>
              <w:jc w:val="center"/>
            </w:pPr>
          </w:p>
          <w:p w:rsidR="001B2DE4" w:rsidRPr="001B2DE4" w:rsidRDefault="001B2DE4" w:rsidP="001B2DE4">
            <w:pPr>
              <w:jc w:val="center"/>
            </w:pPr>
          </w:p>
          <w:p w:rsidR="001B2DE4" w:rsidRPr="001B2DE4" w:rsidRDefault="001B2DE4" w:rsidP="001B2DE4">
            <w:pPr>
              <w:jc w:val="center"/>
            </w:pPr>
            <w:r w:rsidRPr="001B2DE4">
              <w:t>13</w:t>
            </w:r>
          </w:p>
        </w:tc>
      </w:tr>
      <w:tr w:rsidR="001B2DE4" w:rsidRPr="001B2DE4" w:rsidTr="001B2DE4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DE4" w:rsidRPr="001B2DE4" w:rsidRDefault="001B2DE4" w:rsidP="001B2DE4">
            <w:pPr>
              <w:snapToGrid w:val="0"/>
            </w:pPr>
            <w:r w:rsidRPr="001B2DE4">
              <w:t>Фонд заработной платы, всего, тыс</w:t>
            </w:r>
            <w:proofErr w:type="gramStart"/>
            <w:r w:rsidRPr="001B2DE4">
              <w:t>.р</w:t>
            </w:r>
            <w:proofErr w:type="gramEnd"/>
            <w:r w:rsidRPr="001B2DE4">
              <w:t>уб.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DE4" w:rsidRPr="001B2DE4" w:rsidRDefault="001B2DE4" w:rsidP="001B2DE4">
            <w:pPr>
              <w:snapToGrid w:val="0"/>
              <w:jc w:val="center"/>
            </w:pPr>
            <w:r w:rsidRPr="001B2DE4">
              <w:t>30650000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DE4" w:rsidRPr="001B2DE4" w:rsidRDefault="001B2DE4" w:rsidP="001B2DE4">
            <w:pPr>
              <w:snapToGrid w:val="0"/>
              <w:jc w:val="center"/>
            </w:pPr>
            <w:r w:rsidRPr="001B2DE4">
              <w:t>31128000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DE4" w:rsidRPr="001B2DE4" w:rsidRDefault="001B2DE4" w:rsidP="001B2DE4">
            <w:pPr>
              <w:snapToGrid w:val="0"/>
              <w:jc w:val="center"/>
            </w:pPr>
            <w:r w:rsidRPr="001B2DE4">
              <w:t>40793000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DE4" w:rsidRPr="001B2DE4" w:rsidRDefault="001B2DE4" w:rsidP="001B2DE4">
            <w:pPr>
              <w:snapToGrid w:val="0"/>
              <w:jc w:val="center"/>
            </w:pPr>
            <w:r w:rsidRPr="001B2DE4">
              <w:t>43070000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E4" w:rsidRPr="001B2DE4" w:rsidRDefault="001B2DE4" w:rsidP="001B2DE4">
            <w:pPr>
              <w:snapToGrid w:val="0"/>
              <w:jc w:val="center"/>
            </w:pPr>
            <w:r w:rsidRPr="001B2DE4">
              <w:t>45521000</w:t>
            </w:r>
          </w:p>
        </w:tc>
      </w:tr>
      <w:tr w:rsidR="001B2DE4" w:rsidRPr="001B2DE4" w:rsidTr="001B2DE4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DE4" w:rsidRPr="001B2DE4" w:rsidRDefault="001B2DE4" w:rsidP="001B2DE4">
            <w:pPr>
              <w:snapToGrid w:val="0"/>
            </w:pPr>
            <w:r w:rsidRPr="001B2DE4">
              <w:t>Среднемесячная заработная пл</w:t>
            </w:r>
            <w:r w:rsidRPr="001B2DE4">
              <w:t>а</w:t>
            </w:r>
            <w:r w:rsidRPr="001B2DE4">
              <w:t>та, руб.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2DE4" w:rsidRPr="001B2DE4" w:rsidRDefault="001B2DE4" w:rsidP="001B2DE4">
            <w:pPr>
              <w:snapToGrid w:val="0"/>
              <w:jc w:val="center"/>
            </w:pPr>
            <w:r w:rsidRPr="001B2DE4">
              <w:t>12233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2DE4" w:rsidRPr="001B2DE4" w:rsidRDefault="001B2DE4" w:rsidP="001B2DE4">
            <w:pPr>
              <w:snapToGrid w:val="0"/>
              <w:jc w:val="center"/>
            </w:pPr>
            <w:r w:rsidRPr="001B2DE4">
              <w:t>13650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2DE4" w:rsidRPr="001B2DE4" w:rsidRDefault="001B2DE4" w:rsidP="001B2DE4">
            <w:pPr>
              <w:snapToGrid w:val="0"/>
              <w:jc w:val="center"/>
            </w:pPr>
            <w:r w:rsidRPr="001B2DE4">
              <w:t>14250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2DE4" w:rsidRPr="001B2DE4" w:rsidRDefault="001B2DE4" w:rsidP="001B2DE4">
            <w:pPr>
              <w:snapToGrid w:val="0"/>
              <w:jc w:val="center"/>
            </w:pPr>
            <w:r w:rsidRPr="001B2DE4">
              <w:t>14800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2DE4" w:rsidRPr="001B2DE4" w:rsidRDefault="001B2DE4" w:rsidP="001B2DE4">
            <w:pPr>
              <w:snapToGrid w:val="0"/>
              <w:jc w:val="center"/>
            </w:pPr>
            <w:r w:rsidRPr="001B2DE4">
              <w:t>16000</w:t>
            </w:r>
          </w:p>
        </w:tc>
      </w:tr>
      <w:tr w:rsidR="001B2DE4" w:rsidRPr="001B2DE4" w:rsidTr="001B2DE4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DE4" w:rsidRPr="001B2DE4" w:rsidRDefault="001B2DE4" w:rsidP="001B2DE4">
            <w:pPr>
              <w:snapToGrid w:val="0"/>
            </w:pPr>
            <w:r w:rsidRPr="001B2DE4">
              <w:t>Среднемесячная заработная плата в бюджетной сфере, руб.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2DE4" w:rsidRPr="001B2DE4" w:rsidRDefault="001B2DE4" w:rsidP="001B2DE4">
            <w:pPr>
              <w:snapToGrid w:val="0"/>
              <w:jc w:val="center"/>
            </w:pPr>
            <w:r w:rsidRPr="001B2DE4">
              <w:t>13900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2DE4" w:rsidRPr="001B2DE4" w:rsidRDefault="001B2DE4" w:rsidP="001B2DE4">
            <w:pPr>
              <w:snapToGrid w:val="0"/>
              <w:jc w:val="center"/>
            </w:pPr>
            <w:r w:rsidRPr="001B2DE4">
              <w:t>14100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2DE4" w:rsidRPr="001B2DE4" w:rsidRDefault="001B2DE4" w:rsidP="001B2DE4">
            <w:pPr>
              <w:snapToGrid w:val="0"/>
              <w:jc w:val="center"/>
            </w:pPr>
            <w:r w:rsidRPr="001B2DE4">
              <w:t>18550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2DE4" w:rsidRPr="001B2DE4" w:rsidRDefault="001B2DE4" w:rsidP="001B2DE4">
            <w:pPr>
              <w:snapToGrid w:val="0"/>
              <w:jc w:val="center"/>
            </w:pPr>
            <w:r w:rsidRPr="001B2DE4">
              <w:t>18600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2DE4" w:rsidRPr="001B2DE4" w:rsidRDefault="001B2DE4" w:rsidP="001B2DE4">
            <w:pPr>
              <w:snapToGrid w:val="0"/>
              <w:jc w:val="center"/>
            </w:pPr>
            <w:r w:rsidRPr="001B2DE4">
              <w:t>18900</w:t>
            </w:r>
          </w:p>
        </w:tc>
      </w:tr>
    </w:tbl>
    <w:p w:rsidR="001B2DE4" w:rsidRPr="001B2DE4" w:rsidRDefault="001B2DE4" w:rsidP="001B2DE4"/>
    <w:p w:rsidR="001B2DE4" w:rsidRPr="001B2DE4" w:rsidRDefault="001B2DE4" w:rsidP="001B2DE4">
      <w:pPr>
        <w:rPr>
          <w:b/>
        </w:rPr>
      </w:pPr>
    </w:p>
    <w:p w:rsidR="001B2DE4" w:rsidRPr="001B2DE4" w:rsidRDefault="001B2DE4" w:rsidP="001B2DE4">
      <w:pPr>
        <w:rPr>
          <w:b/>
        </w:rPr>
      </w:pPr>
    </w:p>
    <w:p w:rsidR="001B2DE4" w:rsidRPr="001B2DE4" w:rsidRDefault="001B2DE4" w:rsidP="001B2DE4">
      <w:r w:rsidRPr="001B2DE4">
        <w:t xml:space="preserve">Глава </w:t>
      </w:r>
      <w:proofErr w:type="spellStart"/>
      <w:r w:rsidRPr="001B2DE4">
        <w:t>Пузевского</w:t>
      </w:r>
      <w:proofErr w:type="spellEnd"/>
      <w:r w:rsidRPr="001B2DE4">
        <w:t xml:space="preserve"> сельского поселения                                     </w:t>
      </w:r>
      <w:r w:rsidR="007B2EBC">
        <w:t xml:space="preserve">                         </w:t>
      </w:r>
      <w:r w:rsidRPr="001B2DE4">
        <w:t xml:space="preserve">И.М. </w:t>
      </w:r>
      <w:proofErr w:type="spellStart"/>
      <w:r w:rsidRPr="001B2DE4">
        <w:t>Дорохин</w:t>
      </w:r>
      <w:proofErr w:type="spellEnd"/>
    </w:p>
    <w:p w:rsidR="001B2DE4" w:rsidRPr="001B2DE4" w:rsidRDefault="001B2DE4" w:rsidP="001B2DE4"/>
    <w:p w:rsidR="001B2DE4" w:rsidRPr="001B2DE4" w:rsidRDefault="001B2DE4" w:rsidP="001B2DE4">
      <w:pPr>
        <w:rPr>
          <w:b/>
        </w:rPr>
      </w:pPr>
    </w:p>
    <w:p w:rsidR="001B2DE4" w:rsidRPr="001B2DE4" w:rsidRDefault="001B2DE4" w:rsidP="001B2DE4">
      <w:pPr>
        <w:tabs>
          <w:tab w:val="left" w:pos="993"/>
        </w:tabs>
        <w:rPr>
          <w:b/>
        </w:rPr>
      </w:pPr>
    </w:p>
    <w:p w:rsidR="001B2DE4" w:rsidRDefault="001B2DE4" w:rsidP="001B2DE4">
      <w:pPr>
        <w:tabs>
          <w:tab w:val="left" w:pos="993"/>
        </w:tabs>
        <w:rPr>
          <w:b/>
          <w:bCs/>
          <w:caps/>
          <w:shadow/>
          <w:color w:val="0000FF"/>
        </w:rPr>
      </w:pPr>
    </w:p>
    <w:p w:rsidR="007B2EBC" w:rsidRDefault="007B2EBC" w:rsidP="001B2DE4">
      <w:pPr>
        <w:tabs>
          <w:tab w:val="left" w:pos="993"/>
        </w:tabs>
        <w:rPr>
          <w:b/>
          <w:bCs/>
          <w:caps/>
          <w:shadow/>
          <w:color w:val="0000FF"/>
        </w:rPr>
      </w:pPr>
    </w:p>
    <w:p w:rsidR="007B2EBC" w:rsidRDefault="007B2EBC" w:rsidP="001B2DE4">
      <w:pPr>
        <w:tabs>
          <w:tab w:val="left" w:pos="993"/>
        </w:tabs>
        <w:rPr>
          <w:b/>
          <w:bCs/>
          <w:caps/>
          <w:shadow/>
          <w:color w:val="0000FF"/>
        </w:rPr>
      </w:pPr>
    </w:p>
    <w:p w:rsidR="007B2EBC" w:rsidRDefault="007B2EBC" w:rsidP="001B2DE4">
      <w:pPr>
        <w:tabs>
          <w:tab w:val="left" w:pos="993"/>
        </w:tabs>
        <w:rPr>
          <w:b/>
          <w:bCs/>
          <w:caps/>
          <w:shadow/>
          <w:color w:val="0000FF"/>
        </w:rPr>
      </w:pPr>
    </w:p>
    <w:p w:rsidR="007B2EBC" w:rsidRDefault="007B2EBC" w:rsidP="001B2DE4">
      <w:pPr>
        <w:tabs>
          <w:tab w:val="left" w:pos="993"/>
        </w:tabs>
        <w:rPr>
          <w:b/>
          <w:bCs/>
          <w:caps/>
          <w:shadow/>
          <w:color w:val="0000FF"/>
        </w:rPr>
      </w:pPr>
    </w:p>
    <w:p w:rsidR="007B2EBC" w:rsidRDefault="007B2EBC" w:rsidP="001B2DE4">
      <w:pPr>
        <w:tabs>
          <w:tab w:val="left" w:pos="993"/>
        </w:tabs>
        <w:rPr>
          <w:b/>
          <w:bCs/>
          <w:caps/>
          <w:shadow/>
          <w:color w:val="0000FF"/>
        </w:rPr>
      </w:pPr>
    </w:p>
    <w:p w:rsidR="007B2EBC" w:rsidRDefault="007B2EBC" w:rsidP="001B2DE4">
      <w:pPr>
        <w:tabs>
          <w:tab w:val="left" w:pos="993"/>
        </w:tabs>
        <w:rPr>
          <w:b/>
          <w:bCs/>
          <w:caps/>
          <w:shadow/>
          <w:color w:val="0000FF"/>
        </w:rPr>
      </w:pPr>
    </w:p>
    <w:p w:rsidR="007B2EBC" w:rsidRDefault="007B2EBC" w:rsidP="001B2DE4">
      <w:pPr>
        <w:tabs>
          <w:tab w:val="left" w:pos="993"/>
        </w:tabs>
        <w:rPr>
          <w:b/>
          <w:bCs/>
          <w:caps/>
          <w:shadow/>
          <w:color w:val="0000FF"/>
        </w:rPr>
      </w:pPr>
    </w:p>
    <w:p w:rsidR="007B2EBC" w:rsidRDefault="007B2EBC" w:rsidP="001B2DE4">
      <w:pPr>
        <w:tabs>
          <w:tab w:val="left" w:pos="993"/>
        </w:tabs>
        <w:rPr>
          <w:b/>
          <w:bCs/>
          <w:caps/>
          <w:shadow/>
          <w:color w:val="0000FF"/>
        </w:rPr>
      </w:pPr>
    </w:p>
    <w:p w:rsidR="007B2EBC" w:rsidRDefault="007B2EBC" w:rsidP="001B2DE4">
      <w:pPr>
        <w:tabs>
          <w:tab w:val="left" w:pos="993"/>
        </w:tabs>
        <w:rPr>
          <w:b/>
          <w:bCs/>
          <w:caps/>
          <w:shadow/>
          <w:color w:val="0000FF"/>
        </w:rPr>
      </w:pPr>
    </w:p>
    <w:p w:rsidR="007B2EBC" w:rsidRDefault="007B2EBC" w:rsidP="001B2DE4">
      <w:pPr>
        <w:tabs>
          <w:tab w:val="left" w:pos="993"/>
        </w:tabs>
        <w:rPr>
          <w:b/>
          <w:bCs/>
          <w:caps/>
          <w:shadow/>
          <w:color w:val="0000FF"/>
        </w:rPr>
      </w:pPr>
    </w:p>
    <w:p w:rsidR="007B2EBC" w:rsidRDefault="007B2EBC" w:rsidP="001B2DE4">
      <w:pPr>
        <w:tabs>
          <w:tab w:val="left" w:pos="993"/>
        </w:tabs>
        <w:rPr>
          <w:b/>
          <w:bCs/>
          <w:caps/>
          <w:shadow/>
          <w:color w:val="0000FF"/>
        </w:rPr>
      </w:pPr>
    </w:p>
    <w:p w:rsidR="007B2EBC" w:rsidRDefault="007B2EBC" w:rsidP="001B2DE4">
      <w:pPr>
        <w:tabs>
          <w:tab w:val="left" w:pos="993"/>
        </w:tabs>
        <w:rPr>
          <w:b/>
          <w:bCs/>
          <w:caps/>
          <w:shadow/>
          <w:color w:val="0000FF"/>
        </w:rPr>
      </w:pPr>
    </w:p>
    <w:p w:rsidR="007B2EBC" w:rsidRDefault="007B2EBC" w:rsidP="001B2DE4">
      <w:pPr>
        <w:tabs>
          <w:tab w:val="left" w:pos="993"/>
        </w:tabs>
        <w:rPr>
          <w:b/>
          <w:bCs/>
          <w:caps/>
          <w:shadow/>
          <w:color w:val="0000FF"/>
        </w:rPr>
      </w:pPr>
    </w:p>
    <w:p w:rsidR="007B2EBC" w:rsidRDefault="007B2EBC" w:rsidP="001B2DE4">
      <w:pPr>
        <w:tabs>
          <w:tab w:val="left" w:pos="993"/>
        </w:tabs>
        <w:rPr>
          <w:b/>
          <w:bCs/>
          <w:caps/>
          <w:shadow/>
          <w:color w:val="0000FF"/>
        </w:rPr>
      </w:pPr>
    </w:p>
    <w:p w:rsidR="007B2EBC" w:rsidRDefault="007B2EBC" w:rsidP="001B2DE4">
      <w:pPr>
        <w:tabs>
          <w:tab w:val="left" w:pos="993"/>
        </w:tabs>
        <w:rPr>
          <w:b/>
          <w:bCs/>
          <w:caps/>
          <w:shadow/>
          <w:color w:val="0000FF"/>
        </w:rPr>
      </w:pPr>
    </w:p>
    <w:p w:rsidR="007B2EBC" w:rsidRDefault="007B2EBC" w:rsidP="001B2DE4">
      <w:pPr>
        <w:tabs>
          <w:tab w:val="left" w:pos="993"/>
        </w:tabs>
        <w:rPr>
          <w:b/>
          <w:bCs/>
          <w:caps/>
          <w:shadow/>
          <w:color w:val="0000FF"/>
        </w:rPr>
      </w:pPr>
    </w:p>
    <w:p w:rsidR="007B2EBC" w:rsidRDefault="007B2EBC" w:rsidP="001B2DE4">
      <w:pPr>
        <w:tabs>
          <w:tab w:val="left" w:pos="993"/>
        </w:tabs>
        <w:rPr>
          <w:b/>
          <w:bCs/>
          <w:caps/>
          <w:shadow/>
          <w:color w:val="0000FF"/>
        </w:rPr>
      </w:pPr>
    </w:p>
    <w:p w:rsidR="007B2EBC" w:rsidRDefault="007B2EBC" w:rsidP="001B2DE4">
      <w:pPr>
        <w:tabs>
          <w:tab w:val="left" w:pos="993"/>
        </w:tabs>
        <w:rPr>
          <w:b/>
          <w:bCs/>
          <w:caps/>
          <w:shadow/>
          <w:color w:val="0000FF"/>
        </w:rPr>
      </w:pPr>
    </w:p>
    <w:p w:rsidR="007B2EBC" w:rsidRDefault="007B2EBC" w:rsidP="001B2DE4">
      <w:pPr>
        <w:tabs>
          <w:tab w:val="left" w:pos="993"/>
        </w:tabs>
        <w:rPr>
          <w:b/>
          <w:bCs/>
          <w:caps/>
          <w:shadow/>
          <w:color w:val="0000FF"/>
        </w:rPr>
      </w:pPr>
    </w:p>
    <w:p w:rsidR="007B2EBC" w:rsidRDefault="007B2EBC" w:rsidP="001B2DE4">
      <w:pPr>
        <w:tabs>
          <w:tab w:val="left" w:pos="993"/>
        </w:tabs>
        <w:rPr>
          <w:b/>
          <w:bCs/>
          <w:caps/>
          <w:shadow/>
          <w:color w:val="0000FF"/>
        </w:rPr>
      </w:pPr>
    </w:p>
    <w:p w:rsidR="007B2EBC" w:rsidRDefault="007B2EBC" w:rsidP="001B2DE4">
      <w:pPr>
        <w:tabs>
          <w:tab w:val="left" w:pos="993"/>
        </w:tabs>
        <w:rPr>
          <w:b/>
          <w:bCs/>
          <w:caps/>
          <w:shadow/>
          <w:color w:val="0000FF"/>
        </w:rPr>
      </w:pPr>
    </w:p>
    <w:p w:rsidR="007B2EBC" w:rsidRDefault="007B2EBC" w:rsidP="001B2DE4">
      <w:pPr>
        <w:tabs>
          <w:tab w:val="left" w:pos="993"/>
        </w:tabs>
        <w:rPr>
          <w:b/>
          <w:bCs/>
          <w:caps/>
          <w:shadow/>
          <w:color w:val="0000FF"/>
        </w:rPr>
      </w:pPr>
    </w:p>
    <w:p w:rsidR="007B2EBC" w:rsidRDefault="007B2EBC" w:rsidP="001B2DE4">
      <w:pPr>
        <w:tabs>
          <w:tab w:val="left" w:pos="993"/>
        </w:tabs>
        <w:rPr>
          <w:b/>
          <w:bCs/>
          <w:caps/>
          <w:shadow/>
          <w:color w:val="0000FF"/>
        </w:rPr>
      </w:pPr>
    </w:p>
    <w:p w:rsidR="007B2EBC" w:rsidRDefault="007B2EBC" w:rsidP="001B2DE4">
      <w:pPr>
        <w:tabs>
          <w:tab w:val="left" w:pos="993"/>
        </w:tabs>
        <w:rPr>
          <w:b/>
          <w:bCs/>
          <w:caps/>
          <w:shadow/>
          <w:color w:val="0000FF"/>
        </w:rPr>
      </w:pPr>
    </w:p>
    <w:p w:rsidR="007B2EBC" w:rsidRDefault="007B2EBC" w:rsidP="001B2DE4">
      <w:pPr>
        <w:tabs>
          <w:tab w:val="left" w:pos="993"/>
        </w:tabs>
        <w:rPr>
          <w:b/>
          <w:bCs/>
          <w:caps/>
          <w:shadow/>
          <w:color w:val="0000FF"/>
        </w:rPr>
      </w:pPr>
    </w:p>
    <w:p w:rsidR="007B2EBC" w:rsidRPr="006D7A28" w:rsidRDefault="007B2EBC" w:rsidP="007B2EBC">
      <w:pPr>
        <w:pStyle w:val="210"/>
        <w:spacing w:line="240" w:lineRule="auto"/>
        <w:jc w:val="right"/>
      </w:pPr>
      <w:r w:rsidRPr="006D7A28">
        <w:t>Приложение № 2</w:t>
      </w:r>
    </w:p>
    <w:p w:rsidR="007B2EBC" w:rsidRPr="006D7A28" w:rsidRDefault="007B2EBC" w:rsidP="007B2EBC">
      <w:pPr>
        <w:pStyle w:val="210"/>
        <w:spacing w:line="240" w:lineRule="auto"/>
        <w:jc w:val="right"/>
      </w:pPr>
      <w:r w:rsidRPr="006D7A28">
        <w:t xml:space="preserve">к постановлению администрации </w:t>
      </w:r>
    </w:p>
    <w:p w:rsidR="007B2EBC" w:rsidRPr="006D7A28" w:rsidRDefault="007B2EBC" w:rsidP="007B2EBC">
      <w:pPr>
        <w:pStyle w:val="210"/>
        <w:spacing w:line="240" w:lineRule="auto"/>
        <w:jc w:val="right"/>
      </w:pPr>
      <w:proofErr w:type="spellStart"/>
      <w:r w:rsidRPr="006D7A28">
        <w:t>Пузевского</w:t>
      </w:r>
      <w:proofErr w:type="spellEnd"/>
      <w:r w:rsidRPr="006D7A28">
        <w:t xml:space="preserve"> сельского поселения</w:t>
      </w:r>
    </w:p>
    <w:p w:rsidR="007B2EBC" w:rsidRPr="006D7A28" w:rsidRDefault="007B2EBC" w:rsidP="007B2EBC">
      <w:pPr>
        <w:pStyle w:val="210"/>
        <w:spacing w:line="240" w:lineRule="auto"/>
        <w:jc w:val="right"/>
        <w:rPr>
          <w:sz w:val="28"/>
          <w:szCs w:val="28"/>
        </w:rPr>
      </w:pPr>
      <w:r w:rsidRPr="006D7A28">
        <w:t>от 1</w:t>
      </w:r>
      <w:r>
        <w:t>4</w:t>
      </w:r>
      <w:r w:rsidRPr="006D7A28">
        <w:t>.11.201</w:t>
      </w:r>
      <w:r>
        <w:t>8</w:t>
      </w:r>
      <w:r w:rsidRPr="006D7A28">
        <w:t xml:space="preserve"> года  № </w:t>
      </w:r>
      <w:r>
        <w:t>72</w:t>
      </w:r>
    </w:p>
    <w:p w:rsidR="001B2DE4" w:rsidRPr="001B2DE4" w:rsidRDefault="001B2DE4" w:rsidP="001B2DE4">
      <w:pPr>
        <w:tabs>
          <w:tab w:val="left" w:pos="993"/>
        </w:tabs>
        <w:jc w:val="center"/>
        <w:rPr>
          <w:b/>
          <w:bCs/>
          <w:caps/>
          <w:shadow/>
          <w:color w:val="0000FF"/>
        </w:rPr>
      </w:pPr>
    </w:p>
    <w:p w:rsidR="001B2DE4" w:rsidRPr="001B2DE4" w:rsidRDefault="001B2DE4" w:rsidP="001B2DE4">
      <w:pPr>
        <w:tabs>
          <w:tab w:val="left" w:pos="993"/>
        </w:tabs>
        <w:jc w:val="center"/>
        <w:rPr>
          <w:b/>
          <w:bCs/>
          <w:caps/>
          <w:shadow/>
        </w:rPr>
      </w:pPr>
    </w:p>
    <w:p w:rsidR="001B2DE4" w:rsidRPr="001B2DE4" w:rsidRDefault="001B2DE4" w:rsidP="001B2DE4">
      <w:pPr>
        <w:tabs>
          <w:tab w:val="left" w:pos="993"/>
        </w:tabs>
        <w:jc w:val="center"/>
        <w:rPr>
          <w:b/>
          <w:bCs/>
          <w:caps/>
          <w:shadow/>
        </w:rPr>
      </w:pPr>
      <w:r w:rsidRPr="001B2DE4">
        <w:rPr>
          <w:b/>
          <w:bCs/>
          <w:caps/>
          <w:shadow/>
        </w:rPr>
        <w:t>основные направления</w:t>
      </w:r>
    </w:p>
    <w:p w:rsidR="001B2DE4" w:rsidRPr="001B2DE4" w:rsidRDefault="001B2DE4" w:rsidP="001B2DE4">
      <w:pPr>
        <w:jc w:val="center"/>
        <w:rPr>
          <w:b/>
          <w:bCs/>
          <w:caps/>
          <w:shadow/>
        </w:rPr>
      </w:pPr>
      <w:r w:rsidRPr="001B2DE4">
        <w:rPr>
          <w:b/>
          <w:bCs/>
          <w:caps/>
          <w:shadow/>
        </w:rPr>
        <w:t>бюджетной и налоговой политики ПУЗЕВСКОГО СЕЛЬСКОГО ПОС</w:t>
      </w:r>
      <w:r w:rsidRPr="001B2DE4">
        <w:rPr>
          <w:b/>
          <w:bCs/>
          <w:caps/>
          <w:shadow/>
        </w:rPr>
        <w:t>Е</w:t>
      </w:r>
      <w:r w:rsidRPr="001B2DE4">
        <w:rPr>
          <w:b/>
          <w:bCs/>
          <w:caps/>
          <w:shadow/>
        </w:rPr>
        <w:t>ЛЕНИЯ НА 2019 год</w:t>
      </w:r>
    </w:p>
    <w:p w:rsidR="001B2DE4" w:rsidRPr="001B2DE4" w:rsidRDefault="001B2DE4" w:rsidP="001B2DE4">
      <w:pPr>
        <w:jc w:val="center"/>
        <w:rPr>
          <w:b/>
          <w:bCs/>
          <w:caps/>
          <w:shadow/>
        </w:rPr>
      </w:pPr>
      <w:r w:rsidRPr="001B2DE4">
        <w:rPr>
          <w:b/>
          <w:bCs/>
          <w:caps/>
          <w:shadow/>
        </w:rPr>
        <w:t xml:space="preserve">и на плановый период 2020 </w:t>
      </w:r>
      <w:r w:rsidRPr="001B2DE4">
        <w:rPr>
          <w:b/>
          <w:bCs/>
          <w:shadow/>
        </w:rPr>
        <w:t>и</w:t>
      </w:r>
      <w:r w:rsidRPr="001B2DE4">
        <w:rPr>
          <w:b/>
          <w:bCs/>
          <w:caps/>
          <w:shadow/>
        </w:rPr>
        <w:t xml:space="preserve"> 2021 годов</w:t>
      </w:r>
    </w:p>
    <w:p w:rsidR="001B2DE4" w:rsidRPr="001B2DE4" w:rsidRDefault="001B2DE4" w:rsidP="001B2DE4">
      <w:pPr>
        <w:autoSpaceDE w:val="0"/>
        <w:spacing w:line="360" w:lineRule="auto"/>
        <w:jc w:val="both"/>
        <w:rPr>
          <w:b/>
        </w:rPr>
      </w:pPr>
      <w:r w:rsidRPr="001B2DE4">
        <w:rPr>
          <w:b/>
        </w:rPr>
        <w:t xml:space="preserve">    </w:t>
      </w:r>
    </w:p>
    <w:p w:rsidR="001B2DE4" w:rsidRPr="001B2DE4" w:rsidRDefault="001B2DE4" w:rsidP="001B2DE4">
      <w:pPr>
        <w:autoSpaceDE w:val="0"/>
        <w:spacing w:line="360" w:lineRule="auto"/>
        <w:ind w:firstLine="708"/>
        <w:jc w:val="both"/>
      </w:pPr>
      <w:r w:rsidRPr="001B2DE4">
        <w:rPr>
          <w:b/>
        </w:rPr>
        <w:t xml:space="preserve">    </w:t>
      </w:r>
      <w:proofErr w:type="gramStart"/>
      <w:r w:rsidRPr="001B2DE4">
        <w:t>В основу бюджетной политики в части доходов, расходов бюджета, межбюджетных отношений и долговой политики на 2019 год и на плановый период 2020 и  2021 годов  п</w:t>
      </w:r>
      <w:r w:rsidRPr="001B2DE4">
        <w:t>о</w:t>
      </w:r>
      <w:r w:rsidRPr="001B2DE4">
        <w:t>ложены стратегические цели развития поселения, сформулированные в соответствии с о</w:t>
      </w:r>
      <w:r w:rsidRPr="001B2DE4">
        <w:t>с</w:t>
      </w:r>
      <w:r w:rsidRPr="001B2DE4">
        <w:t>новными положениями Бюджетного послания Президента Российской Федерации «О бю</w:t>
      </w:r>
      <w:r w:rsidRPr="001B2DE4">
        <w:t>д</w:t>
      </w:r>
      <w:r w:rsidRPr="001B2DE4">
        <w:t>жетной политике в 2014-2016 годах», указами Президента Российской Федерации от 7 мая 2012 года, Программой повышения эффективности управления</w:t>
      </w:r>
      <w:proofErr w:type="gramEnd"/>
      <w:r w:rsidRPr="001B2DE4">
        <w:t xml:space="preserve"> муниципальными финансами  </w:t>
      </w:r>
      <w:proofErr w:type="spellStart"/>
      <w:r w:rsidRPr="001B2DE4">
        <w:t>Пузевского</w:t>
      </w:r>
      <w:proofErr w:type="spellEnd"/>
      <w:r w:rsidRPr="001B2DE4">
        <w:t xml:space="preserve"> сельского поселения </w:t>
      </w:r>
      <w:proofErr w:type="spellStart"/>
      <w:r w:rsidRPr="001B2DE4">
        <w:t>Бутурлиновского</w:t>
      </w:r>
      <w:proofErr w:type="spellEnd"/>
      <w:r w:rsidRPr="001B2DE4">
        <w:t xml:space="preserve"> района Воронежской области на период до 2021 года, муниципальными программами  </w:t>
      </w:r>
      <w:proofErr w:type="spellStart"/>
      <w:r w:rsidRPr="001B2DE4">
        <w:t>Пузевского</w:t>
      </w:r>
      <w:proofErr w:type="spellEnd"/>
      <w:r w:rsidRPr="001B2DE4">
        <w:t xml:space="preserve"> сельского поселения и иными  д</w:t>
      </w:r>
      <w:r w:rsidRPr="001B2DE4">
        <w:t>о</w:t>
      </w:r>
      <w:r w:rsidRPr="001B2DE4">
        <w:t>кументами стратегического планирования.</w:t>
      </w:r>
    </w:p>
    <w:p w:rsidR="001B2DE4" w:rsidRPr="001B2DE4" w:rsidRDefault="001B2DE4" w:rsidP="001B2DE4">
      <w:pPr>
        <w:autoSpaceDE w:val="0"/>
        <w:spacing w:line="360" w:lineRule="auto"/>
        <w:jc w:val="both"/>
      </w:pPr>
      <w:r w:rsidRPr="001B2DE4">
        <w:t xml:space="preserve"> Целью основных направлений  бюджетной и налоговой политики является описание усл</w:t>
      </w:r>
      <w:r w:rsidRPr="001B2DE4">
        <w:t>о</w:t>
      </w:r>
      <w:r w:rsidRPr="001B2DE4">
        <w:t>вий, принимаемых для составления  проекта местного бюджета на 2019-2021 годы, основных подходов к его формированию и общего порядка  разработки основных характеристик и пр</w:t>
      </w:r>
      <w:r w:rsidRPr="001B2DE4">
        <w:t>о</w:t>
      </w:r>
      <w:r w:rsidRPr="001B2DE4">
        <w:t>гнозируемых параметров бюджета поселения, а так же обеспечение  прозрачности и  откр</w:t>
      </w:r>
      <w:r w:rsidRPr="001B2DE4">
        <w:t>ы</w:t>
      </w:r>
      <w:r w:rsidRPr="001B2DE4">
        <w:t>тости бюджетного планирования.</w:t>
      </w:r>
    </w:p>
    <w:p w:rsidR="001B2DE4" w:rsidRPr="001B2DE4" w:rsidRDefault="001B2DE4" w:rsidP="001B2DE4">
      <w:pPr>
        <w:autoSpaceDE w:val="0"/>
        <w:spacing w:line="360" w:lineRule="auto"/>
        <w:jc w:val="both"/>
      </w:pPr>
      <w:r w:rsidRPr="001B2DE4">
        <w:t>Задачами основных направлений  бюджетной и налоговой политики  является определение подходов к планированию доходов, расходов, источников  финансирования  бюджета пос</w:t>
      </w:r>
      <w:r w:rsidRPr="001B2DE4">
        <w:t>е</w:t>
      </w:r>
      <w:r w:rsidRPr="001B2DE4">
        <w:t>ления, финансовых взаимоотношений с  бюджетами района и области.</w:t>
      </w:r>
    </w:p>
    <w:p w:rsidR="001B2DE4" w:rsidRPr="001B2DE4" w:rsidRDefault="001B2DE4" w:rsidP="001B2DE4">
      <w:pPr>
        <w:autoSpaceDE w:val="0"/>
        <w:spacing w:line="360" w:lineRule="auto"/>
        <w:ind w:firstLine="708"/>
        <w:jc w:val="both"/>
      </w:pPr>
      <w:r w:rsidRPr="001B2DE4">
        <w:t xml:space="preserve">    </w:t>
      </w:r>
    </w:p>
    <w:p w:rsidR="001B2DE4" w:rsidRPr="001B2DE4" w:rsidRDefault="001B2DE4" w:rsidP="001B2DE4">
      <w:pPr>
        <w:autoSpaceDE w:val="0"/>
        <w:spacing w:line="360" w:lineRule="auto"/>
        <w:jc w:val="center"/>
        <w:rPr>
          <w:b/>
        </w:rPr>
      </w:pPr>
      <w:r w:rsidRPr="001B2DE4">
        <w:rPr>
          <w:b/>
        </w:rPr>
        <w:t>Раздел I. Итоги реализации  бюджетной  и налоговой политики</w:t>
      </w:r>
    </w:p>
    <w:p w:rsidR="001B2DE4" w:rsidRPr="001B2DE4" w:rsidRDefault="001B2DE4" w:rsidP="001B2DE4">
      <w:pPr>
        <w:autoSpaceDE w:val="0"/>
        <w:spacing w:line="360" w:lineRule="auto"/>
        <w:jc w:val="center"/>
        <w:rPr>
          <w:b/>
        </w:rPr>
      </w:pPr>
      <w:r w:rsidRPr="001B2DE4">
        <w:rPr>
          <w:b/>
        </w:rPr>
        <w:t>в период  до 2018 года</w:t>
      </w:r>
    </w:p>
    <w:p w:rsidR="001B2DE4" w:rsidRPr="001B2DE4" w:rsidRDefault="001B2DE4" w:rsidP="001B2DE4">
      <w:pPr>
        <w:autoSpaceDE w:val="0"/>
        <w:spacing w:line="360" w:lineRule="auto"/>
        <w:ind w:firstLine="708"/>
        <w:jc w:val="both"/>
      </w:pPr>
      <w:r w:rsidRPr="001B2DE4">
        <w:t xml:space="preserve">    </w:t>
      </w:r>
    </w:p>
    <w:p w:rsidR="001B2DE4" w:rsidRPr="001B2DE4" w:rsidRDefault="001B2DE4" w:rsidP="001B2DE4">
      <w:pPr>
        <w:autoSpaceDE w:val="0"/>
        <w:spacing w:line="360" w:lineRule="auto"/>
        <w:jc w:val="both"/>
      </w:pPr>
      <w:r w:rsidRPr="001B2DE4">
        <w:t>Основными  результатами  реализации  бюджетной  и налоговой политики  в период до 2018 года  стали:</w:t>
      </w:r>
    </w:p>
    <w:p w:rsidR="001B2DE4" w:rsidRPr="001B2DE4" w:rsidRDefault="001B2DE4" w:rsidP="001B2DE4">
      <w:pPr>
        <w:autoSpaceDE w:val="0"/>
        <w:spacing w:line="360" w:lineRule="auto"/>
        <w:jc w:val="both"/>
      </w:pPr>
      <w:r w:rsidRPr="001B2DE4">
        <w:t xml:space="preserve">   - обеспечение долгосрочной сбалансированности и устойчивости бюджетной системы п</w:t>
      </w:r>
      <w:r w:rsidRPr="001B2DE4">
        <w:t>о</w:t>
      </w:r>
      <w:r w:rsidRPr="001B2DE4">
        <w:t>селения.</w:t>
      </w:r>
    </w:p>
    <w:p w:rsidR="001B2DE4" w:rsidRPr="001B2DE4" w:rsidRDefault="001B2DE4" w:rsidP="001B2DE4">
      <w:pPr>
        <w:autoSpaceDE w:val="0"/>
        <w:spacing w:line="360" w:lineRule="auto"/>
        <w:jc w:val="both"/>
      </w:pPr>
      <w:r w:rsidRPr="001B2DE4">
        <w:t xml:space="preserve"> Обеспечиваются мероприятия по мониторингу организации бюджетного процесса, ежем</w:t>
      </w:r>
      <w:r w:rsidRPr="001B2DE4">
        <w:t>е</w:t>
      </w:r>
      <w:r w:rsidRPr="001B2DE4">
        <w:t>сячному планированию и финансированию расходов бюджета с учетом реальных поступл</w:t>
      </w:r>
      <w:r w:rsidRPr="001B2DE4">
        <w:t>е</w:t>
      </w:r>
      <w:r w:rsidRPr="001B2DE4">
        <w:lastRenderedPageBreak/>
        <w:t>ний доходов, производится сокращение неэффективных расходов, обеспечивается  увелич</w:t>
      </w:r>
      <w:r w:rsidRPr="001B2DE4">
        <w:t>е</w:t>
      </w:r>
      <w:r w:rsidRPr="001B2DE4">
        <w:t>ние  доходных источников за счет выявления внутренних резервов.</w:t>
      </w:r>
    </w:p>
    <w:p w:rsidR="001B2DE4" w:rsidRPr="001B2DE4" w:rsidRDefault="001B2DE4" w:rsidP="001B2DE4">
      <w:pPr>
        <w:autoSpaceDE w:val="0"/>
        <w:spacing w:line="360" w:lineRule="auto"/>
        <w:jc w:val="both"/>
      </w:pPr>
      <w:r w:rsidRPr="001B2DE4">
        <w:t>Сформирована эффективная и стабильно функционирующая система межбюджетных отн</w:t>
      </w:r>
      <w:r w:rsidRPr="001B2DE4">
        <w:t>о</w:t>
      </w:r>
      <w:r w:rsidRPr="001B2DE4">
        <w:t>шений.</w:t>
      </w:r>
    </w:p>
    <w:p w:rsidR="001B2DE4" w:rsidRPr="001B2DE4" w:rsidRDefault="001B2DE4" w:rsidP="001B2DE4">
      <w:pPr>
        <w:autoSpaceDE w:val="0"/>
        <w:spacing w:line="360" w:lineRule="auto"/>
        <w:jc w:val="both"/>
      </w:pPr>
      <w:r w:rsidRPr="001B2DE4">
        <w:t xml:space="preserve"> С учетом принятых мер и осуществления </w:t>
      </w:r>
      <w:proofErr w:type="gramStart"/>
      <w:r w:rsidRPr="001B2DE4">
        <w:t>контроля за</w:t>
      </w:r>
      <w:proofErr w:type="gramEnd"/>
      <w:r w:rsidRPr="001B2DE4">
        <w:t xml:space="preserve"> исполнением местного бюджета обе</w:t>
      </w:r>
      <w:r w:rsidRPr="001B2DE4">
        <w:t>с</w:t>
      </w:r>
      <w:r w:rsidRPr="001B2DE4">
        <w:t>печена сбалансированность бюджета поселения.</w:t>
      </w:r>
    </w:p>
    <w:p w:rsidR="001B2DE4" w:rsidRPr="001B2DE4" w:rsidRDefault="001B2DE4" w:rsidP="001B2DE4">
      <w:pPr>
        <w:autoSpaceDE w:val="0"/>
        <w:spacing w:line="360" w:lineRule="auto"/>
        <w:jc w:val="both"/>
      </w:pPr>
      <w:r w:rsidRPr="001B2DE4">
        <w:t xml:space="preserve"> Формирование бюджета  поселения на  основе муниципальных программ как инструмента повышения эффективности бюджетных расходов, переход к программной структуре расх</w:t>
      </w:r>
      <w:r w:rsidRPr="001B2DE4">
        <w:t>о</w:t>
      </w:r>
      <w:r w:rsidRPr="001B2DE4">
        <w:t>дов бюджета.</w:t>
      </w:r>
    </w:p>
    <w:p w:rsidR="001B2DE4" w:rsidRPr="001B2DE4" w:rsidRDefault="001B2DE4" w:rsidP="001B2DE4">
      <w:pPr>
        <w:autoSpaceDE w:val="0"/>
        <w:spacing w:line="360" w:lineRule="auto"/>
        <w:jc w:val="both"/>
      </w:pPr>
      <w:r w:rsidRPr="001B2DE4">
        <w:t xml:space="preserve">  Бюджет поселения на 2019 год и на плановый период 2020 и 2021 годов  сформирован в структуре утвержденных муниципальных программ </w:t>
      </w:r>
      <w:proofErr w:type="spellStart"/>
      <w:r w:rsidRPr="001B2DE4">
        <w:t>Пузевского</w:t>
      </w:r>
      <w:proofErr w:type="spellEnd"/>
      <w:r w:rsidRPr="001B2DE4">
        <w:t xml:space="preserve"> сельского поселения.</w:t>
      </w:r>
    </w:p>
    <w:p w:rsidR="001B2DE4" w:rsidRPr="001B2DE4" w:rsidRDefault="001B2DE4" w:rsidP="001B2DE4">
      <w:pPr>
        <w:autoSpaceDE w:val="0"/>
        <w:spacing w:line="360" w:lineRule="auto"/>
        <w:jc w:val="both"/>
      </w:pPr>
      <w:r w:rsidRPr="001B2DE4">
        <w:t>Создана нормативная правовая база, позволившая повысить эффективность предоставления муниципальных услуг и приступить к оптимизации  функций муниципального управления.</w:t>
      </w:r>
    </w:p>
    <w:p w:rsidR="001B2DE4" w:rsidRPr="001B2DE4" w:rsidRDefault="001B2DE4" w:rsidP="001B2DE4">
      <w:pPr>
        <w:autoSpaceDE w:val="0"/>
        <w:spacing w:line="360" w:lineRule="auto"/>
        <w:jc w:val="both"/>
      </w:pPr>
      <w:r w:rsidRPr="001B2DE4">
        <w:t xml:space="preserve"> Формирование  «Бюджета для граждан», основной целью которого является предоставление населению  актуальной информации о бюджете и его исполнении в объективной и доступной для понимания форме.</w:t>
      </w:r>
    </w:p>
    <w:p w:rsidR="001B2DE4" w:rsidRPr="001B2DE4" w:rsidRDefault="001B2DE4" w:rsidP="001B2DE4">
      <w:pPr>
        <w:autoSpaceDE w:val="0"/>
        <w:spacing w:line="360" w:lineRule="auto"/>
        <w:ind w:firstLine="708"/>
        <w:jc w:val="both"/>
      </w:pPr>
      <w:r w:rsidRPr="001B2DE4">
        <w:t xml:space="preserve">      </w:t>
      </w:r>
    </w:p>
    <w:p w:rsidR="001B2DE4" w:rsidRDefault="001B2DE4" w:rsidP="001B2DE4">
      <w:pPr>
        <w:autoSpaceDE w:val="0"/>
        <w:spacing w:line="360" w:lineRule="auto"/>
        <w:ind w:firstLine="708"/>
        <w:jc w:val="center"/>
        <w:rPr>
          <w:b/>
        </w:rPr>
      </w:pPr>
      <w:r w:rsidRPr="001B2DE4">
        <w:rPr>
          <w:b/>
        </w:rPr>
        <w:t>Раздел II. Основные направления налоговой политики</w:t>
      </w:r>
      <w:r w:rsidR="00C7489C">
        <w:rPr>
          <w:b/>
        </w:rPr>
        <w:t>.</w:t>
      </w:r>
    </w:p>
    <w:p w:rsidR="00C7489C" w:rsidRPr="001B2DE4" w:rsidRDefault="00C7489C" w:rsidP="001B2DE4">
      <w:pPr>
        <w:autoSpaceDE w:val="0"/>
        <w:spacing w:line="360" w:lineRule="auto"/>
        <w:ind w:firstLine="708"/>
        <w:jc w:val="center"/>
        <w:rPr>
          <w:b/>
        </w:rPr>
      </w:pPr>
    </w:p>
    <w:p w:rsidR="001B2DE4" w:rsidRPr="001B2DE4" w:rsidRDefault="001B2DE4" w:rsidP="001B2DE4">
      <w:pPr>
        <w:autoSpaceDE w:val="0"/>
        <w:spacing w:line="360" w:lineRule="auto"/>
        <w:jc w:val="both"/>
      </w:pPr>
      <w:r w:rsidRPr="001B2DE4">
        <w:t xml:space="preserve">Налоговая политика </w:t>
      </w:r>
      <w:proofErr w:type="spellStart"/>
      <w:r w:rsidRPr="001B2DE4">
        <w:t>Пузевского</w:t>
      </w:r>
      <w:proofErr w:type="spellEnd"/>
      <w:r w:rsidRPr="001B2DE4">
        <w:t xml:space="preserve"> сельского поселения в 2019 году и плановом периоде 2020 и 2021 годов будет выстраиваться с учетом изменений федерального законодательства, созд</w:t>
      </w:r>
      <w:r w:rsidRPr="001B2DE4">
        <w:t>а</w:t>
      </w:r>
      <w:r w:rsidRPr="001B2DE4">
        <w:t>ния стимулирующих условий по поддержке деловой активности в реальном секторе экон</w:t>
      </w:r>
      <w:r w:rsidRPr="001B2DE4">
        <w:t>о</w:t>
      </w:r>
      <w:r w:rsidRPr="001B2DE4">
        <w:t xml:space="preserve">мики, обеспечения </w:t>
      </w:r>
      <w:r w:rsidR="007B2EBC">
        <w:t>сбалансированности</w:t>
      </w:r>
      <w:r w:rsidRPr="001B2DE4">
        <w:t xml:space="preserve">  бюджетной системы поселения. </w:t>
      </w:r>
    </w:p>
    <w:p w:rsidR="001B2DE4" w:rsidRPr="001B2DE4" w:rsidRDefault="001B2DE4" w:rsidP="001B2DE4">
      <w:pPr>
        <w:autoSpaceDE w:val="0"/>
        <w:spacing w:line="360" w:lineRule="auto"/>
        <w:jc w:val="both"/>
      </w:pPr>
      <w:r w:rsidRPr="001B2DE4">
        <w:t>В связи с этим основными направлениями налоговой политики являются:  1.Проведение м</w:t>
      </w:r>
      <w:r w:rsidRPr="001B2DE4">
        <w:t>е</w:t>
      </w:r>
      <w:r w:rsidRPr="001B2DE4">
        <w:t>роприятий по обеспечению роста налоговой отдачи от хозяйствующих субъектов поселения и полноты учета объектов налогообложения.</w:t>
      </w:r>
    </w:p>
    <w:p w:rsidR="001B2DE4" w:rsidRPr="001B2DE4" w:rsidRDefault="001B2DE4" w:rsidP="001B2DE4">
      <w:pPr>
        <w:autoSpaceDE w:val="0"/>
        <w:spacing w:line="360" w:lineRule="auto"/>
        <w:jc w:val="both"/>
      </w:pPr>
      <w:r w:rsidRPr="001B2DE4">
        <w:t xml:space="preserve"> 2. Продолжение практики согласованных действий органов муниципальной власти посел</w:t>
      </w:r>
      <w:r w:rsidRPr="001B2DE4">
        <w:t>е</w:t>
      </w:r>
      <w:r w:rsidRPr="001B2DE4">
        <w:t>ния с органами районной власти в части мониторинга соблюдения налогового законодател</w:t>
      </w:r>
      <w:r w:rsidRPr="001B2DE4">
        <w:t>ь</w:t>
      </w:r>
      <w:r w:rsidRPr="001B2DE4">
        <w:t>ства, укрепления платежной дисциплины и сокращения задолженности по платежам в бю</w:t>
      </w:r>
      <w:r w:rsidRPr="001B2DE4">
        <w:t>д</w:t>
      </w:r>
      <w:r w:rsidRPr="001B2DE4">
        <w:t>жет.</w:t>
      </w:r>
    </w:p>
    <w:p w:rsidR="001B2DE4" w:rsidRPr="001B2DE4" w:rsidRDefault="001B2DE4" w:rsidP="00C7489C">
      <w:pPr>
        <w:autoSpaceDE w:val="0"/>
        <w:spacing w:line="360" w:lineRule="auto"/>
        <w:jc w:val="both"/>
      </w:pPr>
      <w:r w:rsidRPr="001B2DE4">
        <w:t xml:space="preserve">  3. Совершенствование налогового администрирования, актуализация баз данных, сокращ</w:t>
      </w:r>
      <w:r w:rsidRPr="001B2DE4">
        <w:t>е</w:t>
      </w:r>
      <w:r w:rsidRPr="001B2DE4">
        <w:t xml:space="preserve">ние недоимки по местным налогам.     </w:t>
      </w:r>
    </w:p>
    <w:p w:rsidR="001B2DE4" w:rsidRPr="001B2DE4" w:rsidRDefault="001B2DE4" w:rsidP="001B2DE4">
      <w:pPr>
        <w:autoSpaceDE w:val="0"/>
        <w:spacing w:line="360" w:lineRule="auto"/>
        <w:jc w:val="center"/>
        <w:rPr>
          <w:b/>
        </w:rPr>
      </w:pPr>
      <w:r w:rsidRPr="001B2DE4">
        <w:rPr>
          <w:b/>
        </w:rPr>
        <w:t>Основные подходы  формирования  проекта бюджета по  доходам</w:t>
      </w:r>
    </w:p>
    <w:p w:rsidR="001B2DE4" w:rsidRPr="001B2DE4" w:rsidRDefault="001B2DE4" w:rsidP="001B2DE4">
      <w:pPr>
        <w:autoSpaceDE w:val="0"/>
        <w:spacing w:line="360" w:lineRule="auto"/>
        <w:jc w:val="both"/>
      </w:pPr>
      <w:r w:rsidRPr="001B2DE4">
        <w:t>Прогноз доходов  сформирован с учетом внесения изменений в налоговое, бюджетное зак</w:t>
      </w:r>
      <w:r w:rsidRPr="001B2DE4">
        <w:t>о</w:t>
      </w:r>
      <w:r w:rsidRPr="001B2DE4">
        <w:t>нодательство и нормативные правовые акты Правительства Российской Федерации, Вор</w:t>
      </w:r>
      <w:r w:rsidRPr="001B2DE4">
        <w:t>о</w:t>
      </w:r>
      <w:r w:rsidRPr="001B2DE4">
        <w:t xml:space="preserve">нежской области, администрации </w:t>
      </w:r>
      <w:proofErr w:type="spellStart"/>
      <w:r w:rsidRPr="001B2DE4">
        <w:t>Пузевского</w:t>
      </w:r>
      <w:proofErr w:type="spellEnd"/>
      <w:r w:rsidRPr="001B2DE4">
        <w:t xml:space="preserve"> сельского поселения.</w:t>
      </w:r>
    </w:p>
    <w:p w:rsidR="001B2DE4" w:rsidRPr="001B2DE4" w:rsidRDefault="001B2DE4" w:rsidP="001B2DE4">
      <w:pPr>
        <w:autoSpaceDE w:val="0"/>
        <w:spacing w:line="360" w:lineRule="auto"/>
        <w:jc w:val="both"/>
      </w:pPr>
      <w:r w:rsidRPr="001B2DE4">
        <w:lastRenderedPageBreak/>
        <w:t xml:space="preserve">  Для определения доходов бюджета поселения используются показатели прогноза социал</w:t>
      </w:r>
      <w:r w:rsidRPr="001B2DE4">
        <w:t>ь</w:t>
      </w:r>
      <w:r w:rsidRPr="001B2DE4">
        <w:t>но-экономического развития.</w:t>
      </w:r>
    </w:p>
    <w:p w:rsidR="001B2DE4" w:rsidRPr="001B2DE4" w:rsidRDefault="001B2DE4" w:rsidP="001B2DE4">
      <w:pPr>
        <w:autoSpaceDE w:val="0"/>
        <w:spacing w:line="360" w:lineRule="auto"/>
        <w:jc w:val="both"/>
      </w:pPr>
      <w:r w:rsidRPr="001B2DE4">
        <w:t xml:space="preserve">  </w:t>
      </w:r>
      <w:proofErr w:type="gramStart"/>
      <w:r w:rsidRPr="001B2DE4">
        <w:t>С учетом ухудшения ситуации, как в целом в российской экономике, так и на территории области, экономические параметры, используемые для составления проекта бюджета пос</w:t>
      </w:r>
      <w:r w:rsidRPr="001B2DE4">
        <w:t>е</w:t>
      </w:r>
      <w:r w:rsidRPr="001B2DE4">
        <w:t>ления на 2019- 2021 год отличаются от показателей прогноза социально-экономического ра</w:t>
      </w:r>
      <w:r w:rsidRPr="001B2DE4">
        <w:t>з</w:t>
      </w:r>
      <w:r w:rsidRPr="001B2DE4">
        <w:t>вития поселения, которые были положены в основу формирования бюджета  на 2018 год и плановый период 2019 и 2020 годы, что влияет как на результаты исполнения бюджетов в 2018</w:t>
      </w:r>
      <w:proofErr w:type="gramEnd"/>
      <w:r w:rsidRPr="001B2DE4">
        <w:t xml:space="preserve">  году, так  и на условия их составления на плановый период. </w:t>
      </w:r>
    </w:p>
    <w:p w:rsidR="001B2DE4" w:rsidRPr="001B2DE4" w:rsidRDefault="001B2DE4" w:rsidP="001B2DE4">
      <w:pPr>
        <w:autoSpaceDE w:val="0"/>
        <w:spacing w:line="360" w:lineRule="auto"/>
        <w:jc w:val="both"/>
      </w:pPr>
      <w:r w:rsidRPr="001B2DE4">
        <w:t>В целях минимизации угрозы несбалансированного бюджета поселения подготовка Осно</w:t>
      </w:r>
      <w:r w:rsidRPr="001B2DE4">
        <w:t>в</w:t>
      </w:r>
      <w:r w:rsidRPr="001B2DE4">
        <w:t>ных направлений бюджетной и налоговой политики осуществляется на основе «консерв</w:t>
      </w:r>
      <w:r w:rsidRPr="001B2DE4">
        <w:t>а</w:t>
      </w:r>
      <w:r w:rsidRPr="001B2DE4">
        <w:t>тивного», то есть, наиболее реалистичного варианта макроэкономического прогноза.</w:t>
      </w:r>
    </w:p>
    <w:p w:rsidR="001B2DE4" w:rsidRPr="001B2DE4" w:rsidRDefault="001B2DE4" w:rsidP="001B2DE4">
      <w:pPr>
        <w:autoSpaceDE w:val="0"/>
        <w:spacing w:line="360" w:lineRule="auto"/>
        <w:jc w:val="both"/>
      </w:pPr>
      <w:proofErr w:type="gramStart"/>
      <w:r w:rsidRPr="001B2DE4">
        <w:t>Прогнозные разработки по каждому виду доходов производятся  на базе сложившейся дин</w:t>
      </w:r>
      <w:r w:rsidRPr="001B2DE4">
        <w:t>а</w:t>
      </w:r>
      <w:r w:rsidRPr="001B2DE4">
        <w:t>мики их начислений и поступлений, ожидаемой оценки доходов в текущем году, задолже</w:t>
      </w:r>
      <w:r w:rsidRPr="001B2DE4">
        <w:t>н</w:t>
      </w:r>
      <w:r w:rsidRPr="001B2DE4">
        <w:t>ности по налогам, а также прогнозируемых показателей по налогооблагаемой прибыли, фо</w:t>
      </w:r>
      <w:r w:rsidRPr="001B2DE4">
        <w:t>н</w:t>
      </w:r>
      <w:r w:rsidRPr="001B2DE4">
        <w:t>ду оплаты труда и темпам его роста,  кадастровой стоимости земли, заключенных   догов</w:t>
      </w:r>
      <w:r w:rsidRPr="001B2DE4">
        <w:t>о</w:t>
      </w:r>
      <w:r w:rsidRPr="001B2DE4">
        <w:t>ров   на передачу  в аренду земельных участков и имущества, действующих ставок по нал</w:t>
      </w:r>
      <w:r w:rsidRPr="001B2DE4">
        <w:t>о</w:t>
      </w:r>
      <w:r w:rsidRPr="001B2DE4">
        <w:t>говым и неналоговым платежам, а также</w:t>
      </w:r>
      <w:proofErr w:type="gramEnd"/>
      <w:r w:rsidRPr="001B2DE4">
        <w:t xml:space="preserve"> экономических темпов инфляции, базовым из кот</w:t>
      </w:r>
      <w:r w:rsidRPr="001B2DE4">
        <w:t>о</w:t>
      </w:r>
      <w:r w:rsidRPr="001B2DE4">
        <w:t>рых является индекс роста потребительских цен. Темпы инфляции на 2019 году 4,3 проце</w:t>
      </w:r>
      <w:r w:rsidRPr="001B2DE4">
        <w:t>н</w:t>
      </w:r>
      <w:r w:rsidRPr="001B2DE4">
        <w:t>тов, на 2020 год — 3,8 процентов, на 2021 год — 4,0 процента.</w:t>
      </w:r>
    </w:p>
    <w:p w:rsidR="001B2DE4" w:rsidRPr="001B2DE4" w:rsidRDefault="001B2DE4" w:rsidP="00C7489C">
      <w:pPr>
        <w:autoSpaceDE w:val="0"/>
        <w:spacing w:line="360" w:lineRule="auto"/>
        <w:ind w:firstLine="708"/>
        <w:jc w:val="both"/>
        <w:rPr>
          <w:b/>
        </w:rPr>
      </w:pPr>
      <w:r w:rsidRPr="001B2DE4">
        <w:t xml:space="preserve">     </w:t>
      </w:r>
      <w:r w:rsidRPr="001B2DE4">
        <w:rPr>
          <w:b/>
        </w:rPr>
        <w:t>Особенности формирования налоговых и неналоговых источников доходов</w:t>
      </w:r>
      <w:r w:rsidR="009F0F8F">
        <w:rPr>
          <w:b/>
        </w:rPr>
        <w:t>.</w:t>
      </w:r>
    </w:p>
    <w:p w:rsidR="001B2DE4" w:rsidRPr="001B2DE4" w:rsidRDefault="001B2DE4" w:rsidP="001B2DE4">
      <w:pPr>
        <w:autoSpaceDE w:val="0"/>
        <w:spacing w:line="360" w:lineRule="auto"/>
        <w:ind w:firstLine="708"/>
        <w:jc w:val="center"/>
        <w:rPr>
          <w:b/>
        </w:rPr>
      </w:pPr>
      <w:r w:rsidRPr="001B2DE4">
        <w:rPr>
          <w:b/>
        </w:rPr>
        <w:t>Налог  на   доходы  физических лиц</w:t>
      </w:r>
      <w:r w:rsidR="009F0F8F">
        <w:rPr>
          <w:b/>
        </w:rPr>
        <w:t>.</w:t>
      </w:r>
    </w:p>
    <w:p w:rsidR="001B2DE4" w:rsidRPr="001B2DE4" w:rsidRDefault="001B2DE4" w:rsidP="001B2DE4">
      <w:pPr>
        <w:autoSpaceDE w:val="0"/>
        <w:spacing w:line="360" w:lineRule="auto"/>
        <w:jc w:val="both"/>
      </w:pPr>
      <w:r w:rsidRPr="001B2DE4">
        <w:t>Плановая сумма налога на доходы физических лиц определяется на базе его оценки за тек</w:t>
      </w:r>
      <w:r w:rsidRPr="001B2DE4">
        <w:t>у</w:t>
      </w:r>
      <w:r w:rsidRPr="001B2DE4">
        <w:t xml:space="preserve">щий год с применением  </w:t>
      </w:r>
      <w:proofErr w:type="gramStart"/>
      <w:r w:rsidRPr="001B2DE4">
        <w:t>темпов роста фонда оплаты труда</w:t>
      </w:r>
      <w:proofErr w:type="gramEnd"/>
      <w:r w:rsidRPr="001B2DE4">
        <w:t xml:space="preserve"> на территории поселения сфо</w:t>
      </w:r>
      <w:r w:rsidRPr="001B2DE4">
        <w:t>р</w:t>
      </w:r>
      <w:r w:rsidRPr="001B2DE4">
        <w:t>мированных департаментом экономического развития Воронежской области  на очередной год и плановый период.</w:t>
      </w:r>
    </w:p>
    <w:p w:rsidR="001B2DE4" w:rsidRPr="001B2DE4" w:rsidRDefault="001B2DE4" w:rsidP="001B2DE4">
      <w:pPr>
        <w:autoSpaceDE w:val="0"/>
        <w:spacing w:line="360" w:lineRule="auto"/>
        <w:jc w:val="both"/>
      </w:pPr>
      <w:r w:rsidRPr="001B2DE4">
        <w:t xml:space="preserve"> Оценка текущего года определяется  из поступлений за 7 месяцев с учетом доли указанного периода к годовым фактическим поступлениям за  предыдущие годы.</w:t>
      </w:r>
    </w:p>
    <w:p w:rsidR="001B2DE4" w:rsidRPr="001B2DE4" w:rsidRDefault="001B2DE4" w:rsidP="001B2DE4">
      <w:pPr>
        <w:autoSpaceDE w:val="0"/>
        <w:spacing w:line="360" w:lineRule="auto"/>
        <w:jc w:val="both"/>
      </w:pPr>
      <w:r w:rsidRPr="001B2DE4">
        <w:t>Для прогнозирования НДФЛ используются также данные налоговой отчетности № 5 – НДФЛ о суммах доходов, принимаемых в качестве налоговой базы по налогу на доходы ф</w:t>
      </w:r>
      <w:r w:rsidRPr="001B2DE4">
        <w:t>и</w:t>
      </w:r>
      <w:r w:rsidRPr="001B2DE4">
        <w:t xml:space="preserve">зических лиц и суммах произведенных стандартных и имущественных вычетов.      </w:t>
      </w:r>
    </w:p>
    <w:p w:rsidR="001B2DE4" w:rsidRPr="001B2DE4" w:rsidRDefault="001B2DE4" w:rsidP="001B2DE4">
      <w:pPr>
        <w:autoSpaceDE w:val="0"/>
        <w:spacing w:line="360" w:lineRule="auto"/>
        <w:ind w:firstLine="708"/>
        <w:jc w:val="center"/>
        <w:rPr>
          <w:b/>
        </w:rPr>
      </w:pPr>
      <w:r w:rsidRPr="001B2DE4">
        <w:rPr>
          <w:b/>
        </w:rPr>
        <w:t>Налог на имущество физических лиц</w:t>
      </w:r>
      <w:r w:rsidR="009F0F8F">
        <w:rPr>
          <w:b/>
        </w:rPr>
        <w:t>.</w:t>
      </w:r>
    </w:p>
    <w:p w:rsidR="001B2DE4" w:rsidRPr="001B2DE4" w:rsidRDefault="001B2DE4" w:rsidP="001B2DE4">
      <w:pPr>
        <w:autoSpaceDE w:val="0"/>
        <w:spacing w:line="360" w:lineRule="auto"/>
        <w:jc w:val="both"/>
      </w:pPr>
      <w:r w:rsidRPr="001B2DE4">
        <w:t xml:space="preserve"> В 2019-2021 годах на территории поселения будет уплачиваться   налог на имущество физ</w:t>
      </w:r>
      <w:r w:rsidRPr="001B2DE4">
        <w:t>и</w:t>
      </w:r>
      <w:r w:rsidRPr="001B2DE4">
        <w:t xml:space="preserve">ческих лиц. Согласно действующему законодательству в 2019 году планируется поступление налога за 2018 год,  в 2020 –2021 за 2019 год, срок уплаты до 1 октября года, следующего за </w:t>
      </w:r>
      <w:proofErr w:type="gramStart"/>
      <w:r w:rsidRPr="001B2DE4">
        <w:t>отчетным</w:t>
      </w:r>
      <w:proofErr w:type="gramEnd"/>
      <w:r w:rsidRPr="001B2DE4">
        <w:t>.</w:t>
      </w:r>
    </w:p>
    <w:p w:rsidR="001B2DE4" w:rsidRPr="001B2DE4" w:rsidRDefault="001B2DE4" w:rsidP="001B2DE4">
      <w:pPr>
        <w:autoSpaceDE w:val="0"/>
        <w:spacing w:line="360" w:lineRule="auto"/>
        <w:jc w:val="both"/>
      </w:pPr>
      <w:r w:rsidRPr="001B2DE4">
        <w:lastRenderedPageBreak/>
        <w:t>Прогноз на 2019- 2021 годы осуществляется на основе  начисленных сумм от инвентариз</w:t>
      </w:r>
      <w:r w:rsidRPr="001B2DE4">
        <w:t>а</w:t>
      </w:r>
      <w:r w:rsidRPr="001B2DE4">
        <w:t>ционной стоимости строений граждан по состоянию на 1 января 2013 года и действующих ставок. Расчетные суммы корректируются на коэффициент-дефлятор, ежегодно утвержда</w:t>
      </w:r>
      <w:r w:rsidRPr="001B2DE4">
        <w:t>е</w:t>
      </w:r>
      <w:r w:rsidRPr="001B2DE4">
        <w:t>мый Минэкономразвития России. В расчетах учитываются суммы недоимки, возможной к взысканию.</w:t>
      </w:r>
    </w:p>
    <w:p w:rsidR="001B2DE4" w:rsidRPr="001B2DE4" w:rsidRDefault="001B2DE4" w:rsidP="001B2DE4">
      <w:pPr>
        <w:autoSpaceDE w:val="0"/>
        <w:spacing w:line="360" w:lineRule="auto"/>
        <w:jc w:val="both"/>
      </w:pPr>
      <w:r w:rsidRPr="001B2DE4">
        <w:t>С 1 января 2018 года на территории области предполагается введение налога на недвижимое имущество физических лиц взамен действующего налога на имущество физических лиц,  фактическая уплата налога в новых условиях будет осуществляться, начиная с 2019 года по сроку уплаты 1 октября.</w:t>
      </w:r>
    </w:p>
    <w:p w:rsidR="001B2DE4" w:rsidRPr="001B2DE4" w:rsidRDefault="001B2DE4" w:rsidP="001B2DE4">
      <w:pPr>
        <w:autoSpaceDE w:val="0"/>
        <w:spacing w:line="360" w:lineRule="auto"/>
        <w:jc w:val="both"/>
      </w:pPr>
      <w:r w:rsidRPr="001B2DE4">
        <w:t xml:space="preserve"> Законопроект </w:t>
      </w:r>
      <w:proofErr w:type="gramStart"/>
      <w:r w:rsidRPr="001B2DE4">
        <w:t>по налогу на недвижимое имущество внесен в Государственную Думу Ро</w:t>
      </w:r>
      <w:r w:rsidRPr="001B2DE4">
        <w:t>с</w:t>
      </w:r>
      <w:r w:rsidRPr="001B2DE4">
        <w:t>сийской Федерации на рассмотрение во втором чтении</w:t>
      </w:r>
      <w:proofErr w:type="gramEnd"/>
      <w:r w:rsidRPr="001B2DE4">
        <w:t>.</w:t>
      </w:r>
    </w:p>
    <w:p w:rsidR="001B2DE4" w:rsidRPr="001B2DE4" w:rsidRDefault="001B2DE4" w:rsidP="001B2DE4">
      <w:pPr>
        <w:autoSpaceDE w:val="0"/>
        <w:spacing w:line="360" w:lineRule="auto"/>
        <w:jc w:val="both"/>
      </w:pPr>
      <w:r w:rsidRPr="001B2DE4">
        <w:t xml:space="preserve"> Налоговой базой является кадастровая стоимость объектов недвижимости (в том числе и объектов незавершенного строительства). На территории области в текущем году начата  п</w:t>
      </w:r>
      <w:r w:rsidRPr="001B2DE4">
        <w:t>е</w:t>
      </w:r>
      <w:r w:rsidRPr="001B2DE4">
        <w:t>реоценка кадастровой стоимости объектов, ее результаты будут утверждены до 1 января 2018 года.</w:t>
      </w:r>
    </w:p>
    <w:p w:rsidR="001B2DE4" w:rsidRPr="001B2DE4" w:rsidRDefault="001B2DE4" w:rsidP="001B2DE4">
      <w:pPr>
        <w:autoSpaceDE w:val="0"/>
        <w:spacing w:line="360" w:lineRule="auto"/>
        <w:jc w:val="both"/>
      </w:pPr>
      <w:r w:rsidRPr="001B2DE4">
        <w:t xml:space="preserve"> Налоговая база для всех налогоплательщиков в отношении каждого объекта жилого пом</w:t>
      </w:r>
      <w:r w:rsidRPr="001B2DE4">
        <w:t>е</w:t>
      </w:r>
      <w:r w:rsidRPr="001B2DE4">
        <w:t>щения будет уменьшаться по квартирам на кадастровую стоимость 20 кв. м., по жилым д</w:t>
      </w:r>
      <w:r w:rsidRPr="001B2DE4">
        <w:t>о</w:t>
      </w:r>
      <w:r w:rsidRPr="001B2DE4">
        <w:t>мам и жилым строениям на садовых участках – 50 кв</w:t>
      </w:r>
      <w:proofErr w:type="gramStart"/>
      <w:r w:rsidRPr="001B2DE4">
        <w:t>.м</w:t>
      </w:r>
      <w:proofErr w:type="gramEnd"/>
      <w:r w:rsidRPr="001B2DE4">
        <w:t>, по комнатам – 10 кв. м, по единому недвижимому комплексу, в состав которого входит хотя бы одно жилое помещение, – на один миллион рублей.</w:t>
      </w:r>
    </w:p>
    <w:p w:rsidR="001B2DE4" w:rsidRPr="001B2DE4" w:rsidRDefault="001B2DE4" w:rsidP="001B2DE4">
      <w:pPr>
        <w:autoSpaceDE w:val="0"/>
        <w:spacing w:line="360" w:lineRule="auto"/>
        <w:jc w:val="both"/>
      </w:pPr>
      <w:r w:rsidRPr="001B2DE4">
        <w:t xml:space="preserve">  Перечень льготной категории граждан аналогичен действующему закону о налоге на им</w:t>
      </w:r>
      <w:r w:rsidRPr="001B2DE4">
        <w:t>у</w:t>
      </w:r>
      <w:r w:rsidRPr="001B2DE4">
        <w:t>щество физических лиц (инвалиды, чернобыльцы, пенсионеры и т.д.), но предполагается предоставлять собственникам налоговые льготы только в отношении одного объекта кажд</w:t>
      </w:r>
      <w:r w:rsidRPr="001B2DE4">
        <w:t>о</w:t>
      </w:r>
      <w:r w:rsidRPr="001B2DE4">
        <w:t>го вида, не используемого в коммерческой деятельности (квартира, жилой дом, хозяйстве</w:t>
      </w:r>
      <w:r w:rsidRPr="001B2DE4">
        <w:t>н</w:t>
      </w:r>
      <w:r w:rsidRPr="001B2DE4">
        <w:t>ное строение, специально оборудованное помещение, гараж).</w:t>
      </w:r>
    </w:p>
    <w:p w:rsidR="001B2DE4" w:rsidRPr="001B2DE4" w:rsidRDefault="001B2DE4" w:rsidP="001B2DE4">
      <w:pPr>
        <w:autoSpaceDE w:val="0"/>
        <w:spacing w:line="360" w:lineRule="auto"/>
        <w:jc w:val="both"/>
      </w:pPr>
      <w:proofErr w:type="gramStart"/>
      <w:r w:rsidRPr="001B2DE4">
        <w:t>Ставки налога согласно вышеуказанному законопроекту не должны превышать: 0,1 процента – по жилым объектам и гаражам (</w:t>
      </w:r>
      <w:proofErr w:type="spellStart"/>
      <w:r w:rsidRPr="001B2DE4">
        <w:t>машино-местам</w:t>
      </w:r>
      <w:proofErr w:type="spellEnd"/>
      <w:r w:rsidRPr="001B2DE4">
        <w:t>); 2 процентов – по объектам недвижим</w:t>
      </w:r>
      <w:r w:rsidRPr="001B2DE4">
        <w:t>о</w:t>
      </w:r>
      <w:r w:rsidRPr="001B2DE4">
        <w:t xml:space="preserve">сти, кадастровая стоимость каждого из которых превышает 500 млн. рублей; 0,5 процента – по прочим объектам (по действующему закону применяются дифференцированные ставки от 0,1 до 2 процентов в зависимости от инвентаризационной стоимости). </w:t>
      </w:r>
      <w:proofErr w:type="gramEnd"/>
    </w:p>
    <w:p w:rsidR="001B2DE4" w:rsidRPr="001B2DE4" w:rsidRDefault="001B2DE4" w:rsidP="001B2DE4">
      <w:pPr>
        <w:autoSpaceDE w:val="0"/>
        <w:spacing w:line="360" w:lineRule="auto"/>
        <w:jc w:val="both"/>
      </w:pPr>
      <w:r w:rsidRPr="001B2DE4">
        <w:t>Предполагается переходный период (4 года), который предусматривает по определенной формуле поэтапное изменение налога (на 20 процентов ежегодно).</w:t>
      </w:r>
    </w:p>
    <w:p w:rsidR="001B2DE4" w:rsidRPr="001B2DE4" w:rsidRDefault="001B2DE4" w:rsidP="001B2DE4">
      <w:pPr>
        <w:autoSpaceDE w:val="0"/>
        <w:spacing w:line="360" w:lineRule="auto"/>
        <w:ind w:firstLine="708"/>
        <w:jc w:val="center"/>
        <w:rPr>
          <w:b/>
        </w:rPr>
      </w:pPr>
      <w:r w:rsidRPr="001B2DE4">
        <w:rPr>
          <w:b/>
        </w:rPr>
        <w:t>Земельный налог</w:t>
      </w:r>
      <w:r w:rsidR="009F0F8F">
        <w:rPr>
          <w:b/>
        </w:rPr>
        <w:t>.</w:t>
      </w:r>
    </w:p>
    <w:p w:rsidR="001B2DE4" w:rsidRPr="001B2DE4" w:rsidRDefault="001B2DE4" w:rsidP="001B2DE4">
      <w:pPr>
        <w:autoSpaceDE w:val="0"/>
        <w:spacing w:line="360" w:lineRule="auto"/>
        <w:jc w:val="both"/>
      </w:pPr>
      <w:r w:rsidRPr="001B2DE4">
        <w:t>Налог в полном объеме  зачисляется в бюджеты поселений и городских округов, исчисляется  от кадастровой стоимости земли по ставке 0,19 процента для ведения личного подсобного хозяйства,  по остальным плательщикам ставка – 1,5 процента.</w:t>
      </w:r>
    </w:p>
    <w:p w:rsidR="001B2DE4" w:rsidRPr="001B2DE4" w:rsidRDefault="001B2DE4" w:rsidP="001B2DE4">
      <w:pPr>
        <w:autoSpaceDE w:val="0"/>
        <w:spacing w:line="360" w:lineRule="auto"/>
        <w:jc w:val="both"/>
      </w:pPr>
      <w:r w:rsidRPr="001B2DE4">
        <w:lastRenderedPageBreak/>
        <w:t>Сумма земельного налога определяется исходя из его ожидаемого поступления в текущем году, установленных ставок налога и наличия реальной к взысканию недоимки плательщ</w:t>
      </w:r>
      <w:r w:rsidRPr="001B2DE4">
        <w:t>и</w:t>
      </w:r>
      <w:r w:rsidRPr="001B2DE4">
        <w:t>ков.</w:t>
      </w:r>
    </w:p>
    <w:p w:rsidR="001B2DE4" w:rsidRPr="001B2DE4" w:rsidRDefault="001B2DE4" w:rsidP="001B2DE4">
      <w:pPr>
        <w:autoSpaceDE w:val="0"/>
        <w:spacing w:line="360" w:lineRule="auto"/>
        <w:jc w:val="both"/>
      </w:pPr>
      <w:r w:rsidRPr="001B2DE4">
        <w:t xml:space="preserve">Выпадающие доходы от предоставленных льгот инвалидам и </w:t>
      </w:r>
      <w:proofErr w:type="gramStart"/>
      <w:r w:rsidRPr="001B2DE4">
        <w:t>другим</w:t>
      </w:r>
      <w:proofErr w:type="gramEnd"/>
      <w:r w:rsidRPr="001B2DE4">
        <w:t xml:space="preserve"> социально незащище</w:t>
      </w:r>
      <w:r w:rsidRPr="001B2DE4">
        <w:t>н</w:t>
      </w:r>
      <w:r w:rsidRPr="001B2DE4">
        <w:t>ным слоям населения (в пределах перечня, определенного статьей 391 Налогового кодекса Российской Федерации), а также установленных решениями представительного органа пос</w:t>
      </w:r>
      <w:r w:rsidRPr="001B2DE4">
        <w:t>е</w:t>
      </w:r>
      <w:r w:rsidRPr="001B2DE4">
        <w:t>ления и городских округов в прогнозных расчетах принимаются в полном объеме.</w:t>
      </w:r>
    </w:p>
    <w:p w:rsidR="001B2DE4" w:rsidRPr="001B2DE4" w:rsidRDefault="001B2DE4" w:rsidP="001B2DE4">
      <w:pPr>
        <w:autoSpaceDE w:val="0"/>
        <w:spacing w:line="360" w:lineRule="auto"/>
        <w:ind w:firstLine="708"/>
        <w:jc w:val="center"/>
        <w:rPr>
          <w:b/>
        </w:rPr>
      </w:pPr>
      <w:r w:rsidRPr="001B2DE4">
        <w:rPr>
          <w:b/>
        </w:rPr>
        <w:t>Госпошлина</w:t>
      </w:r>
      <w:r w:rsidR="009F0F8F">
        <w:rPr>
          <w:b/>
        </w:rPr>
        <w:t>.</w:t>
      </w:r>
    </w:p>
    <w:p w:rsidR="001B2DE4" w:rsidRPr="001B2DE4" w:rsidRDefault="001B2DE4" w:rsidP="001B2DE4">
      <w:pPr>
        <w:autoSpaceDE w:val="0"/>
        <w:spacing w:line="360" w:lineRule="auto"/>
        <w:jc w:val="both"/>
      </w:pPr>
      <w:r w:rsidRPr="001B2DE4">
        <w:t xml:space="preserve"> Суммы государственной пошлины, подлежащие зачислению в местный бюджет, планир</w:t>
      </w:r>
      <w:r w:rsidRPr="001B2DE4">
        <w:t>у</w:t>
      </w:r>
      <w:r w:rsidRPr="001B2DE4">
        <w:t>ются на 2019 год и последующие периоды в соответствии со статьями 56, 61, 61.1 и 61.2 Бюджетного кодекса Российской Федерации и Федерального закона от 21 июля 2014 года  № 221-ФЗ «О внесении изменений в главу 25.3 части второй Налогового кодекса Российской Федерации». Указанным законом  увеличен размер  отдельных видов госпошлины.</w:t>
      </w:r>
    </w:p>
    <w:p w:rsidR="001B2DE4" w:rsidRPr="001B2DE4" w:rsidRDefault="001B2DE4" w:rsidP="001B2DE4">
      <w:pPr>
        <w:autoSpaceDE w:val="0"/>
        <w:spacing w:line="360" w:lineRule="auto"/>
        <w:jc w:val="both"/>
      </w:pPr>
      <w:r w:rsidRPr="001B2DE4">
        <w:t>Расчет прогнозируемых сумм осуществляется с учетом новых размеров госпошлины, а также увеличения объектов налогообложения с учетом сложившейся динамики.</w:t>
      </w:r>
    </w:p>
    <w:p w:rsidR="001B2DE4" w:rsidRPr="001B2DE4" w:rsidRDefault="001B2DE4" w:rsidP="001B2DE4">
      <w:pPr>
        <w:autoSpaceDE w:val="0"/>
        <w:spacing w:line="360" w:lineRule="auto"/>
        <w:ind w:firstLine="708"/>
        <w:jc w:val="center"/>
        <w:rPr>
          <w:b/>
        </w:rPr>
      </w:pPr>
      <w:r w:rsidRPr="001B2DE4">
        <w:rPr>
          <w:b/>
        </w:rPr>
        <w:t>Доходы от сдачи в аренду и продажи имущества, находящегося в государстве</w:t>
      </w:r>
      <w:r w:rsidRPr="001B2DE4">
        <w:rPr>
          <w:b/>
        </w:rPr>
        <w:t>н</w:t>
      </w:r>
      <w:r w:rsidRPr="001B2DE4">
        <w:rPr>
          <w:b/>
        </w:rPr>
        <w:t>ной и муниципальной собственности,  арендная плата за земли, доходы от продажи земли.</w:t>
      </w:r>
    </w:p>
    <w:p w:rsidR="001B2DE4" w:rsidRPr="001B2DE4" w:rsidRDefault="001B2DE4" w:rsidP="001B2DE4">
      <w:pPr>
        <w:autoSpaceDE w:val="0"/>
        <w:spacing w:line="360" w:lineRule="auto"/>
        <w:jc w:val="both"/>
      </w:pPr>
      <w:r w:rsidRPr="001B2DE4">
        <w:t xml:space="preserve"> </w:t>
      </w:r>
      <w:proofErr w:type="gramStart"/>
      <w:r w:rsidRPr="001B2DE4">
        <w:t>Доходы от сдачи в аренду и продажи имущества, относящегося к муниципальной собстве</w:t>
      </w:r>
      <w:r w:rsidRPr="001B2DE4">
        <w:t>н</w:t>
      </w:r>
      <w:r w:rsidRPr="001B2DE4">
        <w:t>ности поселения, а также суммы арендной платы за земли и доходы от продажи земли уч</w:t>
      </w:r>
      <w:r w:rsidRPr="001B2DE4">
        <w:t>и</w:t>
      </w:r>
      <w:r w:rsidRPr="001B2DE4">
        <w:t>тываются на основании прогнозных разработок соответствующих служб на местах, исходя из договоров аренды, заключенных на 2019 год и последующие годы (за исключением аре</w:t>
      </w:r>
      <w:r w:rsidRPr="001B2DE4">
        <w:t>н</w:t>
      </w:r>
      <w:r w:rsidRPr="001B2DE4">
        <w:t xml:space="preserve">ды имущества бюджетных и автономных учреждений), а также планов приватизации. </w:t>
      </w:r>
      <w:proofErr w:type="gramEnd"/>
    </w:p>
    <w:p w:rsidR="001B2DE4" w:rsidRPr="001B2DE4" w:rsidRDefault="001B2DE4" w:rsidP="00C7489C">
      <w:pPr>
        <w:autoSpaceDE w:val="0"/>
        <w:spacing w:line="360" w:lineRule="auto"/>
        <w:jc w:val="both"/>
      </w:pPr>
      <w:r w:rsidRPr="001B2DE4">
        <w:t>Прогнозные расчеты основываются на эффективном использовании земли результатов пер</w:t>
      </w:r>
      <w:r w:rsidRPr="001B2DE4">
        <w:t>е</w:t>
      </w:r>
      <w:r w:rsidRPr="001B2DE4">
        <w:t xml:space="preserve">оценки земли, оптимизации действующих льгот и вовлечения в арендные отношения всех потенциальных плательщиков.     </w:t>
      </w:r>
    </w:p>
    <w:p w:rsidR="001B2DE4" w:rsidRPr="001B2DE4" w:rsidRDefault="001B2DE4" w:rsidP="001B2DE4">
      <w:pPr>
        <w:autoSpaceDE w:val="0"/>
        <w:spacing w:line="360" w:lineRule="auto"/>
        <w:ind w:firstLine="708"/>
        <w:jc w:val="both"/>
        <w:rPr>
          <w:b/>
        </w:rPr>
      </w:pPr>
      <w:r w:rsidRPr="001B2DE4">
        <w:t xml:space="preserve">     </w:t>
      </w:r>
      <w:r w:rsidRPr="001B2DE4">
        <w:rPr>
          <w:b/>
        </w:rPr>
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платежей.</w:t>
      </w:r>
    </w:p>
    <w:p w:rsidR="001B2DE4" w:rsidRPr="001B2DE4" w:rsidRDefault="001B2DE4" w:rsidP="001B2DE4">
      <w:pPr>
        <w:autoSpaceDE w:val="0"/>
        <w:spacing w:line="360" w:lineRule="auto"/>
        <w:jc w:val="both"/>
      </w:pPr>
      <w:r w:rsidRPr="001B2DE4">
        <w:t>Поступления определяются из расчета 20 процентов (или иных размеров, установленных о</w:t>
      </w:r>
      <w:r w:rsidRPr="001B2DE4">
        <w:t>р</w:t>
      </w:r>
      <w:r w:rsidRPr="001B2DE4">
        <w:t xml:space="preserve">ганом местного самоуправления) прогнозной прибыли на 2019 год и последующие периоды государственных и муниципальных унитарных предприятий, остающейся в их распоряжении после уплаты налогов и иных обязательных платежей в бюджет.      </w:t>
      </w:r>
    </w:p>
    <w:p w:rsidR="001B2DE4" w:rsidRPr="001B2DE4" w:rsidRDefault="001B2DE4" w:rsidP="001B2DE4">
      <w:pPr>
        <w:autoSpaceDE w:val="0"/>
        <w:spacing w:line="360" w:lineRule="auto"/>
        <w:jc w:val="both"/>
      </w:pPr>
      <w:r w:rsidRPr="001B2DE4">
        <w:t xml:space="preserve"> </w:t>
      </w:r>
      <w:proofErr w:type="gramStart"/>
      <w:r w:rsidRPr="001B2DE4">
        <w:t>Остальные налоговые и неналоговые доходы, к которым относятся доходы от оказания платных услуг казенными учреждениями, административные платежи и сборы, штрафные санкции на очередной финансовый год и плановый период определяются по данным адм</w:t>
      </w:r>
      <w:r w:rsidRPr="001B2DE4">
        <w:t>и</w:t>
      </w:r>
      <w:r w:rsidRPr="001B2DE4">
        <w:t>нистраторов доходов, исходя из ожидаемого поступления их в отчетном году, скорректир</w:t>
      </w:r>
      <w:r w:rsidRPr="001B2DE4">
        <w:t>о</w:t>
      </w:r>
      <w:r w:rsidRPr="001B2DE4">
        <w:lastRenderedPageBreak/>
        <w:t>ванного на прогнозируемый рост поступлений с учетом реализуемых мероприятий по моб</w:t>
      </w:r>
      <w:r w:rsidRPr="001B2DE4">
        <w:t>и</w:t>
      </w:r>
      <w:r w:rsidRPr="001B2DE4">
        <w:t xml:space="preserve">лизации дополнительных доходных источников. </w:t>
      </w:r>
      <w:proofErr w:type="gramEnd"/>
    </w:p>
    <w:p w:rsidR="001B2DE4" w:rsidRPr="001B2DE4" w:rsidRDefault="001B2DE4" w:rsidP="001B2DE4">
      <w:pPr>
        <w:autoSpaceDE w:val="0"/>
        <w:spacing w:line="360" w:lineRule="auto"/>
        <w:ind w:firstLine="708"/>
        <w:jc w:val="both"/>
      </w:pPr>
      <w:r w:rsidRPr="001B2DE4">
        <w:t xml:space="preserve">     </w:t>
      </w:r>
    </w:p>
    <w:p w:rsidR="001B2DE4" w:rsidRPr="001B2DE4" w:rsidRDefault="001B2DE4" w:rsidP="001B2DE4">
      <w:pPr>
        <w:tabs>
          <w:tab w:val="left" w:pos="8175"/>
        </w:tabs>
        <w:autoSpaceDE w:val="0"/>
        <w:spacing w:line="360" w:lineRule="auto"/>
        <w:ind w:firstLine="708"/>
        <w:jc w:val="center"/>
        <w:rPr>
          <w:b/>
        </w:rPr>
      </w:pPr>
      <w:r w:rsidRPr="001B2DE4">
        <w:rPr>
          <w:b/>
        </w:rPr>
        <w:t>Раздел III. Основные направления бюджетной политики</w:t>
      </w:r>
      <w:r w:rsidR="009F0F8F">
        <w:rPr>
          <w:b/>
        </w:rPr>
        <w:t>.</w:t>
      </w:r>
    </w:p>
    <w:p w:rsidR="001B2DE4" w:rsidRPr="001B2DE4" w:rsidRDefault="001B2DE4" w:rsidP="001B2DE4">
      <w:pPr>
        <w:autoSpaceDE w:val="0"/>
        <w:spacing w:line="360" w:lineRule="auto"/>
        <w:jc w:val="both"/>
      </w:pPr>
      <w:r w:rsidRPr="001B2DE4">
        <w:t xml:space="preserve"> </w:t>
      </w:r>
      <w:proofErr w:type="gramStart"/>
      <w:r w:rsidRPr="001B2DE4">
        <w:t>Стратегические цели бюджетной политики сформулированы в Программе повышения э</w:t>
      </w:r>
      <w:r w:rsidRPr="001B2DE4">
        <w:t>ф</w:t>
      </w:r>
      <w:r w:rsidRPr="001B2DE4">
        <w:t xml:space="preserve">фективности управления муниципальными финансами </w:t>
      </w:r>
      <w:proofErr w:type="spellStart"/>
      <w:r w:rsidRPr="001B2DE4">
        <w:t>Пузевского</w:t>
      </w:r>
      <w:proofErr w:type="spellEnd"/>
      <w:r w:rsidRPr="001B2DE4">
        <w:t xml:space="preserve"> сельского поселения на период до 2021 года, исходя из  которого, целью бюджетной политики  на 2019 год и на пл</w:t>
      </w:r>
      <w:r w:rsidRPr="001B2DE4">
        <w:t>а</w:t>
      </w:r>
      <w:r w:rsidRPr="001B2DE4">
        <w:t>новый период 2020 и 2021 годов является  обеспечение устойчивости  бюджетной системы  поселения и  безусловное исполнение принятых обязательств наиболее эффективным спос</w:t>
      </w:r>
      <w:r w:rsidRPr="001B2DE4">
        <w:t>о</w:t>
      </w:r>
      <w:r w:rsidRPr="001B2DE4">
        <w:t>бом.</w:t>
      </w:r>
      <w:proofErr w:type="gramEnd"/>
    </w:p>
    <w:p w:rsidR="001B2DE4" w:rsidRPr="001B2DE4" w:rsidRDefault="001B2DE4" w:rsidP="001B2DE4">
      <w:pPr>
        <w:autoSpaceDE w:val="0"/>
        <w:spacing w:line="360" w:lineRule="auto"/>
        <w:jc w:val="both"/>
      </w:pPr>
      <w:r w:rsidRPr="001B2DE4">
        <w:t>При формировании  объема и структуры  расходов  консолидированного  бюджета области в 2019-2021 годах учитывались следующие решения:</w:t>
      </w:r>
    </w:p>
    <w:p w:rsidR="001B2DE4" w:rsidRPr="001B2DE4" w:rsidRDefault="001B2DE4" w:rsidP="001B2DE4">
      <w:pPr>
        <w:autoSpaceDE w:val="0"/>
        <w:spacing w:line="360" w:lineRule="auto"/>
        <w:jc w:val="both"/>
      </w:pPr>
      <w:r w:rsidRPr="001B2DE4">
        <w:t xml:space="preserve">- безусловная реализация Указов Президента Российской Федерации от 7 мая 2012 года в части повышения  </w:t>
      </w:r>
      <w:proofErr w:type="gramStart"/>
      <w:r w:rsidRPr="001B2DE4">
        <w:t>оплаты труда  отдельных категорий работников организаций</w:t>
      </w:r>
      <w:proofErr w:type="gramEnd"/>
      <w:r w:rsidRPr="001B2DE4">
        <w:t xml:space="preserve"> в сферах о</w:t>
      </w:r>
      <w:r w:rsidRPr="001B2DE4">
        <w:t>б</w:t>
      </w:r>
      <w:r w:rsidRPr="001B2DE4">
        <w:t>разования, здравоохранения, культуры и социального  обслуживания населения;</w:t>
      </w:r>
    </w:p>
    <w:p w:rsidR="001B2DE4" w:rsidRPr="001B2DE4" w:rsidRDefault="001B2DE4" w:rsidP="001B2DE4">
      <w:pPr>
        <w:autoSpaceDE w:val="0"/>
        <w:spacing w:line="360" w:lineRule="auto"/>
        <w:jc w:val="both"/>
      </w:pPr>
      <w:r w:rsidRPr="001B2DE4">
        <w:t xml:space="preserve">  - дальнейшая реализация принципа формирования бюджетов на основе муниципальных программ с учетом обоснования бюджетных ассигнований на этапе их формирования. О</w:t>
      </w:r>
      <w:r w:rsidRPr="001B2DE4">
        <w:t>т</w:t>
      </w:r>
      <w:r w:rsidRPr="001B2DE4">
        <w:t xml:space="preserve">ветственный исполнитель несет ответственность за </w:t>
      </w:r>
      <w:r w:rsidR="007B2EBC">
        <w:t xml:space="preserve">реализацию </w:t>
      </w:r>
      <w:r w:rsidRPr="001B2DE4">
        <w:t>муниципальной программы, целевое и эффективное использование средств, выделенных на реализацию муниципальной программы, обеспечение достижения значений показателей муниципальной программы.</w:t>
      </w:r>
    </w:p>
    <w:p w:rsidR="001B2DE4" w:rsidRPr="001B2DE4" w:rsidRDefault="001B2DE4" w:rsidP="001B2DE4">
      <w:pPr>
        <w:autoSpaceDE w:val="0"/>
        <w:spacing w:line="360" w:lineRule="auto"/>
        <w:jc w:val="both"/>
      </w:pPr>
      <w:r w:rsidRPr="001B2DE4">
        <w:t xml:space="preserve"> В части совершенствования программного формата бюджета предполагается введение  об</w:t>
      </w:r>
      <w:r w:rsidRPr="001B2DE4">
        <w:t>я</w:t>
      </w:r>
      <w:r w:rsidRPr="001B2DE4">
        <w:t>зательной корректировки отдельных мероприятий, подпрограмм или программы в целом, имеющих низкие оценки эффективности по итогам отчетного года, а также порядка учета результатов оценки эффективности при формировании проекта бюджета на очередной ф</w:t>
      </w:r>
      <w:r w:rsidRPr="001B2DE4">
        <w:t>и</w:t>
      </w:r>
      <w:r w:rsidRPr="001B2DE4">
        <w:t>нансовый год и на плановый период;</w:t>
      </w:r>
    </w:p>
    <w:p w:rsidR="001B2DE4" w:rsidRPr="001B2DE4" w:rsidRDefault="001B2DE4" w:rsidP="001B2DE4">
      <w:pPr>
        <w:autoSpaceDE w:val="0"/>
        <w:spacing w:line="360" w:lineRule="auto"/>
        <w:ind w:firstLine="708"/>
        <w:jc w:val="both"/>
      </w:pPr>
      <w:r w:rsidRPr="001B2DE4">
        <w:t xml:space="preserve">      </w:t>
      </w:r>
    </w:p>
    <w:p w:rsidR="001B2DE4" w:rsidRPr="001B2DE4" w:rsidRDefault="001B2DE4" w:rsidP="001B2DE4">
      <w:pPr>
        <w:autoSpaceDE w:val="0"/>
        <w:spacing w:line="360" w:lineRule="auto"/>
        <w:jc w:val="both"/>
      </w:pPr>
      <w:r w:rsidRPr="001B2DE4">
        <w:t xml:space="preserve"> - информационное взаимодействие в сегменте контрактной системы, предусматривающее взаимодействие с официальными электронными источниками информации для размещения данных о размещении заказов, а также возможность ее неограниченного тиражирования в рамках поселения.</w:t>
      </w:r>
    </w:p>
    <w:p w:rsidR="001B2DE4" w:rsidRPr="001B2DE4" w:rsidRDefault="001B2DE4" w:rsidP="001B2DE4">
      <w:pPr>
        <w:autoSpaceDE w:val="0"/>
        <w:spacing w:line="360" w:lineRule="auto"/>
        <w:jc w:val="both"/>
      </w:pPr>
      <w:r w:rsidRPr="001B2DE4">
        <w:t xml:space="preserve">В целях проведения полномасштабной работы в рамках федерального </w:t>
      </w:r>
      <w:r w:rsidR="007B2EBC">
        <w:t>законо</w:t>
      </w:r>
      <w:r w:rsidRPr="001B2DE4">
        <w:t>дательства в Воронежской области рассматривается переход на централизацию сегмента контрактной системы, что позволит сделать процесс государственных и муниципальных закупок более упорядоченным, стабильным и прозрачным, сформировать мониторинг закупочной деятел</w:t>
      </w:r>
      <w:r w:rsidRPr="001B2DE4">
        <w:t>ь</w:t>
      </w:r>
      <w:r w:rsidRPr="001B2DE4">
        <w:t>ности как поставщиками, так и иными заинтересованными лицами в режиме реального вр</w:t>
      </w:r>
      <w:r w:rsidRPr="001B2DE4">
        <w:t>е</w:t>
      </w:r>
      <w:r w:rsidRPr="001B2DE4">
        <w:t>мени;</w:t>
      </w:r>
    </w:p>
    <w:p w:rsidR="001B2DE4" w:rsidRPr="001B2DE4" w:rsidRDefault="001B2DE4" w:rsidP="001B2DE4">
      <w:pPr>
        <w:autoSpaceDE w:val="0"/>
        <w:spacing w:line="360" w:lineRule="auto"/>
        <w:jc w:val="both"/>
      </w:pPr>
      <w:r w:rsidRPr="001B2DE4">
        <w:lastRenderedPageBreak/>
        <w:t xml:space="preserve"> </w:t>
      </w:r>
    </w:p>
    <w:p w:rsidR="001B2DE4" w:rsidRPr="001B2DE4" w:rsidRDefault="001B2DE4" w:rsidP="001B2DE4">
      <w:pPr>
        <w:autoSpaceDE w:val="0"/>
        <w:spacing w:line="360" w:lineRule="auto"/>
        <w:jc w:val="both"/>
      </w:pPr>
      <w:r w:rsidRPr="001B2DE4">
        <w:t xml:space="preserve"> - сохранение  прочих расходов  не выше уровня 2018 года.</w:t>
      </w:r>
    </w:p>
    <w:p w:rsidR="001B2DE4" w:rsidRPr="001B2DE4" w:rsidRDefault="001B2DE4" w:rsidP="001B2DE4">
      <w:pPr>
        <w:autoSpaceDE w:val="0"/>
        <w:spacing w:line="360" w:lineRule="auto"/>
        <w:ind w:firstLine="708"/>
        <w:jc w:val="both"/>
      </w:pPr>
    </w:p>
    <w:p w:rsidR="007B2EBC" w:rsidRPr="001B2DE4" w:rsidRDefault="001B2DE4" w:rsidP="009A3E7E">
      <w:pPr>
        <w:autoSpaceDE w:val="0"/>
        <w:spacing w:line="360" w:lineRule="auto"/>
        <w:ind w:firstLine="708"/>
        <w:jc w:val="center"/>
      </w:pPr>
      <w:r w:rsidRPr="001B2DE4">
        <w:rPr>
          <w:b/>
        </w:rPr>
        <w:t>Основные подходы к формированию бюджетных расходов на 2019-2021 годы</w:t>
      </w:r>
      <w:r w:rsidR="00C7489C">
        <w:rPr>
          <w:b/>
        </w:rPr>
        <w:t>.</w:t>
      </w:r>
    </w:p>
    <w:p w:rsidR="001B2DE4" w:rsidRPr="001B2DE4" w:rsidRDefault="001B2DE4" w:rsidP="001B2DE4">
      <w:pPr>
        <w:autoSpaceDE w:val="0"/>
        <w:spacing w:line="360" w:lineRule="auto"/>
        <w:jc w:val="both"/>
      </w:pPr>
      <w:r w:rsidRPr="001B2DE4">
        <w:t xml:space="preserve">Формирование объема и структуры расходов бюджета </w:t>
      </w:r>
      <w:proofErr w:type="spellStart"/>
      <w:r w:rsidRPr="001B2DE4">
        <w:t>Пузевского</w:t>
      </w:r>
      <w:proofErr w:type="spellEnd"/>
      <w:r w:rsidRPr="001B2DE4">
        <w:t xml:space="preserve"> сельского поселения на 2019 – 2021  годы осуществлялось исходя из следующих основных подходов: </w:t>
      </w:r>
    </w:p>
    <w:p w:rsidR="001B2DE4" w:rsidRPr="001B2DE4" w:rsidRDefault="001B2DE4" w:rsidP="001B2DE4">
      <w:pPr>
        <w:autoSpaceDE w:val="0"/>
        <w:spacing w:line="360" w:lineRule="auto"/>
        <w:jc w:val="both"/>
      </w:pPr>
      <w:r w:rsidRPr="001B2DE4">
        <w:t xml:space="preserve"> 1) определение «базового» объема бюджетных ассигнований на 2019-2021 годы, исходя из необходимости финансового обеспечения долгосрочных расходных обязательств;</w:t>
      </w:r>
    </w:p>
    <w:p w:rsidR="001B2DE4" w:rsidRPr="001B2DE4" w:rsidRDefault="001B2DE4" w:rsidP="001B2DE4">
      <w:pPr>
        <w:autoSpaceDE w:val="0"/>
        <w:spacing w:line="360" w:lineRule="auto"/>
        <w:jc w:val="both"/>
      </w:pPr>
      <w:r w:rsidRPr="001B2DE4">
        <w:t xml:space="preserve"> 2) новые расходные обязательства должны  приниматься только на основе тщательной оценки их эффективности и при наличии ресурсов для их исполнения в пределах принятых бюджетных назначений; </w:t>
      </w:r>
    </w:p>
    <w:p w:rsidR="001B2DE4" w:rsidRPr="001B2DE4" w:rsidRDefault="001B2DE4" w:rsidP="001B2DE4">
      <w:pPr>
        <w:autoSpaceDE w:val="0"/>
        <w:spacing w:line="360" w:lineRule="auto"/>
        <w:jc w:val="both"/>
      </w:pPr>
      <w:r w:rsidRPr="001B2DE4">
        <w:t xml:space="preserve">   3) формирование расходов  на содержание транспортных средств, находящихся в муниц</w:t>
      </w:r>
      <w:r w:rsidRPr="001B2DE4">
        <w:t>и</w:t>
      </w:r>
      <w:r w:rsidRPr="001B2DE4">
        <w:t>пальной собственности необходимо оптимизировать, расходы на содержание  транспортных средств сократить  на 10 процентов.</w:t>
      </w:r>
    </w:p>
    <w:p w:rsidR="001B2DE4" w:rsidRPr="001B2DE4" w:rsidRDefault="001B2DE4" w:rsidP="001B2DE4">
      <w:pPr>
        <w:autoSpaceDE w:val="0"/>
        <w:spacing w:line="360" w:lineRule="auto"/>
        <w:ind w:firstLine="708"/>
        <w:jc w:val="both"/>
      </w:pPr>
      <w:r w:rsidRPr="001B2DE4">
        <w:t xml:space="preserve">     </w:t>
      </w:r>
    </w:p>
    <w:p w:rsidR="001B2DE4" w:rsidRPr="001B2DE4" w:rsidRDefault="001B2DE4" w:rsidP="001B2DE4">
      <w:pPr>
        <w:autoSpaceDE w:val="0"/>
        <w:spacing w:line="360" w:lineRule="auto"/>
        <w:ind w:firstLine="708"/>
        <w:jc w:val="center"/>
        <w:rPr>
          <w:b/>
        </w:rPr>
      </w:pPr>
      <w:r w:rsidRPr="001B2DE4">
        <w:rPr>
          <w:b/>
        </w:rPr>
        <w:t>Особенности формирования  бюджетных обязательств на 2019-2021 годы по о</w:t>
      </w:r>
      <w:r w:rsidRPr="001B2DE4">
        <w:rPr>
          <w:b/>
        </w:rPr>
        <w:t>т</w:t>
      </w:r>
      <w:r w:rsidRPr="001B2DE4">
        <w:rPr>
          <w:b/>
        </w:rPr>
        <w:t>дельным направлениям расходов</w:t>
      </w:r>
      <w:r w:rsidR="00C7489C">
        <w:rPr>
          <w:b/>
        </w:rPr>
        <w:t>.</w:t>
      </w:r>
    </w:p>
    <w:p w:rsidR="001B2DE4" w:rsidRPr="001B2DE4" w:rsidRDefault="001B2DE4" w:rsidP="001B2DE4">
      <w:pPr>
        <w:autoSpaceDE w:val="0"/>
        <w:spacing w:line="360" w:lineRule="auto"/>
        <w:jc w:val="both"/>
      </w:pPr>
      <w:r w:rsidRPr="001B2DE4">
        <w:t xml:space="preserve"> Формирование бюджетных ассигнований областного бюджета на реализацию Указов Пр</w:t>
      </w:r>
      <w:r w:rsidRPr="001B2DE4">
        <w:t>е</w:t>
      </w:r>
      <w:r w:rsidRPr="001B2DE4">
        <w:t>зидента Российской Федерации от 7 мая 2012 года</w:t>
      </w:r>
    </w:p>
    <w:p w:rsidR="001B2DE4" w:rsidRPr="001B2DE4" w:rsidRDefault="001B2DE4" w:rsidP="001B2DE4">
      <w:pPr>
        <w:autoSpaceDE w:val="0"/>
        <w:spacing w:line="360" w:lineRule="auto"/>
        <w:jc w:val="both"/>
      </w:pPr>
      <w:r w:rsidRPr="001B2DE4">
        <w:t xml:space="preserve">В целях обеспечения сбалансированности бюджета на 2019 – 2021 годы продолжена работа по оптимизации бюджетных расходов и перераспределению высвобождающихся ресурсов на решение приоритетных задач муниципальной политики. </w:t>
      </w:r>
    </w:p>
    <w:p w:rsidR="001B2DE4" w:rsidRPr="001B2DE4" w:rsidRDefault="001B2DE4" w:rsidP="001B2DE4">
      <w:pPr>
        <w:autoSpaceDE w:val="0"/>
        <w:spacing w:line="360" w:lineRule="auto"/>
        <w:jc w:val="both"/>
      </w:pPr>
      <w:r w:rsidRPr="001B2DE4">
        <w:t>Одним из приоритетов бюджетной политики в предстоящий период является финансовое обеспечение принятых решений по повышению заработной платы отдельным категориям работников образования, здравоохранения, социального обслуживания, культуры и науки, нашедших отражение в указах Президента Российской Федерации от 7 мая 2012 г. № 597.</w:t>
      </w:r>
    </w:p>
    <w:p w:rsidR="001B2DE4" w:rsidRDefault="001B2DE4" w:rsidP="001B2DE4">
      <w:pPr>
        <w:autoSpaceDE w:val="0"/>
        <w:spacing w:line="360" w:lineRule="auto"/>
        <w:jc w:val="both"/>
      </w:pPr>
      <w:proofErr w:type="gramStart"/>
      <w:r w:rsidRPr="001B2DE4">
        <w:t>МКУК «СКЦ «Вдохновение»»  утверждена уточненная  «дорожная карта» по развитию о</w:t>
      </w:r>
      <w:r w:rsidRPr="001B2DE4">
        <w:t>т</w:t>
      </w:r>
      <w:r w:rsidRPr="001B2DE4">
        <w:t>раслей социальной сферы, в которые включаются мероприятия, обеспечивающие за счет д</w:t>
      </w:r>
      <w:r w:rsidRPr="001B2DE4">
        <w:t>о</w:t>
      </w:r>
      <w:r w:rsidRPr="001B2DE4">
        <w:t>ходов от всех направлений деятельности учреждения повышение оплаты труда работников, обусловленное достижением конкретных показателей качества и количества оказываемых государственных (муниципальных) услуг (выполнения работ), а также мероприятия по пр</w:t>
      </w:r>
      <w:r w:rsidRPr="001B2DE4">
        <w:t>о</w:t>
      </w:r>
      <w:r w:rsidRPr="001B2DE4">
        <w:t>ведению структурных реформ в соответствующих отраслях.</w:t>
      </w:r>
      <w:proofErr w:type="gramEnd"/>
    </w:p>
    <w:p w:rsidR="007B2EBC" w:rsidRPr="001B2DE4" w:rsidRDefault="007B2EBC" w:rsidP="001B2DE4">
      <w:pPr>
        <w:autoSpaceDE w:val="0"/>
        <w:spacing w:line="360" w:lineRule="auto"/>
        <w:jc w:val="both"/>
      </w:pPr>
    </w:p>
    <w:p w:rsidR="001B2DE4" w:rsidRPr="001B2DE4" w:rsidRDefault="001B2DE4" w:rsidP="001B2DE4">
      <w:pPr>
        <w:autoSpaceDE w:val="0"/>
        <w:spacing w:line="360" w:lineRule="auto"/>
        <w:ind w:firstLine="708"/>
        <w:jc w:val="center"/>
        <w:rPr>
          <w:b/>
        </w:rPr>
      </w:pPr>
      <w:r w:rsidRPr="001B2DE4">
        <w:rPr>
          <w:b/>
        </w:rPr>
        <w:t>Органы власти</w:t>
      </w:r>
      <w:r w:rsidR="00C7489C">
        <w:rPr>
          <w:b/>
        </w:rPr>
        <w:t>.</w:t>
      </w:r>
    </w:p>
    <w:p w:rsidR="001B2DE4" w:rsidRPr="001B2DE4" w:rsidRDefault="001B2DE4" w:rsidP="001B2DE4">
      <w:pPr>
        <w:autoSpaceDE w:val="0"/>
        <w:spacing w:line="360" w:lineRule="auto"/>
        <w:jc w:val="both"/>
      </w:pPr>
      <w:r w:rsidRPr="001B2DE4">
        <w:t>Основная цель бюджетной политики поселения по направлению «эффективное муниципал</w:t>
      </w:r>
      <w:r w:rsidRPr="001B2DE4">
        <w:t>ь</w:t>
      </w:r>
      <w:r w:rsidRPr="001B2DE4">
        <w:t>ное образование» – интегрировать бюджетное планирование в процесс формирования и ре</w:t>
      </w:r>
      <w:r w:rsidRPr="001B2DE4">
        <w:t>а</w:t>
      </w:r>
      <w:r w:rsidRPr="001B2DE4">
        <w:lastRenderedPageBreak/>
        <w:t>лизации долгосрочной стратегии развития региона. Формирование расходов бюджета на э</w:t>
      </w:r>
      <w:r w:rsidRPr="001B2DE4">
        <w:t>ф</w:t>
      </w:r>
      <w:r w:rsidRPr="001B2DE4">
        <w:t>фективное муниципальное управление  производится в условиях соблюдения установленн</w:t>
      </w:r>
      <w:r w:rsidRPr="001B2DE4">
        <w:t>о</w:t>
      </w:r>
      <w:r w:rsidRPr="001B2DE4">
        <w:t>го департаментом финансово-бюджетной политики Воронежской области норматива форм</w:t>
      </w:r>
      <w:r w:rsidRPr="001B2DE4">
        <w:t>и</w:t>
      </w:r>
      <w:r w:rsidRPr="001B2DE4">
        <w:t xml:space="preserve">рования расходов на оплату труда муниципальных служащих и содержание </w:t>
      </w:r>
      <w:proofErr w:type="gramStart"/>
      <w:r w:rsidRPr="001B2DE4">
        <w:t>служащих</w:t>
      </w:r>
      <w:proofErr w:type="gramEnd"/>
      <w:r w:rsidRPr="001B2DE4">
        <w:t xml:space="preserve"> не о</w:t>
      </w:r>
      <w:r w:rsidRPr="001B2DE4">
        <w:t>т</w:t>
      </w:r>
      <w:r w:rsidRPr="001B2DE4">
        <w:t>носящихся к должностям муниципальной службы.</w:t>
      </w:r>
    </w:p>
    <w:p w:rsidR="001B2DE4" w:rsidRPr="001B2DE4" w:rsidRDefault="001B2DE4" w:rsidP="001B2DE4">
      <w:pPr>
        <w:autoSpaceDE w:val="0"/>
        <w:spacing w:line="360" w:lineRule="auto"/>
        <w:jc w:val="both"/>
      </w:pPr>
      <w:r w:rsidRPr="001B2DE4">
        <w:t>По разделу «Общегосударственные вопросы»  при формировании расходов учитывается:</w:t>
      </w:r>
    </w:p>
    <w:p w:rsidR="001B2DE4" w:rsidRPr="001B2DE4" w:rsidRDefault="001B2DE4" w:rsidP="001B2DE4">
      <w:pPr>
        <w:autoSpaceDE w:val="0"/>
        <w:spacing w:line="360" w:lineRule="auto"/>
        <w:jc w:val="both"/>
      </w:pPr>
      <w:r w:rsidRPr="001B2DE4">
        <w:t>- потребность средств на повышение оплаты труда работников  муниципального органа с учетом размеров индексации, изложенных в общих подходах формирования расходов бю</w:t>
      </w:r>
      <w:r w:rsidRPr="001B2DE4">
        <w:t>д</w:t>
      </w:r>
      <w:r w:rsidRPr="001B2DE4">
        <w:t>жета поселения;</w:t>
      </w:r>
    </w:p>
    <w:p w:rsidR="001B2DE4" w:rsidRPr="001B2DE4" w:rsidRDefault="001B2DE4" w:rsidP="001B2DE4">
      <w:pPr>
        <w:autoSpaceDE w:val="0"/>
        <w:spacing w:line="360" w:lineRule="auto"/>
        <w:jc w:val="both"/>
      </w:pPr>
      <w:r w:rsidRPr="001B2DE4">
        <w:t>-совершенствование муниципальных гарантий, предоставляемых муниципальным служащим и лицам, замещающим должности муниципальной службы;</w:t>
      </w:r>
    </w:p>
    <w:p w:rsidR="001B2DE4" w:rsidRPr="001B2DE4" w:rsidRDefault="001B2DE4" w:rsidP="001B2DE4">
      <w:pPr>
        <w:autoSpaceDE w:val="0"/>
        <w:spacing w:line="360" w:lineRule="auto"/>
        <w:jc w:val="both"/>
      </w:pPr>
      <w:r w:rsidRPr="001B2DE4">
        <w:t>В части формирования расходов на содержание органов местного самоуправления будут также приняты подходы оптимального планирования.</w:t>
      </w:r>
    </w:p>
    <w:p w:rsidR="001B2DE4" w:rsidRPr="001B2DE4" w:rsidRDefault="001B2DE4" w:rsidP="001B2DE4">
      <w:pPr>
        <w:autoSpaceDE w:val="0"/>
        <w:spacing w:line="360" w:lineRule="auto"/>
        <w:jc w:val="both"/>
      </w:pPr>
      <w:r w:rsidRPr="001B2DE4">
        <w:t>В целях повышения энергетической эффективности и обеспечения энергосбережения расх</w:t>
      </w:r>
      <w:r w:rsidRPr="001B2DE4">
        <w:t>о</w:t>
      </w:r>
      <w:r w:rsidRPr="001B2DE4">
        <w:t>ды казенных учреждений поселения на оплату коммунальных услуг планируются с учетом утвержденных параметров программ по энергосбережению и повышению энергетической эффективности на 2010-2021 годы. При этом в соответствии с планом мероприятий по озд</w:t>
      </w:r>
      <w:r w:rsidRPr="001B2DE4">
        <w:t>о</w:t>
      </w:r>
      <w:r w:rsidRPr="001B2DE4">
        <w:t xml:space="preserve">ровлению муниципальных финансов на 2019-2021 годы, казенные учреждения обязаны обеспечить снижение объема потребленных энергоресурсов в натуральных показателях к уровню предыдущего года на 3 процента.    </w:t>
      </w:r>
    </w:p>
    <w:p w:rsidR="001B2DE4" w:rsidRPr="001B2DE4" w:rsidRDefault="001B2DE4" w:rsidP="001B2DE4">
      <w:pPr>
        <w:autoSpaceDE w:val="0"/>
        <w:spacing w:line="360" w:lineRule="auto"/>
        <w:jc w:val="both"/>
      </w:pPr>
      <w:r w:rsidRPr="001B2DE4">
        <w:t xml:space="preserve"> При наличии обоснованной потребности в бюджетных ассигнованиях на приобретение об</w:t>
      </w:r>
      <w:r w:rsidRPr="001B2DE4">
        <w:t>ъ</w:t>
      </w:r>
      <w:r w:rsidRPr="001B2DE4">
        <w:t>ектов основных сре</w:t>
      </w:r>
      <w:proofErr w:type="gramStart"/>
      <w:r w:rsidRPr="001B2DE4">
        <w:t>дств пр</w:t>
      </w:r>
      <w:proofErr w:type="gramEnd"/>
      <w:r w:rsidRPr="001B2DE4">
        <w:t>едставляются документы, подтверждающие необходимость такого приобретения (постановление, распоряжение или иные нормативные правовые акты) или расчет экономической эффективности от вложенных средств на приобретение в будущем.</w:t>
      </w:r>
    </w:p>
    <w:p w:rsidR="001B2DE4" w:rsidRPr="001B2DE4" w:rsidRDefault="001B2DE4" w:rsidP="001B2DE4">
      <w:pPr>
        <w:autoSpaceDE w:val="0"/>
        <w:spacing w:line="360" w:lineRule="auto"/>
        <w:ind w:firstLine="708"/>
        <w:jc w:val="both"/>
      </w:pPr>
      <w:r w:rsidRPr="001B2DE4">
        <w:t xml:space="preserve">     </w:t>
      </w:r>
    </w:p>
    <w:p w:rsidR="001B2DE4" w:rsidRPr="001B2DE4" w:rsidRDefault="001B2DE4" w:rsidP="001B2DE4">
      <w:pPr>
        <w:autoSpaceDE w:val="0"/>
        <w:spacing w:line="360" w:lineRule="auto"/>
        <w:ind w:firstLine="708"/>
        <w:jc w:val="center"/>
      </w:pPr>
      <w:r w:rsidRPr="001B2DE4">
        <w:rPr>
          <w:b/>
        </w:rPr>
        <w:t>Жилищно-коммунальное хозяйство</w:t>
      </w:r>
      <w:r w:rsidRPr="001B2DE4">
        <w:t>.</w:t>
      </w:r>
    </w:p>
    <w:p w:rsidR="001B2DE4" w:rsidRPr="001B2DE4" w:rsidRDefault="001B2DE4" w:rsidP="001B2DE4">
      <w:pPr>
        <w:numPr>
          <w:ilvl w:val="0"/>
          <w:numId w:val="4"/>
        </w:numPr>
        <w:autoSpaceDE w:val="0"/>
        <w:spacing w:line="360" w:lineRule="auto"/>
        <w:jc w:val="both"/>
      </w:pPr>
      <w:r w:rsidRPr="001B2DE4">
        <w:t>Объем расходов на оплату коммунальных услуг муниципальными учреждениями в 2019 году с учетом реализации энергосберегающих мероприятий не должен  превышать уро</w:t>
      </w:r>
      <w:r w:rsidRPr="001B2DE4">
        <w:t>в</w:t>
      </w:r>
      <w:r w:rsidRPr="001B2DE4">
        <w:t xml:space="preserve">ня 2018 года. </w:t>
      </w:r>
    </w:p>
    <w:p w:rsidR="001B2DE4" w:rsidRPr="001B2DE4" w:rsidRDefault="001B2DE4" w:rsidP="001B2DE4">
      <w:pPr>
        <w:autoSpaceDE w:val="0"/>
        <w:spacing w:line="360" w:lineRule="auto"/>
        <w:jc w:val="both"/>
      </w:pPr>
      <w:r w:rsidRPr="001B2DE4">
        <w:t xml:space="preserve">  </w:t>
      </w:r>
    </w:p>
    <w:p w:rsidR="001B2DE4" w:rsidRPr="001B2DE4" w:rsidRDefault="001B2DE4" w:rsidP="001B2DE4">
      <w:pPr>
        <w:pStyle w:val="af0"/>
        <w:numPr>
          <w:ilvl w:val="0"/>
          <w:numId w:val="4"/>
        </w:numPr>
        <w:autoSpaceDE w:val="0"/>
        <w:spacing w:line="360" w:lineRule="auto"/>
        <w:jc w:val="both"/>
      </w:pPr>
      <w:r w:rsidRPr="001B2DE4">
        <w:t>Уличное освещение</w:t>
      </w:r>
    </w:p>
    <w:p w:rsidR="001B2DE4" w:rsidRPr="001B2DE4" w:rsidRDefault="001B2DE4" w:rsidP="001B2DE4">
      <w:pPr>
        <w:autoSpaceDE w:val="0"/>
        <w:spacing w:line="360" w:lineRule="auto"/>
        <w:jc w:val="both"/>
      </w:pPr>
      <w:r w:rsidRPr="001B2DE4">
        <w:t>Расходы на содержание уличного освещения в 2019-2021  гг. определяются  как сумма но</w:t>
      </w:r>
      <w:r w:rsidRPr="001B2DE4">
        <w:t>р</w:t>
      </w:r>
      <w:r w:rsidRPr="001B2DE4">
        <w:t>мативных затрат на электрическую энергию и стоимость эксплуатации объектов наружного освещения.</w:t>
      </w:r>
    </w:p>
    <w:p w:rsidR="001B2DE4" w:rsidRPr="001B2DE4" w:rsidRDefault="001B2DE4" w:rsidP="001B2DE4">
      <w:pPr>
        <w:autoSpaceDE w:val="0"/>
        <w:spacing w:line="360" w:lineRule="auto"/>
        <w:jc w:val="both"/>
      </w:pPr>
      <w:r w:rsidRPr="001B2DE4">
        <w:lastRenderedPageBreak/>
        <w:t xml:space="preserve">Затраты на электроэнергию определяются на основании среднегодового количества </w:t>
      </w:r>
      <w:proofErr w:type="spellStart"/>
      <w:r w:rsidRPr="001B2DE4">
        <w:t>светот</w:t>
      </w:r>
      <w:r w:rsidRPr="001B2DE4">
        <w:t>о</w:t>
      </w:r>
      <w:r w:rsidRPr="001B2DE4">
        <w:t>чек</w:t>
      </w:r>
      <w:proofErr w:type="spellEnd"/>
      <w:r w:rsidRPr="001B2DE4">
        <w:t>, их средней мощности, среднегодового числа часов горения и прогнозируемого тарифа за 1 кВт/</w:t>
      </w:r>
      <w:proofErr w:type="gramStart"/>
      <w:r w:rsidRPr="001B2DE4">
        <w:t>ч</w:t>
      </w:r>
      <w:proofErr w:type="gramEnd"/>
      <w:r w:rsidRPr="001B2DE4">
        <w:t xml:space="preserve">. </w:t>
      </w:r>
    </w:p>
    <w:p w:rsidR="001B2DE4" w:rsidRPr="001B2DE4" w:rsidRDefault="001B2DE4" w:rsidP="001B2DE4">
      <w:pPr>
        <w:autoSpaceDE w:val="0"/>
        <w:spacing w:line="360" w:lineRule="auto"/>
        <w:jc w:val="both"/>
      </w:pPr>
      <w:r w:rsidRPr="001B2DE4">
        <w:t>Стоимость электрической энергии определяется на основании общей потребности и нерег</w:t>
      </w:r>
      <w:r w:rsidRPr="001B2DE4">
        <w:t>у</w:t>
      </w:r>
      <w:r w:rsidRPr="001B2DE4">
        <w:t>лируемых тарифов на электрическую энергию, сложившихся в расчетном периоде.</w:t>
      </w:r>
    </w:p>
    <w:p w:rsidR="001B2DE4" w:rsidRPr="001B2DE4" w:rsidRDefault="001B2DE4" w:rsidP="001B2DE4">
      <w:pPr>
        <w:autoSpaceDE w:val="0"/>
        <w:spacing w:line="360" w:lineRule="auto"/>
        <w:jc w:val="both"/>
      </w:pPr>
      <w:r w:rsidRPr="001B2DE4">
        <w:t xml:space="preserve">Стоимость  работ  по  эксплуатации объектов наружного освещения определяется в расчете на 1 час работы </w:t>
      </w:r>
      <w:proofErr w:type="spellStart"/>
      <w:r w:rsidRPr="001B2DE4">
        <w:t>светоточки</w:t>
      </w:r>
      <w:proofErr w:type="spellEnd"/>
      <w:r w:rsidRPr="001B2DE4">
        <w:t>, работающей в оптимальном режиме. Расчеты за техобслужив</w:t>
      </w:r>
      <w:r w:rsidRPr="001B2DE4">
        <w:t>а</w:t>
      </w:r>
      <w:r w:rsidRPr="001B2DE4">
        <w:t xml:space="preserve">ние должны производиться с учетом фактически выполненных работ.   </w:t>
      </w:r>
      <w:proofErr w:type="spellStart"/>
      <w:r w:rsidRPr="001B2DE4">
        <w:t>Софинансирование</w:t>
      </w:r>
      <w:proofErr w:type="spellEnd"/>
      <w:r w:rsidRPr="001B2DE4">
        <w:t xml:space="preserve"> из областного бюджета на организацию освещения населенных пунктов области осуществл</w:t>
      </w:r>
      <w:r w:rsidRPr="001B2DE4">
        <w:t>я</w:t>
      </w:r>
      <w:r w:rsidRPr="001B2DE4">
        <w:t>ются в размере до 95% затрат на эксплуатацию объектов наружного освещения.</w:t>
      </w:r>
    </w:p>
    <w:p w:rsidR="001B2DE4" w:rsidRPr="001B2DE4" w:rsidRDefault="001B2DE4" w:rsidP="001B2DE4">
      <w:pPr>
        <w:autoSpaceDE w:val="0"/>
        <w:spacing w:line="360" w:lineRule="auto"/>
        <w:ind w:firstLine="708"/>
        <w:jc w:val="both"/>
      </w:pPr>
    </w:p>
    <w:p w:rsidR="001B2DE4" w:rsidRPr="001B2DE4" w:rsidRDefault="001B2DE4" w:rsidP="001B2DE4">
      <w:pPr>
        <w:autoSpaceDE w:val="0"/>
        <w:spacing w:line="360" w:lineRule="auto"/>
        <w:ind w:firstLine="708"/>
        <w:jc w:val="center"/>
        <w:rPr>
          <w:b/>
        </w:rPr>
      </w:pPr>
      <w:r w:rsidRPr="001B2DE4">
        <w:rPr>
          <w:b/>
        </w:rPr>
        <w:t>Капитальные вложения</w:t>
      </w:r>
      <w:r w:rsidR="00C7489C">
        <w:rPr>
          <w:b/>
        </w:rPr>
        <w:t>.</w:t>
      </w:r>
    </w:p>
    <w:p w:rsidR="001B2DE4" w:rsidRPr="001B2DE4" w:rsidRDefault="001B2DE4" w:rsidP="001B2DE4">
      <w:pPr>
        <w:autoSpaceDE w:val="0"/>
        <w:spacing w:line="360" w:lineRule="auto"/>
        <w:jc w:val="both"/>
      </w:pPr>
      <w:proofErr w:type="gramStart"/>
      <w:r w:rsidRPr="001B2DE4">
        <w:t>Осуществление бюджетных инвестиций в объекты капитального строительства государс</w:t>
      </w:r>
      <w:r w:rsidRPr="001B2DE4">
        <w:t>т</w:t>
      </w:r>
      <w:r w:rsidRPr="001B2DE4">
        <w:t>венной и муниципальной собственности планируется в рамках государственных программ Воронежской области, при этом приоритетными направлениями остаются реализация Указов Президента России от 7 мая 2012 года и мероприятий, предусмотренных «дорожными ка</w:t>
      </w:r>
      <w:r w:rsidRPr="001B2DE4">
        <w:t>р</w:t>
      </w:r>
      <w:r w:rsidRPr="001B2DE4">
        <w:t xml:space="preserve">тами», а также максимальное привлечение в поселение средств бюджетов вышестоящих уровней с учетом возможностей бюджета поселения по обеспечению обязательного объема </w:t>
      </w:r>
      <w:proofErr w:type="spellStart"/>
      <w:r w:rsidRPr="001B2DE4">
        <w:t>софинансирования</w:t>
      </w:r>
      <w:proofErr w:type="spellEnd"/>
      <w:r w:rsidRPr="001B2DE4">
        <w:t>.</w:t>
      </w:r>
      <w:proofErr w:type="gramEnd"/>
    </w:p>
    <w:p w:rsidR="001B2DE4" w:rsidRPr="001B2DE4" w:rsidRDefault="001B2DE4" w:rsidP="001B2DE4">
      <w:pPr>
        <w:autoSpaceDE w:val="0"/>
        <w:spacing w:line="360" w:lineRule="auto"/>
        <w:jc w:val="both"/>
      </w:pPr>
      <w:r w:rsidRPr="001B2DE4">
        <w:t>Субсидии из областного бюджета на осуществление капитальных вложений в объекты м</w:t>
      </w:r>
      <w:r w:rsidRPr="001B2DE4">
        <w:t>у</w:t>
      </w:r>
      <w:r w:rsidRPr="001B2DE4">
        <w:t xml:space="preserve">ниципальной собственности   предусматриваются  только при условии  </w:t>
      </w:r>
      <w:proofErr w:type="spellStart"/>
      <w:r w:rsidRPr="001B2DE4">
        <w:t>софинансирования</w:t>
      </w:r>
      <w:proofErr w:type="spellEnd"/>
      <w:r w:rsidRPr="001B2DE4">
        <w:t xml:space="preserve">  из бюджета органа местного  самоуправления.    </w:t>
      </w:r>
    </w:p>
    <w:p w:rsidR="001B2DE4" w:rsidRPr="001B2DE4" w:rsidRDefault="001B2DE4" w:rsidP="001B2DE4">
      <w:pPr>
        <w:autoSpaceDE w:val="0"/>
        <w:spacing w:line="360" w:lineRule="auto"/>
        <w:ind w:firstLine="708"/>
        <w:jc w:val="both"/>
      </w:pPr>
      <w:r w:rsidRPr="001B2DE4">
        <w:t xml:space="preserve">    </w:t>
      </w:r>
      <w:r w:rsidRPr="001B2DE4">
        <w:tab/>
      </w:r>
    </w:p>
    <w:p w:rsidR="001B2DE4" w:rsidRPr="001B2DE4" w:rsidRDefault="001B2DE4" w:rsidP="001B2DE4">
      <w:pPr>
        <w:autoSpaceDE w:val="0"/>
        <w:spacing w:line="360" w:lineRule="auto"/>
        <w:ind w:firstLine="708"/>
        <w:jc w:val="center"/>
        <w:rPr>
          <w:b/>
        </w:rPr>
      </w:pPr>
      <w:r w:rsidRPr="001B2DE4">
        <w:rPr>
          <w:b/>
        </w:rPr>
        <w:t>Особенности формирования бюджетных ассигнований в сфере культуры и к</w:t>
      </w:r>
      <w:r w:rsidRPr="001B2DE4">
        <w:rPr>
          <w:b/>
        </w:rPr>
        <w:t>и</w:t>
      </w:r>
      <w:r w:rsidRPr="001B2DE4">
        <w:rPr>
          <w:b/>
        </w:rPr>
        <w:t>нематографии.</w:t>
      </w:r>
    </w:p>
    <w:p w:rsidR="001B2DE4" w:rsidRPr="001B2DE4" w:rsidRDefault="001B2DE4" w:rsidP="001B2DE4">
      <w:pPr>
        <w:autoSpaceDE w:val="0"/>
        <w:spacing w:line="360" w:lineRule="auto"/>
      </w:pPr>
      <w:r w:rsidRPr="001B2DE4">
        <w:t>Основные усилия в сфере культуры будут направлены на обеспечение стабильной работы подведомственных организаций, системы поддержки  проводимых мероприятий и культу</w:t>
      </w:r>
      <w:r w:rsidRPr="001B2DE4">
        <w:t>р</w:t>
      </w:r>
      <w:r w:rsidRPr="001B2DE4">
        <w:t>ных акций.</w:t>
      </w:r>
    </w:p>
    <w:p w:rsidR="001B2DE4" w:rsidRDefault="001B2DE4" w:rsidP="001B2DE4">
      <w:pPr>
        <w:shd w:val="clear" w:color="auto" w:fill="FFFFFF"/>
        <w:spacing w:line="360" w:lineRule="auto"/>
        <w:jc w:val="both"/>
        <w:rPr>
          <w:b/>
        </w:rPr>
      </w:pPr>
      <w:r w:rsidRPr="001B2DE4">
        <w:t>Объем расходов на совершенствование оплаты труда работников культуры планируется за счет повышения эффективности работы организаций и привлечения средств от иной, прин</w:t>
      </w:r>
      <w:r w:rsidRPr="001B2DE4">
        <w:t>о</w:t>
      </w:r>
      <w:r w:rsidRPr="001B2DE4">
        <w:t>сящей доход деятельности.  За счет средств бюджета  поселения на 2019-2021 годы  по соц</w:t>
      </w:r>
      <w:r w:rsidRPr="001B2DE4">
        <w:t>и</w:t>
      </w:r>
      <w:r w:rsidRPr="001B2DE4">
        <w:t>альной защите населения предусмотрена реализация публичных нормативных обязательств.</w:t>
      </w:r>
      <w:r w:rsidRPr="001B2DE4">
        <w:rPr>
          <w:b/>
        </w:rPr>
        <w:t xml:space="preserve"> </w:t>
      </w:r>
    </w:p>
    <w:p w:rsidR="001B2DE4" w:rsidRDefault="001B2DE4" w:rsidP="001B2DE4">
      <w:pPr>
        <w:shd w:val="clear" w:color="auto" w:fill="FFFFFF"/>
        <w:spacing w:line="360" w:lineRule="auto"/>
        <w:jc w:val="both"/>
        <w:rPr>
          <w:b/>
        </w:rPr>
      </w:pPr>
    </w:p>
    <w:p w:rsidR="00C7489C" w:rsidRDefault="00C7489C" w:rsidP="001B2DE4">
      <w:pPr>
        <w:shd w:val="clear" w:color="auto" w:fill="FFFFFF"/>
        <w:spacing w:line="360" w:lineRule="auto"/>
        <w:jc w:val="both"/>
        <w:rPr>
          <w:b/>
        </w:rPr>
      </w:pPr>
    </w:p>
    <w:p w:rsidR="00C7489C" w:rsidRDefault="00C7489C" w:rsidP="001B2DE4">
      <w:pPr>
        <w:shd w:val="clear" w:color="auto" w:fill="FFFFFF"/>
        <w:spacing w:line="360" w:lineRule="auto"/>
        <w:jc w:val="both"/>
        <w:rPr>
          <w:b/>
        </w:rPr>
      </w:pPr>
    </w:p>
    <w:p w:rsidR="00C7489C" w:rsidRPr="001B2DE4" w:rsidRDefault="00C7489C" w:rsidP="001B2DE4">
      <w:pPr>
        <w:shd w:val="clear" w:color="auto" w:fill="FFFFFF"/>
        <w:spacing w:line="360" w:lineRule="auto"/>
        <w:jc w:val="both"/>
        <w:rPr>
          <w:b/>
        </w:rPr>
      </w:pPr>
    </w:p>
    <w:p w:rsidR="00C7489C" w:rsidRDefault="001B2DE4" w:rsidP="00C7489C">
      <w:pPr>
        <w:shd w:val="clear" w:color="auto" w:fill="FFFFFF"/>
        <w:spacing w:line="360" w:lineRule="auto"/>
        <w:ind w:firstLine="684"/>
        <w:jc w:val="center"/>
        <w:rPr>
          <w:b/>
        </w:rPr>
      </w:pPr>
      <w:r w:rsidRPr="001B2DE4">
        <w:rPr>
          <w:b/>
        </w:rPr>
        <w:lastRenderedPageBreak/>
        <w:t>Управление муниципальным долгом.</w:t>
      </w:r>
    </w:p>
    <w:p w:rsidR="001B2DE4" w:rsidRDefault="001B2DE4" w:rsidP="00C7489C">
      <w:pPr>
        <w:shd w:val="clear" w:color="auto" w:fill="FFFFFF"/>
        <w:spacing w:line="360" w:lineRule="auto"/>
        <w:ind w:firstLine="684"/>
        <w:jc w:val="center"/>
      </w:pPr>
      <w:r w:rsidRPr="001B2DE4">
        <w:t>Стратегическая задача в области управления муниципальным</w:t>
      </w:r>
      <w:r w:rsidRPr="001B2DE4">
        <w:rPr>
          <w:b/>
        </w:rPr>
        <w:t xml:space="preserve"> </w:t>
      </w:r>
      <w:r w:rsidRPr="001B2DE4">
        <w:t>долгом в очередном ф</w:t>
      </w:r>
      <w:r w:rsidRPr="001B2DE4">
        <w:t>и</w:t>
      </w:r>
      <w:r w:rsidRPr="001B2DE4">
        <w:t>нансовом году и плановом периоде будет заключаться в осуществлении взвешенной долг</w:t>
      </w:r>
      <w:r w:rsidRPr="001B2DE4">
        <w:t>о</w:t>
      </w:r>
      <w:r w:rsidRPr="001B2DE4">
        <w:t>вой политики, системном управлении муниципальным долгом.</w:t>
      </w:r>
    </w:p>
    <w:p w:rsidR="009A3E7E" w:rsidRPr="001B2DE4" w:rsidRDefault="009A3E7E" w:rsidP="001B2DE4">
      <w:pPr>
        <w:shd w:val="clear" w:color="auto" w:fill="FFFFFF"/>
        <w:spacing w:line="360" w:lineRule="auto"/>
        <w:jc w:val="both"/>
      </w:pPr>
    </w:p>
    <w:p w:rsidR="001B2DE4" w:rsidRPr="001B2DE4" w:rsidRDefault="001B2DE4" w:rsidP="001B2DE4">
      <w:pPr>
        <w:shd w:val="clear" w:color="auto" w:fill="FFFFFF"/>
        <w:spacing w:line="360" w:lineRule="auto"/>
        <w:ind w:firstLine="684"/>
        <w:jc w:val="center"/>
        <w:rPr>
          <w:b/>
        </w:rPr>
      </w:pPr>
      <w:r w:rsidRPr="001B2DE4">
        <w:rPr>
          <w:b/>
        </w:rPr>
        <w:t>Формирование информационных ресурсов</w:t>
      </w:r>
    </w:p>
    <w:p w:rsidR="001B2DE4" w:rsidRPr="001B2DE4" w:rsidRDefault="001B2DE4" w:rsidP="001B2DE4">
      <w:pPr>
        <w:shd w:val="clear" w:color="auto" w:fill="FFFFFF"/>
        <w:spacing w:line="360" w:lineRule="auto"/>
        <w:ind w:firstLine="684"/>
        <w:jc w:val="center"/>
        <w:rPr>
          <w:b/>
        </w:rPr>
      </w:pPr>
      <w:r w:rsidRPr="001B2DE4">
        <w:rPr>
          <w:b/>
        </w:rPr>
        <w:t>в части осуществления бюджетного процесса</w:t>
      </w:r>
      <w:r w:rsidR="00C7489C">
        <w:rPr>
          <w:b/>
        </w:rPr>
        <w:t>.</w:t>
      </w:r>
    </w:p>
    <w:p w:rsidR="001B2DE4" w:rsidRDefault="001B2DE4" w:rsidP="001B2DE4">
      <w:pPr>
        <w:spacing w:line="360" w:lineRule="auto"/>
        <w:jc w:val="both"/>
      </w:pPr>
      <w:proofErr w:type="gramStart"/>
      <w:r w:rsidRPr="001B2DE4">
        <w:t>В течение 2019– 2021  годов продолжится реализация концепции «электронного бюджета», предусматривающей осуществление публикации на едином электронном портале всей и</w:t>
      </w:r>
      <w:r w:rsidRPr="001B2DE4">
        <w:t>н</w:t>
      </w:r>
      <w:r w:rsidRPr="001B2DE4">
        <w:t>формации, касающейся формирования и исполнения бюджета поселения, включая муниц</w:t>
      </w:r>
      <w:r w:rsidRPr="001B2DE4">
        <w:t>и</w:t>
      </w:r>
      <w:r w:rsidRPr="001B2DE4">
        <w:t>пальные программы, муниципальные задания и отчеты о выполнении муниципальных зад</w:t>
      </w:r>
      <w:r w:rsidRPr="001B2DE4">
        <w:t>а</w:t>
      </w:r>
      <w:r w:rsidRPr="001B2DE4">
        <w:t>ний, доклады о результатах и основных направлениях деятельности органов местного сам</w:t>
      </w:r>
      <w:r w:rsidRPr="001B2DE4">
        <w:t>о</w:t>
      </w:r>
      <w:r w:rsidRPr="001B2DE4">
        <w:t>управления, планов финансово-хозяйственной деятельности муниципальных учреждений.</w:t>
      </w:r>
      <w:proofErr w:type="gramEnd"/>
      <w:r w:rsidRPr="001B2DE4">
        <w:t xml:space="preserve"> Данная работа будет проводиться в целях реализации Федерального закона от 8 мая 2010 г</w:t>
      </w:r>
      <w:r w:rsidRPr="001B2DE4">
        <w:t>о</w:t>
      </w:r>
      <w:r w:rsidRPr="001B2DE4">
        <w:t>да № 83-ФЗ «О внесении изменений в отдельные законодательные акты Российской Федер</w:t>
      </w:r>
      <w:r w:rsidRPr="001B2DE4">
        <w:t>а</w:t>
      </w:r>
      <w:r w:rsidRPr="001B2DE4">
        <w:t>ции в связи с совершенствованием правового положения государственных (муниципальных) учреждений».</w:t>
      </w:r>
    </w:p>
    <w:p w:rsidR="009A3E7E" w:rsidRDefault="009A3E7E" w:rsidP="001B2DE4">
      <w:pPr>
        <w:spacing w:line="360" w:lineRule="auto"/>
        <w:jc w:val="both"/>
      </w:pPr>
    </w:p>
    <w:p w:rsidR="00C7489C" w:rsidRPr="001B2DE4" w:rsidRDefault="00C7489C" w:rsidP="001B2DE4">
      <w:pPr>
        <w:spacing w:line="360" w:lineRule="auto"/>
        <w:jc w:val="both"/>
      </w:pPr>
    </w:p>
    <w:p w:rsidR="001B2DE4" w:rsidRPr="001B2DE4" w:rsidRDefault="001B2DE4" w:rsidP="001B2DE4">
      <w:pPr>
        <w:pStyle w:val="aa"/>
        <w:spacing w:before="0" w:after="0"/>
        <w:jc w:val="both"/>
        <w:rPr>
          <w:color w:val="000000"/>
        </w:rPr>
      </w:pPr>
    </w:p>
    <w:p w:rsidR="001B2DE4" w:rsidRPr="001B2DE4" w:rsidRDefault="001B2DE4" w:rsidP="001B2DE4">
      <w:pPr>
        <w:jc w:val="both"/>
      </w:pPr>
      <w:r w:rsidRPr="001B2DE4">
        <w:t xml:space="preserve">Глава </w:t>
      </w:r>
      <w:proofErr w:type="spellStart"/>
      <w:r w:rsidRPr="001B2DE4">
        <w:t>Пузевского</w:t>
      </w:r>
      <w:proofErr w:type="spellEnd"/>
      <w:r w:rsidRPr="001B2DE4">
        <w:t xml:space="preserve"> сельского поселения                                     </w:t>
      </w:r>
      <w:r w:rsidR="009A3E7E">
        <w:t xml:space="preserve">                     </w:t>
      </w:r>
      <w:r w:rsidRPr="001B2DE4">
        <w:t xml:space="preserve"> И.М. </w:t>
      </w:r>
      <w:proofErr w:type="spellStart"/>
      <w:r w:rsidRPr="001B2DE4">
        <w:t>Дорохин</w:t>
      </w:r>
      <w:proofErr w:type="spellEnd"/>
    </w:p>
    <w:p w:rsidR="001B2DE4" w:rsidRPr="001B2DE4" w:rsidRDefault="001B2DE4" w:rsidP="001B2DE4">
      <w:pPr>
        <w:tabs>
          <w:tab w:val="left" w:pos="7875"/>
        </w:tabs>
        <w:jc w:val="both"/>
      </w:pPr>
      <w:r w:rsidRPr="001B2DE4">
        <w:tab/>
      </w:r>
    </w:p>
    <w:p w:rsidR="001B2DE4" w:rsidRPr="001B2DE4" w:rsidRDefault="001B2DE4" w:rsidP="001B2DE4">
      <w:pPr>
        <w:tabs>
          <w:tab w:val="left" w:pos="993"/>
        </w:tabs>
        <w:jc w:val="center"/>
        <w:rPr>
          <w:b/>
          <w:bCs/>
          <w:caps/>
          <w:shadow/>
          <w:color w:val="0000FF"/>
        </w:rPr>
      </w:pPr>
    </w:p>
    <w:p w:rsidR="001B2DE4" w:rsidRPr="001B2DE4" w:rsidRDefault="001B2DE4" w:rsidP="001B2DE4">
      <w:pPr>
        <w:tabs>
          <w:tab w:val="left" w:pos="993"/>
        </w:tabs>
        <w:jc w:val="center"/>
        <w:rPr>
          <w:b/>
          <w:bCs/>
          <w:caps/>
          <w:shadow/>
          <w:color w:val="0000FF"/>
        </w:rPr>
      </w:pPr>
    </w:p>
    <w:p w:rsidR="001B2DE4" w:rsidRPr="001B2DE4" w:rsidRDefault="001B2DE4" w:rsidP="001B2DE4">
      <w:pPr>
        <w:tabs>
          <w:tab w:val="left" w:pos="993"/>
        </w:tabs>
        <w:jc w:val="center"/>
        <w:rPr>
          <w:b/>
          <w:bCs/>
          <w:caps/>
          <w:shadow/>
          <w:color w:val="0000FF"/>
        </w:rPr>
      </w:pPr>
    </w:p>
    <w:p w:rsidR="001B2DE4" w:rsidRPr="001B2DE4" w:rsidRDefault="001B2DE4" w:rsidP="001B2DE4">
      <w:pPr>
        <w:tabs>
          <w:tab w:val="left" w:pos="993"/>
        </w:tabs>
        <w:jc w:val="center"/>
        <w:rPr>
          <w:b/>
          <w:bCs/>
          <w:caps/>
          <w:shadow/>
          <w:color w:val="0000FF"/>
        </w:rPr>
      </w:pPr>
    </w:p>
    <w:p w:rsidR="001B2DE4" w:rsidRPr="001B2DE4" w:rsidRDefault="001B2DE4" w:rsidP="001B2DE4">
      <w:pPr>
        <w:tabs>
          <w:tab w:val="left" w:pos="993"/>
        </w:tabs>
        <w:jc w:val="center"/>
        <w:rPr>
          <w:b/>
          <w:bCs/>
          <w:caps/>
          <w:shadow/>
          <w:color w:val="0000FF"/>
        </w:rPr>
      </w:pPr>
    </w:p>
    <w:p w:rsidR="001B2DE4" w:rsidRPr="001B2DE4" w:rsidRDefault="001B2DE4" w:rsidP="001B2DE4">
      <w:pPr>
        <w:tabs>
          <w:tab w:val="left" w:pos="993"/>
        </w:tabs>
        <w:jc w:val="center"/>
        <w:rPr>
          <w:b/>
          <w:bCs/>
          <w:caps/>
          <w:shadow/>
          <w:color w:val="0000FF"/>
        </w:rPr>
      </w:pPr>
    </w:p>
    <w:p w:rsidR="00172E4F" w:rsidRPr="001B2DE4" w:rsidRDefault="00172E4F" w:rsidP="00C7489C">
      <w:pPr>
        <w:rPr>
          <w:b/>
        </w:rPr>
      </w:pPr>
    </w:p>
    <w:sectPr w:rsidR="00172E4F" w:rsidRPr="001B2DE4" w:rsidSect="006D7A28">
      <w:footnotePr>
        <w:pos w:val="beneathText"/>
      </w:footnotePr>
      <w:pgSz w:w="11905" w:h="16837"/>
      <w:pgMar w:top="1134" w:right="567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C66519"/>
    <w:rsid w:val="00014995"/>
    <w:rsid w:val="000E3034"/>
    <w:rsid w:val="0010705C"/>
    <w:rsid w:val="001107DD"/>
    <w:rsid w:val="00163A4D"/>
    <w:rsid w:val="00172E4F"/>
    <w:rsid w:val="0017331E"/>
    <w:rsid w:val="00182883"/>
    <w:rsid w:val="00194369"/>
    <w:rsid w:val="001B2DE4"/>
    <w:rsid w:val="001D00BB"/>
    <w:rsid w:val="002D1836"/>
    <w:rsid w:val="002F12EA"/>
    <w:rsid w:val="00332081"/>
    <w:rsid w:val="00380D04"/>
    <w:rsid w:val="003A595B"/>
    <w:rsid w:val="00423C3E"/>
    <w:rsid w:val="004C27C5"/>
    <w:rsid w:val="004E2436"/>
    <w:rsid w:val="004E46CF"/>
    <w:rsid w:val="004F310A"/>
    <w:rsid w:val="005104FD"/>
    <w:rsid w:val="0052007E"/>
    <w:rsid w:val="00536DCA"/>
    <w:rsid w:val="005435E6"/>
    <w:rsid w:val="00574ABC"/>
    <w:rsid w:val="0059707E"/>
    <w:rsid w:val="006375CA"/>
    <w:rsid w:val="0066231C"/>
    <w:rsid w:val="00670BA1"/>
    <w:rsid w:val="00686949"/>
    <w:rsid w:val="006B6CCA"/>
    <w:rsid w:val="006C1E4B"/>
    <w:rsid w:val="006C69DD"/>
    <w:rsid w:val="006D2733"/>
    <w:rsid w:val="006D7A28"/>
    <w:rsid w:val="00763F9B"/>
    <w:rsid w:val="00764F0F"/>
    <w:rsid w:val="007909F6"/>
    <w:rsid w:val="007B2EBC"/>
    <w:rsid w:val="007B30AE"/>
    <w:rsid w:val="007B6A89"/>
    <w:rsid w:val="007C7282"/>
    <w:rsid w:val="007F0077"/>
    <w:rsid w:val="007F6C2F"/>
    <w:rsid w:val="008A4904"/>
    <w:rsid w:val="008B77EE"/>
    <w:rsid w:val="008C11C4"/>
    <w:rsid w:val="008E42A1"/>
    <w:rsid w:val="008E6C8F"/>
    <w:rsid w:val="0098197F"/>
    <w:rsid w:val="00990416"/>
    <w:rsid w:val="009A3E7E"/>
    <w:rsid w:val="009B0E8C"/>
    <w:rsid w:val="009D4C50"/>
    <w:rsid w:val="009E7110"/>
    <w:rsid w:val="009F0F8F"/>
    <w:rsid w:val="009F5EEE"/>
    <w:rsid w:val="00A86E8B"/>
    <w:rsid w:val="00AD32AE"/>
    <w:rsid w:val="00AD616F"/>
    <w:rsid w:val="00B15FC9"/>
    <w:rsid w:val="00B26A81"/>
    <w:rsid w:val="00B3759C"/>
    <w:rsid w:val="00B74C67"/>
    <w:rsid w:val="00BF1732"/>
    <w:rsid w:val="00C01A22"/>
    <w:rsid w:val="00C57772"/>
    <w:rsid w:val="00C64418"/>
    <w:rsid w:val="00C66519"/>
    <w:rsid w:val="00C7489C"/>
    <w:rsid w:val="00C95369"/>
    <w:rsid w:val="00CC3AA7"/>
    <w:rsid w:val="00D964C5"/>
    <w:rsid w:val="00E51105"/>
    <w:rsid w:val="00E71465"/>
    <w:rsid w:val="00EB5D05"/>
    <w:rsid w:val="00EB62F2"/>
    <w:rsid w:val="00EF6C44"/>
    <w:rsid w:val="00F20B54"/>
    <w:rsid w:val="00F22001"/>
    <w:rsid w:val="00F64206"/>
    <w:rsid w:val="00F76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034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E3034"/>
    <w:pPr>
      <w:keepNext/>
      <w:tabs>
        <w:tab w:val="num" w:pos="432"/>
      </w:tabs>
      <w:ind w:left="432" w:hanging="432"/>
      <w:jc w:val="center"/>
      <w:outlineLvl w:val="0"/>
    </w:pPr>
    <w:rPr>
      <w:sz w:val="52"/>
      <w:szCs w:val="20"/>
    </w:rPr>
  </w:style>
  <w:style w:type="paragraph" w:styleId="2">
    <w:name w:val="heading 2"/>
    <w:basedOn w:val="a"/>
    <w:next w:val="a"/>
    <w:qFormat/>
    <w:rsid w:val="000E3034"/>
    <w:pPr>
      <w:keepNext/>
      <w:tabs>
        <w:tab w:val="num" w:pos="576"/>
      </w:tabs>
      <w:ind w:left="576" w:hanging="576"/>
      <w:jc w:val="center"/>
      <w:outlineLvl w:val="1"/>
    </w:pPr>
    <w:rPr>
      <w:b/>
      <w:sz w:val="9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sid w:val="000E3034"/>
    <w:rPr>
      <w:rFonts w:ascii="Symbol" w:hAnsi="Symbol" w:cs="OpenSymbol"/>
    </w:rPr>
  </w:style>
  <w:style w:type="character" w:customStyle="1" w:styleId="Absatz-Standardschriftart">
    <w:name w:val="Absatz-Standardschriftart"/>
    <w:rsid w:val="000E3034"/>
  </w:style>
  <w:style w:type="character" w:customStyle="1" w:styleId="WW-Absatz-Standardschriftart">
    <w:name w:val="WW-Absatz-Standardschriftart"/>
    <w:rsid w:val="000E3034"/>
  </w:style>
  <w:style w:type="character" w:customStyle="1" w:styleId="20">
    <w:name w:val="Основной шрифт абзаца2"/>
    <w:rsid w:val="000E3034"/>
  </w:style>
  <w:style w:type="character" w:customStyle="1" w:styleId="WW8Num1z0">
    <w:name w:val="WW8Num1z0"/>
    <w:rsid w:val="000E3034"/>
    <w:rPr>
      <w:rFonts w:ascii="Symbol" w:hAnsi="Symbol"/>
    </w:rPr>
  </w:style>
  <w:style w:type="character" w:customStyle="1" w:styleId="WW8Num1z1">
    <w:name w:val="WW8Num1z1"/>
    <w:rsid w:val="000E3034"/>
    <w:rPr>
      <w:rFonts w:ascii="Courier New" w:hAnsi="Courier New" w:cs="Courier New"/>
    </w:rPr>
  </w:style>
  <w:style w:type="character" w:customStyle="1" w:styleId="WW8Num1z2">
    <w:name w:val="WW8Num1z2"/>
    <w:rsid w:val="000E3034"/>
    <w:rPr>
      <w:rFonts w:ascii="Wingdings" w:hAnsi="Wingdings"/>
    </w:rPr>
  </w:style>
  <w:style w:type="character" w:customStyle="1" w:styleId="WW8Num2z0">
    <w:name w:val="WW8Num2z0"/>
    <w:rsid w:val="000E3034"/>
    <w:rPr>
      <w:rFonts w:ascii="Wingdings" w:hAnsi="Wingdings" w:cs="Wingdings"/>
    </w:rPr>
  </w:style>
  <w:style w:type="character" w:customStyle="1" w:styleId="WW8Num2z1">
    <w:name w:val="WW8Num2z1"/>
    <w:rsid w:val="000E3034"/>
    <w:rPr>
      <w:rFonts w:ascii="Courier New" w:hAnsi="Courier New" w:cs="Courier New"/>
    </w:rPr>
  </w:style>
  <w:style w:type="character" w:customStyle="1" w:styleId="WW8Num2z3">
    <w:name w:val="WW8Num2z3"/>
    <w:rsid w:val="000E3034"/>
    <w:rPr>
      <w:rFonts w:ascii="Symbol" w:hAnsi="Symbol" w:cs="Symbol"/>
    </w:rPr>
  </w:style>
  <w:style w:type="character" w:customStyle="1" w:styleId="WW8Num3z0">
    <w:name w:val="WW8Num3z0"/>
    <w:rsid w:val="000E3034"/>
    <w:rPr>
      <w:rFonts w:ascii="Wingdings" w:hAnsi="Wingdings"/>
    </w:rPr>
  </w:style>
  <w:style w:type="character" w:customStyle="1" w:styleId="WW8Num3z1">
    <w:name w:val="WW8Num3z1"/>
    <w:rsid w:val="000E3034"/>
    <w:rPr>
      <w:rFonts w:ascii="Courier New" w:hAnsi="Courier New" w:cs="Courier New"/>
    </w:rPr>
  </w:style>
  <w:style w:type="character" w:customStyle="1" w:styleId="WW8Num3z3">
    <w:name w:val="WW8Num3z3"/>
    <w:rsid w:val="000E3034"/>
    <w:rPr>
      <w:rFonts w:ascii="Symbol" w:hAnsi="Symbol"/>
    </w:rPr>
  </w:style>
  <w:style w:type="character" w:customStyle="1" w:styleId="10">
    <w:name w:val="Основной шрифт абзаца1"/>
    <w:rsid w:val="000E3034"/>
  </w:style>
  <w:style w:type="character" w:customStyle="1" w:styleId="a3">
    <w:name w:val="Знак Знак"/>
    <w:basedOn w:val="10"/>
    <w:rsid w:val="000E3034"/>
    <w:rPr>
      <w:rFonts w:ascii="Tahoma" w:hAnsi="Tahoma" w:cs="Tahoma"/>
      <w:sz w:val="16"/>
      <w:szCs w:val="16"/>
    </w:rPr>
  </w:style>
  <w:style w:type="character" w:customStyle="1" w:styleId="21">
    <w:name w:val="Знак Знак2"/>
    <w:basedOn w:val="10"/>
    <w:rsid w:val="000E3034"/>
    <w:rPr>
      <w:sz w:val="24"/>
      <w:szCs w:val="24"/>
      <w:lang w:val="ru-RU" w:eastAsia="ar-SA" w:bidi="ar-SA"/>
    </w:rPr>
  </w:style>
  <w:style w:type="character" w:customStyle="1" w:styleId="a4">
    <w:name w:val="Маркеры списка"/>
    <w:rsid w:val="000E3034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0E30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0E3034"/>
    <w:pPr>
      <w:spacing w:after="120"/>
    </w:pPr>
  </w:style>
  <w:style w:type="paragraph" w:styleId="a7">
    <w:name w:val="List"/>
    <w:basedOn w:val="a6"/>
    <w:semiHidden/>
    <w:rsid w:val="000E3034"/>
    <w:rPr>
      <w:rFonts w:ascii="Arial" w:hAnsi="Arial" w:cs="Tahoma"/>
    </w:rPr>
  </w:style>
  <w:style w:type="paragraph" w:customStyle="1" w:styleId="22">
    <w:name w:val="Название2"/>
    <w:basedOn w:val="a"/>
    <w:rsid w:val="000E303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0E3034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E303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E3034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semiHidden/>
    <w:rsid w:val="000E3034"/>
    <w:pPr>
      <w:tabs>
        <w:tab w:val="left" w:pos="7372"/>
      </w:tabs>
      <w:ind w:left="709"/>
      <w:jc w:val="center"/>
    </w:pPr>
    <w:rPr>
      <w:rFonts w:ascii="Bookman Old Style" w:hAnsi="Bookman Old Style"/>
      <w:i/>
      <w:spacing w:val="15"/>
      <w:szCs w:val="20"/>
    </w:rPr>
  </w:style>
  <w:style w:type="paragraph" w:styleId="a9">
    <w:name w:val="Balloon Text"/>
    <w:basedOn w:val="a"/>
    <w:rsid w:val="000E3034"/>
    <w:rPr>
      <w:rFonts w:ascii="Tahoma" w:hAnsi="Tahoma" w:cs="Tahoma"/>
      <w:sz w:val="16"/>
      <w:szCs w:val="16"/>
    </w:rPr>
  </w:style>
  <w:style w:type="paragraph" w:customStyle="1" w:styleId="13">
    <w:name w:val="Знак1"/>
    <w:basedOn w:val="a"/>
    <w:rsid w:val="000E3034"/>
    <w:pPr>
      <w:spacing w:after="160" w:line="240" w:lineRule="exact"/>
    </w:pPr>
    <w:rPr>
      <w:rFonts w:ascii="Verdana" w:hAnsi="Verdana"/>
      <w:lang w:val="en-US"/>
    </w:rPr>
  </w:style>
  <w:style w:type="paragraph" w:styleId="aa">
    <w:name w:val="Normal (Web)"/>
    <w:basedOn w:val="a"/>
    <w:rsid w:val="000E3034"/>
    <w:pPr>
      <w:spacing w:before="280" w:after="280"/>
    </w:pPr>
  </w:style>
  <w:style w:type="paragraph" w:customStyle="1" w:styleId="ConsPlusNonformat">
    <w:name w:val="ConsPlusNonformat"/>
    <w:rsid w:val="000E3034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210">
    <w:name w:val="Основной текст 21"/>
    <w:basedOn w:val="a"/>
    <w:rsid w:val="000E3034"/>
    <w:pPr>
      <w:spacing w:after="120" w:line="480" w:lineRule="auto"/>
    </w:pPr>
  </w:style>
  <w:style w:type="paragraph" w:customStyle="1" w:styleId="ab">
    <w:name w:val="ЭЭГ"/>
    <w:basedOn w:val="a"/>
    <w:rsid w:val="000E3034"/>
    <w:pPr>
      <w:spacing w:line="360" w:lineRule="auto"/>
      <w:ind w:firstLine="720"/>
      <w:jc w:val="both"/>
    </w:pPr>
  </w:style>
  <w:style w:type="paragraph" w:customStyle="1" w:styleId="ac">
    <w:name w:val="Содержимое таблицы"/>
    <w:basedOn w:val="a"/>
    <w:rsid w:val="000E3034"/>
    <w:pPr>
      <w:suppressLineNumbers/>
    </w:pPr>
  </w:style>
  <w:style w:type="paragraph" w:customStyle="1" w:styleId="ad">
    <w:name w:val="Заголовок таблицы"/>
    <w:basedOn w:val="ac"/>
    <w:rsid w:val="000E3034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0E3034"/>
  </w:style>
  <w:style w:type="table" w:styleId="af">
    <w:name w:val="Table Grid"/>
    <w:basedOn w:val="a1"/>
    <w:uiPriority w:val="59"/>
    <w:rsid w:val="00536D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536D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55471-3FA8-46BE-8E34-9D57FE8BC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19</Pages>
  <Words>5370</Words>
  <Characters>30610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Customer</dc:creator>
  <cp:lastModifiedBy>Пользователь</cp:lastModifiedBy>
  <cp:revision>6</cp:revision>
  <cp:lastPrinted>2016-12-15T06:09:00Z</cp:lastPrinted>
  <dcterms:created xsi:type="dcterms:W3CDTF">2018-11-15T12:53:00Z</dcterms:created>
  <dcterms:modified xsi:type="dcterms:W3CDTF">2018-11-16T13:09:00Z</dcterms:modified>
</cp:coreProperties>
</file>