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E4" w:rsidRPr="00192246" w:rsidRDefault="004067E4" w:rsidP="004067E4">
      <w:pPr>
        <w:jc w:val="center"/>
        <w:rPr>
          <w:b/>
          <w:sz w:val="28"/>
          <w:szCs w:val="28"/>
        </w:rPr>
      </w:pPr>
      <w:r w:rsidRPr="00192246">
        <w:rPr>
          <w:b/>
          <w:sz w:val="28"/>
          <w:szCs w:val="28"/>
        </w:rPr>
        <w:t>АДМИНИСТРАЦИЯ</w:t>
      </w:r>
    </w:p>
    <w:p w:rsidR="004067E4" w:rsidRPr="00192246" w:rsidRDefault="004067E4" w:rsidP="004067E4">
      <w:pPr>
        <w:jc w:val="center"/>
        <w:rPr>
          <w:b/>
          <w:sz w:val="28"/>
          <w:szCs w:val="28"/>
        </w:rPr>
      </w:pPr>
      <w:r w:rsidRPr="00192246">
        <w:rPr>
          <w:b/>
          <w:sz w:val="28"/>
          <w:szCs w:val="28"/>
        </w:rPr>
        <w:t>ЧЕГЛАКОВСКОГО СЕЛЬСКОГО ПОСЕЛЕНИЯ</w:t>
      </w:r>
    </w:p>
    <w:p w:rsidR="004067E4" w:rsidRPr="00192246" w:rsidRDefault="004067E4" w:rsidP="004067E4">
      <w:pPr>
        <w:jc w:val="center"/>
        <w:rPr>
          <w:b/>
          <w:sz w:val="28"/>
          <w:szCs w:val="28"/>
        </w:rPr>
      </w:pPr>
      <w:r w:rsidRPr="00192246">
        <w:rPr>
          <w:b/>
          <w:sz w:val="28"/>
          <w:szCs w:val="28"/>
        </w:rPr>
        <w:t>НАГОРСКОГО РАЙОНА</w:t>
      </w:r>
    </w:p>
    <w:p w:rsidR="004067E4" w:rsidRDefault="004067E4" w:rsidP="004067E4">
      <w:pPr>
        <w:jc w:val="center"/>
        <w:rPr>
          <w:b/>
          <w:sz w:val="28"/>
          <w:szCs w:val="28"/>
        </w:rPr>
      </w:pPr>
      <w:r>
        <w:rPr>
          <w:b/>
          <w:sz w:val="28"/>
          <w:szCs w:val="28"/>
        </w:rPr>
        <w:t>КИРОВСКОЙ ОБЛАСТИ</w:t>
      </w:r>
    </w:p>
    <w:p w:rsidR="004067E4" w:rsidRDefault="004067E4" w:rsidP="004067E4">
      <w:pPr>
        <w:jc w:val="center"/>
        <w:rPr>
          <w:b/>
          <w:sz w:val="28"/>
          <w:szCs w:val="28"/>
        </w:rPr>
      </w:pPr>
    </w:p>
    <w:p w:rsidR="004067E4" w:rsidRDefault="004067E4" w:rsidP="004067E4">
      <w:pPr>
        <w:jc w:val="center"/>
        <w:rPr>
          <w:b/>
          <w:sz w:val="28"/>
          <w:szCs w:val="28"/>
        </w:rPr>
      </w:pPr>
      <w:r>
        <w:rPr>
          <w:b/>
          <w:sz w:val="28"/>
          <w:szCs w:val="28"/>
        </w:rPr>
        <w:t>ПОСТАНОВЛЕНИЕ</w:t>
      </w:r>
    </w:p>
    <w:tbl>
      <w:tblPr>
        <w:tblW w:w="0" w:type="auto"/>
        <w:tblLook w:val="04A0"/>
      </w:tblPr>
      <w:tblGrid>
        <w:gridCol w:w="4784"/>
        <w:gridCol w:w="4785"/>
      </w:tblGrid>
      <w:tr w:rsidR="004067E4" w:rsidRPr="00DF09B9" w:rsidTr="004067E4">
        <w:tc>
          <w:tcPr>
            <w:tcW w:w="4785" w:type="dxa"/>
          </w:tcPr>
          <w:p w:rsidR="004067E4" w:rsidRPr="00DF09B9" w:rsidRDefault="00B13F4C" w:rsidP="00B13F4C">
            <w:pPr>
              <w:rPr>
                <w:sz w:val="28"/>
                <w:szCs w:val="28"/>
              </w:rPr>
            </w:pPr>
            <w:r>
              <w:rPr>
                <w:sz w:val="28"/>
                <w:szCs w:val="28"/>
              </w:rPr>
              <w:t>29</w:t>
            </w:r>
            <w:r w:rsidR="004067E4" w:rsidRPr="00DF09B9">
              <w:rPr>
                <w:sz w:val="28"/>
                <w:szCs w:val="28"/>
              </w:rPr>
              <w:t>.</w:t>
            </w:r>
            <w:r w:rsidR="004067E4">
              <w:rPr>
                <w:sz w:val="28"/>
                <w:szCs w:val="28"/>
              </w:rPr>
              <w:t>0</w:t>
            </w:r>
            <w:r>
              <w:rPr>
                <w:sz w:val="28"/>
                <w:szCs w:val="28"/>
              </w:rPr>
              <w:t>3</w:t>
            </w:r>
            <w:r w:rsidR="004067E4" w:rsidRPr="00DF09B9">
              <w:rPr>
                <w:sz w:val="28"/>
                <w:szCs w:val="28"/>
              </w:rPr>
              <w:t>.</w:t>
            </w:r>
            <w:r>
              <w:rPr>
                <w:sz w:val="28"/>
                <w:szCs w:val="28"/>
              </w:rPr>
              <w:t>2019</w:t>
            </w:r>
          </w:p>
        </w:tc>
        <w:tc>
          <w:tcPr>
            <w:tcW w:w="4786" w:type="dxa"/>
          </w:tcPr>
          <w:p w:rsidR="004067E4" w:rsidRPr="00DF09B9" w:rsidRDefault="004067E4" w:rsidP="00B13F4C">
            <w:pPr>
              <w:jc w:val="right"/>
              <w:rPr>
                <w:sz w:val="28"/>
                <w:szCs w:val="28"/>
              </w:rPr>
            </w:pPr>
            <w:r w:rsidRPr="00DF09B9">
              <w:rPr>
                <w:sz w:val="28"/>
                <w:szCs w:val="28"/>
              </w:rPr>
              <w:t>№</w:t>
            </w:r>
            <w:r>
              <w:rPr>
                <w:sz w:val="28"/>
                <w:szCs w:val="28"/>
              </w:rPr>
              <w:t xml:space="preserve"> </w:t>
            </w:r>
            <w:r w:rsidR="00B13F4C">
              <w:rPr>
                <w:sz w:val="28"/>
                <w:szCs w:val="28"/>
              </w:rPr>
              <w:t>58</w:t>
            </w:r>
            <w:r>
              <w:rPr>
                <w:sz w:val="28"/>
                <w:szCs w:val="28"/>
              </w:rPr>
              <w:t xml:space="preserve"> </w:t>
            </w:r>
          </w:p>
        </w:tc>
      </w:tr>
    </w:tbl>
    <w:p w:rsidR="004067E4" w:rsidRDefault="004067E4" w:rsidP="004067E4">
      <w:pPr>
        <w:jc w:val="center"/>
        <w:rPr>
          <w:b/>
          <w:sz w:val="28"/>
          <w:szCs w:val="28"/>
        </w:rPr>
      </w:pPr>
    </w:p>
    <w:p w:rsidR="004067E4" w:rsidRDefault="004067E4" w:rsidP="004067E4">
      <w:pPr>
        <w:jc w:val="center"/>
        <w:rPr>
          <w:sz w:val="28"/>
          <w:szCs w:val="28"/>
        </w:rPr>
      </w:pPr>
      <w:r w:rsidRPr="00583B42">
        <w:rPr>
          <w:sz w:val="28"/>
          <w:szCs w:val="28"/>
        </w:rPr>
        <w:t>п.Нагорск</w:t>
      </w:r>
    </w:p>
    <w:p w:rsidR="006370E6" w:rsidRPr="006370E6" w:rsidRDefault="006370E6" w:rsidP="006370E6">
      <w:pPr>
        <w:pStyle w:val="ConsPlusTitlePage"/>
        <w:jc w:val="center"/>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762971" w:rsidRDefault="00762971" w:rsidP="00762971">
      <w:pPr>
        <w:pStyle w:val="ConsPlusTitlePage"/>
        <w:jc w:val="center"/>
        <w:rPr>
          <w:rFonts w:ascii="Times New Roman" w:hAnsi="Times New Roman" w:cs="Times New Roman"/>
          <w:b/>
          <w:sz w:val="28"/>
          <w:szCs w:val="28"/>
        </w:rPr>
      </w:pPr>
      <w:r w:rsidRPr="00762971">
        <w:rPr>
          <w:rFonts w:ascii="Times New Roman" w:hAnsi="Times New Roman" w:cs="Times New Roman"/>
          <w:b/>
          <w:sz w:val="28"/>
          <w:szCs w:val="28"/>
        </w:rPr>
        <w:t>Об утверждении Порядка</w:t>
      </w:r>
      <w:r>
        <w:rPr>
          <w:rFonts w:ascii="Times New Roman" w:hAnsi="Times New Roman" w:cs="Times New Roman"/>
          <w:b/>
          <w:sz w:val="28"/>
          <w:szCs w:val="28"/>
        </w:rPr>
        <w:t xml:space="preserve"> </w:t>
      </w:r>
      <w:r w:rsidRPr="00762971">
        <w:rPr>
          <w:rFonts w:ascii="Times New Roman" w:hAnsi="Times New Roman" w:cs="Times New Roman"/>
          <w:b/>
          <w:sz w:val="28"/>
          <w:szCs w:val="28"/>
        </w:rPr>
        <w:t>предоставления жилых помещений</w:t>
      </w:r>
      <w:r>
        <w:rPr>
          <w:rFonts w:ascii="Times New Roman" w:hAnsi="Times New Roman" w:cs="Times New Roman"/>
          <w:b/>
          <w:sz w:val="28"/>
          <w:szCs w:val="28"/>
        </w:rPr>
        <w:t xml:space="preserve"> </w:t>
      </w:r>
      <w:r w:rsidRPr="00762971">
        <w:rPr>
          <w:rFonts w:ascii="Times New Roman" w:hAnsi="Times New Roman" w:cs="Times New Roman"/>
          <w:b/>
          <w:sz w:val="28"/>
          <w:szCs w:val="28"/>
        </w:rPr>
        <w:t>муниципального специализированного</w:t>
      </w:r>
      <w:r>
        <w:rPr>
          <w:rFonts w:ascii="Times New Roman" w:hAnsi="Times New Roman" w:cs="Times New Roman"/>
          <w:b/>
          <w:sz w:val="28"/>
          <w:szCs w:val="28"/>
        </w:rPr>
        <w:t xml:space="preserve"> </w:t>
      </w:r>
      <w:r w:rsidRPr="00762971">
        <w:rPr>
          <w:rFonts w:ascii="Times New Roman" w:hAnsi="Times New Roman" w:cs="Times New Roman"/>
          <w:b/>
          <w:sz w:val="28"/>
          <w:szCs w:val="28"/>
        </w:rPr>
        <w:t>жилищного фонда</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762971" w:rsidP="00762971">
      <w:pPr>
        <w:pStyle w:val="ConsPlusTitlePage"/>
        <w:ind w:firstLine="709"/>
        <w:jc w:val="both"/>
        <w:rPr>
          <w:rFonts w:ascii="Times New Roman" w:hAnsi="Times New Roman" w:cs="Times New Roman"/>
          <w:sz w:val="28"/>
          <w:szCs w:val="28"/>
        </w:rPr>
      </w:pPr>
      <w:r w:rsidRPr="00762971">
        <w:rPr>
          <w:rFonts w:ascii="Times New Roman" w:hAnsi="Times New Roman" w:cs="Times New Roman"/>
          <w:sz w:val="28"/>
          <w:szCs w:val="28"/>
        </w:rPr>
        <w:t>В соответств</w:t>
      </w:r>
      <w:r>
        <w:rPr>
          <w:rFonts w:ascii="Times New Roman" w:hAnsi="Times New Roman" w:cs="Times New Roman"/>
          <w:sz w:val="28"/>
          <w:szCs w:val="28"/>
        </w:rPr>
        <w:t xml:space="preserve">ии со статьей 14, главами 9,10 </w:t>
      </w:r>
      <w:r w:rsidRPr="00762971">
        <w:rPr>
          <w:rFonts w:ascii="Times New Roman" w:hAnsi="Times New Roman" w:cs="Times New Roman"/>
          <w:sz w:val="28"/>
          <w:szCs w:val="28"/>
        </w:rPr>
        <w:t xml:space="preserve">Жилищного кодекса Российской Федерации, постановлением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Законом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Уставом муниципального образования </w:t>
      </w:r>
      <w:r>
        <w:rPr>
          <w:rFonts w:ascii="Times New Roman" w:hAnsi="Times New Roman" w:cs="Times New Roman"/>
          <w:sz w:val="28"/>
          <w:szCs w:val="28"/>
        </w:rPr>
        <w:t>Чеглаковского сельского поселения,</w:t>
      </w:r>
      <w:r w:rsidR="006370E6" w:rsidRPr="006370E6">
        <w:rPr>
          <w:rFonts w:ascii="Times New Roman" w:hAnsi="Times New Roman" w:cs="Times New Roman"/>
          <w:sz w:val="28"/>
          <w:szCs w:val="28"/>
        </w:rPr>
        <w:t xml:space="preserve"> администрация </w:t>
      </w:r>
      <w:r w:rsidR="004067E4" w:rsidRPr="004067E4">
        <w:rPr>
          <w:rFonts w:ascii="Times New Roman" w:hAnsi="Times New Roman" w:cs="Times New Roman"/>
          <w:sz w:val="28"/>
          <w:szCs w:val="28"/>
        </w:rPr>
        <w:t>Чеглаковского</w:t>
      </w:r>
      <w:r w:rsidR="006370E6" w:rsidRPr="006370E6">
        <w:rPr>
          <w:rFonts w:ascii="Times New Roman" w:hAnsi="Times New Roman" w:cs="Times New Roman"/>
          <w:sz w:val="28"/>
          <w:szCs w:val="28"/>
        </w:rPr>
        <w:t xml:space="preserve"> сельского поселения ПОСТАНОВЛЯЕТ: </w:t>
      </w: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1. </w:t>
      </w:r>
      <w:r w:rsidR="00762971" w:rsidRPr="00762971">
        <w:rPr>
          <w:rFonts w:ascii="Times New Roman" w:hAnsi="Times New Roman" w:cs="Times New Roman"/>
          <w:sz w:val="28"/>
          <w:szCs w:val="28"/>
        </w:rPr>
        <w:t xml:space="preserve">Утвердить Порядок предоставления </w:t>
      </w:r>
      <w:r w:rsidR="00762971">
        <w:rPr>
          <w:rFonts w:ascii="Times New Roman" w:hAnsi="Times New Roman" w:cs="Times New Roman"/>
          <w:sz w:val="28"/>
          <w:szCs w:val="28"/>
        </w:rPr>
        <w:t xml:space="preserve">жилых помещений муниципального </w:t>
      </w:r>
      <w:r w:rsidR="00762971" w:rsidRPr="00762971">
        <w:rPr>
          <w:rFonts w:ascii="Times New Roman" w:hAnsi="Times New Roman" w:cs="Times New Roman"/>
          <w:sz w:val="28"/>
          <w:szCs w:val="28"/>
        </w:rPr>
        <w:t>специализированного жилищного фонда муниципального образования</w:t>
      </w:r>
      <w:r w:rsidR="00762971">
        <w:rPr>
          <w:rFonts w:ascii="Times New Roman" w:hAnsi="Times New Roman" w:cs="Times New Roman"/>
          <w:sz w:val="28"/>
          <w:szCs w:val="28"/>
        </w:rPr>
        <w:t xml:space="preserve"> Чеглаковское сельское поселение</w:t>
      </w:r>
      <w:r w:rsidRPr="006370E6">
        <w:rPr>
          <w:rFonts w:ascii="Times New Roman" w:hAnsi="Times New Roman" w:cs="Times New Roman"/>
          <w:sz w:val="28"/>
          <w:szCs w:val="28"/>
        </w:rPr>
        <w:t>. Прилагается.</w:t>
      </w:r>
    </w:p>
    <w:p w:rsidR="004067E4" w:rsidRPr="00192246" w:rsidRDefault="00762971" w:rsidP="004067E4">
      <w:pPr>
        <w:suppressAutoHyphens/>
        <w:ind w:firstLine="709"/>
        <w:jc w:val="both"/>
        <w:rPr>
          <w:kern w:val="1"/>
          <w:sz w:val="28"/>
          <w:szCs w:val="28"/>
        </w:rPr>
      </w:pPr>
      <w:r>
        <w:rPr>
          <w:kern w:val="1"/>
          <w:sz w:val="28"/>
          <w:szCs w:val="28"/>
        </w:rPr>
        <w:t>2</w:t>
      </w:r>
      <w:r w:rsidR="004067E4" w:rsidRPr="00192246">
        <w:rPr>
          <w:kern w:val="1"/>
          <w:sz w:val="28"/>
          <w:szCs w:val="28"/>
        </w:rPr>
        <w:t>.Настоящее Постановление опубликовать в Информационном бюллетене Чеглаковского сельского поселения и разместить на официальном сайте Чеглаковского сельского поселения.</w:t>
      </w:r>
    </w:p>
    <w:p w:rsidR="004067E4" w:rsidRPr="00192246" w:rsidRDefault="00762971" w:rsidP="004067E4">
      <w:pPr>
        <w:suppressAutoHyphens/>
        <w:ind w:firstLine="709"/>
        <w:jc w:val="both"/>
        <w:rPr>
          <w:kern w:val="1"/>
          <w:sz w:val="28"/>
          <w:szCs w:val="28"/>
        </w:rPr>
      </w:pPr>
      <w:r>
        <w:rPr>
          <w:kern w:val="1"/>
          <w:sz w:val="28"/>
          <w:szCs w:val="28"/>
        </w:rPr>
        <w:t>3</w:t>
      </w:r>
      <w:r w:rsidR="004067E4" w:rsidRPr="00192246">
        <w:rPr>
          <w:kern w:val="1"/>
          <w:sz w:val="28"/>
          <w:szCs w:val="28"/>
        </w:rPr>
        <w:t>. Настоящее Постановление вступает в силу со дня его опубликования.</w:t>
      </w:r>
    </w:p>
    <w:p w:rsidR="004067E4" w:rsidRPr="00192246" w:rsidRDefault="004067E4" w:rsidP="004067E4">
      <w:pPr>
        <w:suppressAutoHyphens/>
        <w:ind w:firstLine="567"/>
        <w:rPr>
          <w:kern w:val="1"/>
          <w:sz w:val="72"/>
          <w:szCs w:val="72"/>
        </w:rPr>
      </w:pPr>
    </w:p>
    <w:p w:rsidR="004067E4" w:rsidRPr="00192246" w:rsidRDefault="004067E4" w:rsidP="004067E4">
      <w:pPr>
        <w:suppressAutoHyphens/>
        <w:rPr>
          <w:kern w:val="1"/>
          <w:sz w:val="28"/>
          <w:szCs w:val="28"/>
        </w:rPr>
      </w:pPr>
      <w:r w:rsidRPr="00192246">
        <w:rPr>
          <w:kern w:val="1"/>
          <w:sz w:val="28"/>
          <w:szCs w:val="28"/>
        </w:rPr>
        <w:t>Глава Чеглаковского</w:t>
      </w:r>
    </w:p>
    <w:p w:rsidR="004067E4" w:rsidRPr="00192246" w:rsidRDefault="004067E4" w:rsidP="004067E4">
      <w:pPr>
        <w:suppressAutoHyphens/>
        <w:rPr>
          <w:kern w:val="1"/>
          <w:sz w:val="28"/>
          <w:szCs w:val="28"/>
        </w:rPr>
      </w:pPr>
      <w:r w:rsidRPr="00192246">
        <w:rPr>
          <w:kern w:val="1"/>
          <w:sz w:val="28"/>
          <w:szCs w:val="28"/>
        </w:rPr>
        <w:t>с</w:t>
      </w:r>
      <w:r>
        <w:rPr>
          <w:kern w:val="1"/>
          <w:sz w:val="28"/>
          <w:szCs w:val="28"/>
        </w:rPr>
        <w:t>ельского поселения</w:t>
      </w:r>
      <w:r>
        <w:rPr>
          <w:kern w:val="1"/>
          <w:sz w:val="28"/>
          <w:szCs w:val="28"/>
        </w:rPr>
        <w:tab/>
        <w:t xml:space="preserve">   </w:t>
      </w:r>
      <w:r w:rsidRPr="00192246">
        <w:rPr>
          <w:kern w:val="1"/>
          <w:sz w:val="28"/>
          <w:szCs w:val="28"/>
        </w:rPr>
        <w:t xml:space="preserve">                           </w:t>
      </w:r>
      <w:r w:rsidRPr="00192246">
        <w:rPr>
          <w:kern w:val="1"/>
          <w:sz w:val="28"/>
          <w:szCs w:val="28"/>
        </w:rPr>
        <w:tab/>
      </w:r>
      <w:r w:rsidRPr="00192246">
        <w:rPr>
          <w:kern w:val="1"/>
          <w:sz w:val="28"/>
          <w:szCs w:val="28"/>
        </w:rPr>
        <w:tab/>
        <w:t xml:space="preserve">          </w:t>
      </w:r>
      <w:r>
        <w:rPr>
          <w:kern w:val="1"/>
          <w:sz w:val="28"/>
          <w:szCs w:val="28"/>
        </w:rPr>
        <w:t xml:space="preserve">          </w:t>
      </w:r>
      <w:r w:rsidRPr="00192246">
        <w:rPr>
          <w:kern w:val="1"/>
          <w:sz w:val="28"/>
          <w:szCs w:val="28"/>
        </w:rPr>
        <w:t xml:space="preserve">         Л.Н. Кашина</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C23C38" w:rsidRPr="006532E4" w:rsidRDefault="00C23C38" w:rsidP="00C23C38">
      <w:pPr>
        <w:pStyle w:val="ConsPlusTitlePage"/>
        <w:jc w:val="both"/>
        <w:rPr>
          <w:rFonts w:ascii="Times New Roman" w:hAnsi="Times New Roman" w:cs="Times New Roman"/>
          <w:sz w:val="28"/>
          <w:szCs w:val="28"/>
        </w:rPr>
      </w:pPr>
      <w:r w:rsidRPr="006532E4">
        <w:rPr>
          <w:rFonts w:ascii="Times New Roman" w:hAnsi="Times New Roman" w:cs="Times New Roman"/>
          <w:sz w:val="28"/>
          <w:szCs w:val="28"/>
        </w:rPr>
        <w:br/>
      </w:r>
    </w:p>
    <w:p w:rsidR="00C23C38" w:rsidRDefault="00C23C38" w:rsidP="00C23C38">
      <w:pPr>
        <w:pStyle w:val="ConsPlusNormal"/>
        <w:jc w:val="both"/>
        <w:outlineLvl w:val="0"/>
        <w:rPr>
          <w:rFonts w:ascii="Times New Roman" w:hAnsi="Times New Roman" w:cs="Times New Roman"/>
          <w:sz w:val="28"/>
          <w:szCs w:val="28"/>
        </w:rPr>
      </w:pPr>
    </w:p>
    <w:p w:rsidR="00C23C38" w:rsidRDefault="00C23C38" w:rsidP="00C23C38">
      <w:pPr>
        <w:pStyle w:val="ConsPlusNormal"/>
        <w:jc w:val="both"/>
        <w:outlineLvl w:val="0"/>
        <w:rPr>
          <w:rFonts w:ascii="Times New Roman" w:hAnsi="Times New Roman" w:cs="Times New Roman"/>
          <w:sz w:val="28"/>
          <w:szCs w:val="28"/>
        </w:rPr>
      </w:pPr>
    </w:p>
    <w:p w:rsidR="000C2C1F" w:rsidRDefault="000C2C1F" w:rsidP="005E3B95">
      <w:pPr>
        <w:jc w:val="both"/>
      </w:pPr>
    </w:p>
    <w:p w:rsidR="000C2C1F" w:rsidRDefault="000C2C1F" w:rsidP="005E3B95">
      <w:pPr>
        <w:jc w:val="both"/>
      </w:pPr>
    </w:p>
    <w:p w:rsidR="00390A61" w:rsidRPr="00390A61" w:rsidRDefault="00390A61" w:rsidP="0072792F">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lastRenderedPageBreak/>
        <w:t>УТВЕРЖДЕН</w:t>
      </w:r>
    </w:p>
    <w:p w:rsidR="00C36AD3" w:rsidRDefault="00390A61" w:rsidP="0072792F">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t>постановлением администрации</w:t>
      </w:r>
      <w:r w:rsidR="00C36AD3">
        <w:rPr>
          <w:rFonts w:eastAsia="SimSun" w:cs="Mangal"/>
          <w:kern w:val="3"/>
          <w:sz w:val="28"/>
          <w:szCs w:val="28"/>
          <w:lang w:eastAsia="zh-CN" w:bidi="hi-IN"/>
        </w:rPr>
        <w:t xml:space="preserve"> </w:t>
      </w:r>
      <w:r w:rsidR="0072792F">
        <w:rPr>
          <w:rFonts w:eastAsia="SimSun" w:cs="Mangal"/>
          <w:kern w:val="3"/>
          <w:sz w:val="28"/>
          <w:szCs w:val="28"/>
          <w:lang w:eastAsia="zh-CN" w:bidi="hi-IN"/>
        </w:rPr>
        <w:t xml:space="preserve">          </w:t>
      </w:r>
      <w:r w:rsidR="004067E4" w:rsidRPr="004067E4">
        <w:rPr>
          <w:sz w:val="28"/>
          <w:szCs w:val="28"/>
        </w:rPr>
        <w:t>Чеглаковского</w:t>
      </w:r>
      <w:r w:rsidR="0072792F">
        <w:rPr>
          <w:rFonts w:eastAsia="SimSun" w:cs="Mangal"/>
          <w:kern w:val="3"/>
          <w:sz w:val="28"/>
          <w:szCs w:val="28"/>
          <w:lang w:eastAsia="zh-CN" w:bidi="hi-IN"/>
        </w:rPr>
        <w:t xml:space="preserve"> сельского поселения</w:t>
      </w:r>
    </w:p>
    <w:p w:rsidR="00390A61" w:rsidRDefault="006370E6" w:rsidP="00390A61">
      <w:pPr>
        <w:suppressAutoHyphens/>
        <w:autoSpaceDE/>
        <w:adjustRightInd/>
        <w:ind w:firstLine="5398"/>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от </w:t>
      </w:r>
      <w:r w:rsidR="00B13F4C">
        <w:rPr>
          <w:rFonts w:eastAsia="SimSun" w:cs="Mangal"/>
          <w:kern w:val="3"/>
          <w:sz w:val="28"/>
          <w:szCs w:val="28"/>
          <w:lang w:eastAsia="zh-CN" w:bidi="hi-IN"/>
        </w:rPr>
        <w:t>29</w:t>
      </w:r>
      <w:r>
        <w:rPr>
          <w:rFonts w:eastAsia="SimSun" w:cs="Mangal"/>
          <w:kern w:val="3"/>
          <w:sz w:val="28"/>
          <w:szCs w:val="28"/>
          <w:lang w:eastAsia="zh-CN" w:bidi="hi-IN"/>
        </w:rPr>
        <w:t>.0</w:t>
      </w:r>
      <w:r w:rsidR="00B13F4C">
        <w:rPr>
          <w:rFonts w:eastAsia="SimSun" w:cs="Mangal"/>
          <w:kern w:val="3"/>
          <w:sz w:val="28"/>
          <w:szCs w:val="28"/>
          <w:lang w:eastAsia="zh-CN" w:bidi="hi-IN"/>
        </w:rPr>
        <w:t>3</w:t>
      </w:r>
      <w:r>
        <w:rPr>
          <w:rFonts w:eastAsia="SimSun" w:cs="Mangal"/>
          <w:kern w:val="3"/>
          <w:sz w:val="28"/>
          <w:szCs w:val="28"/>
          <w:lang w:eastAsia="zh-CN" w:bidi="hi-IN"/>
        </w:rPr>
        <w:t>.</w:t>
      </w:r>
      <w:r w:rsidR="00B13F4C">
        <w:rPr>
          <w:rFonts w:eastAsia="SimSun" w:cs="Mangal"/>
          <w:kern w:val="3"/>
          <w:sz w:val="28"/>
          <w:szCs w:val="28"/>
          <w:lang w:eastAsia="zh-CN" w:bidi="hi-IN"/>
        </w:rPr>
        <w:t>2019</w:t>
      </w:r>
      <w:r>
        <w:rPr>
          <w:rFonts w:eastAsia="SimSun" w:cs="Mangal"/>
          <w:kern w:val="3"/>
          <w:sz w:val="28"/>
          <w:szCs w:val="28"/>
          <w:lang w:eastAsia="zh-CN" w:bidi="hi-IN"/>
        </w:rPr>
        <w:t xml:space="preserve"> № </w:t>
      </w:r>
      <w:r w:rsidR="00B13F4C">
        <w:rPr>
          <w:rFonts w:eastAsia="SimSun" w:cs="Mangal"/>
          <w:kern w:val="3"/>
          <w:sz w:val="28"/>
          <w:szCs w:val="28"/>
          <w:lang w:eastAsia="zh-CN" w:bidi="hi-IN"/>
        </w:rPr>
        <w:t>58</w:t>
      </w:r>
    </w:p>
    <w:p w:rsidR="00390A61" w:rsidRPr="00390A61" w:rsidRDefault="00390A61" w:rsidP="00390A61">
      <w:pPr>
        <w:tabs>
          <w:tab w:val="left" w:pos="-3420"/>
        </w:tabs>
        <w:autoSpaceDE/>
        <w:autoSpaceDN/>
        <w:ind w:left="6804"/>
        <w:jc w:val="both"/>
        <w:textAlignment w:val="baseline"/>
        <w:rPr>
          <w:sz w:val="40"/>
          <w:szCs w:val="40"/>
        </w:rPr>
      </w:pPr>
    </w:p>
    <w:p w:rsidR="00390A61" w:rsidRDefault="00762971" w:rsidP="00762971">
      <w:pPr>
        <w:tabs>
          <w:tab w:val="left" w:pos="-3420"/>
        </w:tabs>
        <w:autoSpaceDE/>
        <w:autoSpaceDN/>
        <w:jc w:val="center"/>
        <w:textAlignment w:val="baseline"/>
        <w:rPr>
          <w:b/>
          <w:sz w:val="28"/>
          <w:szCs w:val="28"/>
        </w:rPr>
      </w:pPr>
      <w:r w:rsidRPr="00762971">
        <w:rPr>
          <w:b/>
          <w:sz w:val="28"/>
          <w:szCs w:val="28"/>
        </w:rPr>
        <w:t>Порядка предоставления жилых помещений муниципального специализированного жилищного фонда</w:t>
      </w:r>
    </w:p>
    <w:p w:rsidR="00762971" w:rsidRPr="00390A61" w:rsidRDefault="00762971" w:rsidP="00762971">
      <w:pPr>
        <w:tabs>
          <w:tab w:val="left" w:pos="-3420"/>
        </w:tabs>
        <w:autoSpaceDE/>
        <w:autoSpaceDN/>
        <w:jc w:val="center"/>
        <w:textAlignment w:val="baseline"/>
        <w:rPr>
          <w:b/>
          <w:sz w:val="28"/>
          <w:szCs w:val="28"/>
        </w:rPr>
      </w:pPr>
    </w:p>
    <w:p w:rsidR="00762971" w:rsidRPr="00762971" w:rsidRDefault="00762971" w:rsidP="00762971">
      <w:pPr>
        <w:widowControl/>
        <w:shd w:val="clear" w:color="auto" w:fill="FFFFFF"/>
        <w:autoSpaceDE/>
        <w:autoSpaceDN/>
        <w:adjustRightInd/>
        <w:spacing w:before="97"/>
        <w:ind w:hanging="360"/>
        <w:jc w:val="center"/>
        <w:rPr>
          <w:rFonts w:ascii="Tahoma" w:hAnsi="Tahoma" w:cs="Tahoma"/>
          <w:sz w:val="17"/>
          <w:szCs w:val="17"/>
        </w:rPr>
      </w:pPr>
      <w:r w:rsidRPr="00762971">
        <w:rPr>
          <w:b/>
          <w:bCs/>
          <w:sz w:val="28"/>
          <w:szCs w:val="28"/>
        </w:rPr>
        <w:t>1.</w:t>
      </w:r>
      <w:r w:rsidRPr="00762971">
        <w:rPr>
          <w:sz w:val="14"/>
          <w:szCs w:val="14"/>
        </w:rPr>
        <w:t>     </w:t>
      </w:r>
      <w:r w:rsidRPr="00762971">
        <w:rPr>
          <w:b/>
          <w:bCs/>
          <w:sz w:val="28"/>
          <w:szCs w:val="28"/>
        </w:rPr>
        <w:t>Общие положения</w:t>
      </w:r>
    </w:p>
    <w:p w:rsidR="00762971" w:rsidRPr="00762971" w:rsidRDefault="00762971" w:rsidP="00762971">
      <w:pPr>
        <w:widowControl/>
        <w:shd w:val="clear" w:color="auto" w:fill="FFFFFF"/>
        <w:autoSpaceDE/>
        <w:autoSpaceDN/>
        <w:adjustRightInd/>
        <w:ind w:firstLine="567"/>
        <w:rPr>
          <w:rFonts w:ascii="Tahoma" w:hAnsi="Tahoma" w:cs="Tahoma"/>
          <w:sz w:val="17"/>
          <w:szCs w:val="17"/>
        </w:rPr>
      </w:pPr>
      <w:r w:rsidRPr="00762971">
        <w:rPr>
          <w:b/>
          <w:bCs/>
          <w:sz w:val="28"/>
          <w:szCs w:val="28"/>
        </w:rPr>
        <w:t> </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1.1.</w:t>
      </w:r>
      <w:r w:rsidRPr="00762971">
        <w:rPr>
          <w:sz w:val="14"/>
          <w:szCs w:val="14"/>
        </w:rPr>
        <w:t> </w:t>
      </w:r>
      <w:r w:rsidRPr="00762971">
        <w:rPr>
          <w:sz w:val="28"/>
          <w:szCs w:val="28"/>
        </w:rPr>
        <w:t xml:space="preserve"> Порядок предоставления жилых помещений муниципального специализированного жилищного фонда муниципального образования </w:t>
      </w:r>
      <w:r>
        <w:rPr>
          <w:sz w:val="28"/>
          <w:szCs w:val="28"/>
        </w:rPr>
        <w:t>Чеглаковское</w:t>
      </w:r>
      <w:r w:rsidRPr="00762971">
        <w:rPr>
          <w:sz w:val="28"/>
          <w:szCs w:val="28"/>
        </w:rPr>
        <w:t xml:space="preserve"> сельское поселение </w:t>
      </w:r>
      <w:r>
        <w:rPr>
          <w:sz w:val="28"/>
          <w:szCs w:val="28"/>
        </w:rPr>
        <w:t>Нагорского</w:t>
      </w:r>
      <w:r w:rsidRPr="00762971">
        <w:rPr>
          <w:sz w:val="28"/>
          <w:szCs w:val="28"/>
        </w:rPr>
        <w:t xml:space="preserve"> района Кировской области (далее – Порядок)  разработан в соответствии с Жилищным кодексом Российской Федерации, постановлением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w:t>
      </w:r>
      <w:r w:rsidR="00B76CB8">
        <w:rPr>
          <w:sz w:val="28"/>
          <w:szCs w:val="28"/>
        </w:rPr>
        <w:t>ий», Законом Кировской области</w:t>
      </w:r>
      <w:r w:rsidRPr="00762971">
        <w:rPr>
          <w:sz w:val="28"/>
          <w:szCs w:val="28"/>
        </w:rPr>
        <w:t xml:space="preserve"> от 04.12.2012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Уставом муниципального образования </w:t>
      </w:r>
      <w:r>
        <w:rPr>
          <w:sz w:val="28"/>
          <w:szCs w:val="28"/>
        </w:rPr>
        <w:t>Чеглаковское</w:t>
      </w:r>
      <w:r w:rsidRPr="00762971">
        <w:rPr>
          <w:sz w:val="28"/>
          <w:szCs w:val="28"/>
        </w:rPr>
        <w:t xml:space="preserve"> сельское поселение </w:t>
      </w:r>
      <w:r>
        <w:rPr>
          <w:sz w:val="28"/>
          <w:szCs w:val="28"/>
        </w:rPr>
        <w:t>Нагорского</w:t>
      </w:r>
      <w:r w:rsidRPr="00762971">
        <w:rPr>
          <w:sz w:val="28"/>
          <w:szCs w:val="28"/>
        </w:rPr>
        <w:t xml:space="preserve"> района Кировской области и в целях обеспечения единого порядка формирования и систематизации учета муниципального специализированного жилищного фонда муниципального образования </w:t>
      </w:r>
      <w:r>
        <w:rPr>
          <w:sz w:val="28"/>
          <w:szCs w:val="28"/>
        </w:rPr>
        <w:t>Чеглаковское</w:t>
      </w:r>
      <w:r w:rsidRPr="00762971">
        <w:rPr>
          <w:sz w:val="28"/>
          <w:szCs w:val="28"/>
        </w:rPr>
        <w:t xml:space="preserve"> сельское поселение </w:t>
      </w:r>
      <w:r>
        <w:rPr>
          <w:sz w:val="28"/>
          <w:szCs w:val="28"/>
        </w:rPr>
        <w:t>Нагорского</w:t>
      </w:r>
      <w:r w:rsidRPr="00762971">
        <w:rPr>
          <w:sz w:val="28"/>
          <w:szCs w:val="28"/>
        </w:rPr>
        <w:t xml:space="preserve"> района Кировской области.</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1.2.</w:t>
      </w:r>
      <w:r w:rsidRPr="00762971">
        <w:rPr>
          <w:sz w:val="14"/>
          <w:szCs w:val="14"/>
        </w:rPr>
        <w:t> </w:t>
      </w:r>
      <w:r w:rsidRPr="00762971">
        <w:rPr>
          <w:sz w:val="28"/>
          <w:szCs w:val="28"/>
        </w:rPr>
        <w:t xml:space="preserve"> К жилым помещениям специализированного жилищного фонда относятся:</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служебные жилые помещения;</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жилые помещения в общежитиях;</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 </w:t>
      </w:r>
    </w:p>
    <w:p w:rsidR="00762971" w:rsidRPr="00762971" w:rsidRDefault="00762971" w:rsidP="00762971">
      <w:pPr>
        <w:widowControl/>
        <w:shd w:val="clear" w:color="auto" w:fill="FFFFFF"/>
        <w:autoSpaceDE/>
        <w:autoSpaceDN/>
        <w:adjustRightInd/>
        <w:spacing w:before="97"/>
        <w:ind w:hanging="360"/>
        <w:jc w:val="center"/>
        <w:rPr>
          <w:rFonts w:ascii="Tahoma" w:hAnsi="Tahoma" w:cs="Tahoma"/>
          <w:sz w:val="17"/>
          <w:szCs w:val="17"/>
        </w:rPr>
      </w:pPr>
      <w:r w:rsidRPr="00762971">
        <w:rPr>
          <w:b/>
          <w:bCs/>
          <w:sz w:val="28"/>
          <w:szCs w:val="28"/>
        </w:rPr>
        <w:t>2.</w:t>
      </w:r>
      <w:r w:rsidRPr="00762971">
        <w:rPr>
          <w:sz w:val="14"/>
          <w:szCs w:val="14"/>
        </w:rPr>
        <w:t>     </w:t>
      </w:r>
      <w:r w:rsidRPr="00762971">
        <w:rPr>
          <w:b/>
          <w:bCs/>
          <w:sz w:val="28"/>
          <w:szCs w:val="28"/>
        </w:rPr>
        <w:t>Жилые помещения специализированного жилищного фонда</w:t>
      </w:r>
    </w:p>
    <w:p w:rsidR="00762971" w:rsidRPr="00762971" w:rsidRDefault="00762971" w:rsidP="00762971">
      <w:pPr>
        <w:widowControl/>
        <w:shd w:val="clear" w:color="auto" w:fill="FFFFFF"/>
        <w:autoSpaceDE/>
        <w:autoSpaceDN/>
        <w:adjustRightInd/>
        <w:spacing w:before="97"/>
        <w:rPr>
          <w:rFonts w:ascii="Tahoma" w:hAnsi="Tahoma" w:cs="Tahoma"/>
          <w:sz w:val="17"/>
          <w:szCs w:val="17"/>
        </w:rPr>
      </w:pPr>
      <w:r w:rsidRPr="00762971">
        <w:rPr>
          <w:b/>
          <w:bCs/>
          <w:sz w:val="28"/>
          <w:szCs w:val="28"/>
        </w:rPr>
        <w:t> </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2.1.</w:t>
      </w:r>
      <w:r w:rsidRPr="00762971">
        <w:rPr>
          <w:sz w:val="14"/>
          <w:szCs w:val="14"/>
        </w:rPr>
        <w:t>    </w:t>
      </w:r>
      <w:r w:rsidRPr="00762971">
        <w:rPr>
          <w:sz w:val="28"/>
          <w:szCs w:val="28"/>
        </w:rPr>
        <w:t>В качестве  специализированных жилых помещений  используются жилые помещения муниципального жилищного фонда (далее – жилые помещения).</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2.2.</w:t>
      </w:r>
      <w:r w:rsidRPr="00762971">
        <w:rPr>
          <w:sz w:val="14"/>
          <w:szCs w:val="14"/>
        </w:rPr>
        <w:t>    </w:t>
      </w:r>
      <w:r w:rsidRPr="00762971">
        <w:rPr>
          <w:sz w:val="28"/>
          <w:szCs w:val="28"/>
        </w:rPr>
        <w:t xml:space="preserve">В специализированный жилищный фонд могут включаться освободившиеся, принятые в муниципальную собственность муниципального образования </w:t>
      </w:r>
      <w:r>
        <w:rPr>
          <w:sz w:val="28"/>
          <w:szCs w:val="28"/>
        </w:rPr>
        <w:t>Чеглаковское</w:t>
      </w:r>
      <w:r w:rsidRPr="00762971">
        <w:rPr>
          <w:sz w:val="28"/>
          <w:szCs w:val="28"/>
        </w:rPr>
        <w:t xml:space="preserve"> сельское поселение </w:t>
      </w:r>
      <w:r>
        <w:rPr>
          <w:sz w:val="28"/>
          <w:szCs w:val="28"/>
        </w:rPr>
        <w:t>Нагорского</w:t>
      </w:r>
      <w:r w:rsidRPr="00762971">
        <w:rPr>
          <w:sz w:val="28"/>
          <w:szCs w:val="28"/>
        </w:rPr>
        <w:t xml:space="preserve"> района Кировской области от юридических и физических лиц, бесхозяйные </w:t>
      </w:r>
      <w:r w:rsidRPr="00762971">
        <w:rPr>
          <w:sz w:val="28"/>
          <w:szCs w:val="28"/>
        </w:rPr>
        <w:lastRenderedPageBreak/>
        <w:t>жилые помещения, а также вновь построенные жилые помещения муниципального жилищного фонда и иные помещения, переоборудованные в жилые.</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 xml:space="preserve">В случае целевого строительства жилых домов для специализированного использования, решение на включение жилых помещений в специализированный жилищный фонд принимается администрацией </w:t>
      </w:r>
      <w:r w:rsidR="00BB4D1A">
        <w:rPr>
          <w:sz w:val="28"/>
          <w:szCs w:val="28"/>
        </w:rPr>
        <w:t>Чеглаковского</w:t>
      </w:r>
      <w:r w:rsidRPr="00762971">
        <w:rPr>
          <w:sz w:val="28"/>
          <w:szCs w:val="28"/>
        </w:rPr>
        <w:t xml:space="preserve"> сельского поселения (далее - администрация) по завершению строительства на основании разрешения на ввод объекта в эксплуатацию.</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2.3.</w:t>
      </w:r>
      <w:r w:rsidRPr="00762971">
        <w:rPr>
          <w:sz w:val="14"/>
          <w:szCs w:val="14"/>
        </w:rPr>
        <w:t>    </w:t>
      </w:r>
      <w:r w:rsidRPr="00762971">
        <w:rPr>
          <w:sz w:val="28"/>
          <w:szCs w:val="28"/>
        </w:rPr>
        <w:t>  Включение жилого помещения в специализированный жилищный фонд с отнесением к определенному виду специализированных жилых помещений, а также исключение его из указанного фонда осуществляется на основании постановления администрации в соответствии с нормами Жилищного кодекса Российской Федерации.</w:t>
      </w:r>
    </w:p>
    <w:p w:rsidR="00762971" w:rsidRPr="00762971" w:rsidRDefault="00762971" w:rsidP="00762971">
      <w:pPr>
        <w:widowControl/>
        <w:shd w:val="clear" w:color="auto" w:fill="FFFFFF"/>
        <w:autoSpaceDE/>
        <w:autoSpaceDN/>
        <w:adjustRightInd/>
        <w:spacing w:before="97"/>
        <w:ind w:firstLine="540"/>
        <w:jc w:val="both"/>
        <w:rPr>
          <w:rFonts w:ascii="Tahoma" w:hAnsi="Tahoma" w:cs="Tahoma"/>
          <w:sz w:val="17"/>
          <w:szCs w:val="17"/>
        </w:rPr>
      </w:pPr>
      <w:r w:rsidRPr="00762971">
        <w:rPr>
          <w:sz w:val="28"/>
          <w:szCs w:val="28"/>
        </w:rPr>
        <w:t>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2.4.</w:t>
      </w:r>
      <w:r w:rsidRPr="00762971">
        <w:rPr>
          <w:sz w:val="14"/>
          <w:szCs w:val="14"/>
        </w:rPr>
        <w:t>    </w:t>
      </w:r>
      <w:r w:rsidRPr="00762971">
        <w:rPr>
          <w:sz w:val="28"/>
          <w:szCs w:val="28"/>
        </w:rPr>
        <w:t xml:space="preserve">  Специализированный жилищный фонд учитывается в реестре муниципальной собственности муниципального образования </w:t>
      </w:r>
      <w:r>
        <w:rPr>
          <w:sz w:val="28"/>
          <w:szCs w:val="28"/>
        </w:rPr>
        <w:t>Чеглаковское</w:t>
      </w:r>
      <w:r w:rsidRPr="00762971">
        <w:rPr>
          <w:sz w:val="28"/>
          <w:szCs w:val="28"/>
        </w:rPr>
        <w:t xml:space="preserve"> сельское поселение </w:t>
      </w:r>
      <w:r>
        <w:rPr>
          <w:sz w:val="28"/>
          <w:szCs w:val="28"/>
        </w:rPr>
        <w:t>Нагорского</w:t>
      </w:r>
      <w:r w:rsidRPr="00762971">
        <w:rPr>
          <w:sz w:val="28"/>
          <w:szCs w:val="28"/>
        </w:rPr>
        <w:t xml:space="preserve"> района Кировской области и может передаваться на праве хозяйственного ведения или оперативного управления  муниципальным учреждениям и предприятиям.</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2.5.</w:t>
      </w:r>
      <w:r w:rsidRPr="00762971">
        <w:rPr>
          <w:sz w:val="14"/>
          <w:szCs w:val="14"/>
        </w:rPr>
        <w:t>    </w:t>
      </w:r>
      <w:r w:rsidRPr="00762971">
        <w:rPr>
          <w:sz w:val="28"/>
          <w:szCs w:val="28"/>
        </w:rPr>
        <w:t> Администрация в течение пяти рабочих дней с даты принятия решения направляет информацию об отнесении жилого помещения к определённому виду жилых помещений специализированного  жилищного фонда в орган, осуществляющий регистрацию прав на недвижимое имущество.</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2.6.</w:t>
      </w:r>
      <w:r w:rsidRPr="00762971">
        <w:rPr>
          <w:sz w:val="14"/>
          <w:szCs w:val="14"/>
        </w:rPr>
        <w:t>    </w:t>
      </w:r>
      <w:r w:rsidRPr="00762971">
        <w:rPr>
          <w:sz w:val="28"/>
          <w:szCs w:val="28"/>
        </w:rPr>
        <w:t>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нормам и правилам,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2.7.</w:t>
      </w:r>
      <w:r w:rsidRPr="00762971">
        <w:rPr>
          <w:sz w:val="14"/>
          <w:szCs w:val="14"/>
        </w:rPr>
        <w:t>    </w:t>
      </w:r>
      <w:r w:rsidRPr="00762971">
        <w:rPr>
          <w:sz w:val="28"/>
          <w:szCs w:val="28"/>
        </w:rPr>
        <w:t>Специализированные жилые помещения не подлежат отчуждению, передаче в аренду, в наём, за исключением передачи таких помещений по договорам найма, предусмотренным настоящим Порядком.</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находящиеся в аренде, а так же если имеют обременение прав на это имущество.</w:t>
      </w:r>
    </w:p>
    <w:p w:rsidR="00762971" w:rsidRPr="00762971" w:rsidRDefault="00762971" w:rsidP="00762971">
      <w:pPr>
        <w:widowControl/>
        <w:shd w:val="clear" w:color="auto" w:fill="FFFFFF"/>
        <w:autoSpaceDE/>
        <w:autoSpaceDN/>
        <w:adjustRightInd/>
        <w:ind w:left="142" w:firstLine="425"/>
        <w:jc w:val="both"/>
        <w:rPr>
          <w:rFonts w:ascii="Tahoma" w:hAnsi="Tahoma" w:cs="Tahoma"/>
          <w:sz w:val="17"/>
          <w:szCs w:val="17"/>
        </w:rPr>
      </w:pPr>
      <w:r w:rsidRPr="00762971">
        <w:rPr>
          <w:sz w:val="28"/>
          <w:szCs w:val="28"/>
        </w:rPr>
        <w:t>2.8.</w:t>
      </w:r>
      <w:r w:rsidRPr="00762971">
        <w:rPr>
          <w:sz w:val="14"/>
          <w:szCs w:val="14"/>
        </w:rPr>
        <w:t>    </w:t>
      </w:r>
      <w:r w:rsidRPr="00762971">
        <w:rPr>
          <w:sz w:val="28"/>
          <w:szCs w:val="28"/>
        </w:rPr>
        <w:t>Контроль за использованием жилых помещений специализированного жилищного фонда осуществляет администрация.</w:t>
      </w:r>
    </w:p>
    <w:p w:rsidR="00762971" w:rsidRPr="00762971" w:rsidRDefault="00762971" w:rsidP="00762971">
      <w:pPr>
        <w:widowControl/>
        <w:shd w:val="clear" w:color="auto" w:fill="FFFFFF"/>
        <w:autoSpaceDE/>
        <w:autoSpaceDN/>
        <w:adjustRightInd/>
        <w:spacing w:before="97"/>
        <w:jc w:val="both"/>
        <w:rPr>
          <w:rFonts w:ascii="Tahoma" w:hAnsi="Tahoma" w:cs="Tahoma"/>
          <w:sz w:val="17"/>
          <w:szCs w:val="17"/>
        </w:rPr>
      </w:pPr>
      <w:r w:rsidRPr="00762971">
        <w:rPr>
          <w:sz w:val="28"/>
          <w:szCs w:val="28"/>
        </w:rPr>
        <w:lastRenderedPageBreak/>
        <w:t> </w:t>
      </w:r>
    </w:p>
    <w:p w:rsidR="00762971" w:rsidRPr="00762971" w:rsidRDefault="00762971" w:rsidP="00762971">
      <w:pPr>
        <w:widowControl/>
        <w:shd w:val="clear" w:color="auto" w:fill="FFFFFF"/>
        <w:autoSpaceDE/>
        <w:autoSpaceDN/>
        <w:adjustRightInd/>
        <w:ind w:left="540" w:hanging="540"/>
        <w:jc w:val="center"/>
        <w:rPr>
          <w:rFonts w:ascii="Tahoma" w:hAnsi="Tahoma" w:cs="Tahoma"/>
          <w:sz w:val="17"/>
          <w:szCs w:val="17"/>
        </w:rPr>
      </w:pPr>
      <w:r w:rsidRPr="00762971">
        <w:rPr>
          <w:b/>
          <w:bCs/>
          <w:sz w:val="28"/>
          <w:szCs w:val="28"/>
        </w:rPr>
        <w:t>3.</w:t>
      </w:r>
      <w:r w:rsidRPr="00762971">
        <w:rPr>
          <w:sz w:val="14"/>
          <w:szCs w:val="14"/>
        </w:rPr>
        <w:t>           </w:t>
      </w:r>
      <w:r w:rsidRPr="00762971">
        <w:rPr>
          <w:b/>
          <w:bCs/>
          <w:sz w:val="28"/>
          <w:szCs w:val="28"/>
        </w:rPr>
        <w:t>Предоставление специализированных жилых помещений и пользование ими</w:t>
      </w:r>
    </w:p>
    <w:p w:rsidR="00762971" w:rsidRPr="00762971" w:rsidRDefault="00762971" w:rsidP="00762971">
      <w:pPr>
        <w:widowControl/>
        <w:shd w:val="clear" w:color="auto" w:fill="FFFFFF"/>
        <w:autoSpaceDE/>
        <w:autoSpaceDN/>
        <w:adjustRightInd/>
        <w:ind w:left="540"/>
        <w:rPr>
          <w:rFonts w:ascii="Tahoma" w:hAnsi="Tahoma" w:cs="Tahoma"/>
          <w:sz w:val="17"/>
          <w:szCs w:val="17"/>
        </w:rPr>
      </w:pPr>
      <w:r w:rsidRPr="00762971">
        <w:rPr>
          <w:b/>
          <w:bCs/>
          <w:sz w:val="28"/>
          <w:szCs w:val="28"/>
        </w:rPr>
        <w:t> </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3.1.</w:t>
      </w:r>
      <w:r w:rsidRPr="00762971">
        <w:rPr>
          <w:sz w:val="14"/>
          <w:szCs w:val="14"/>
        </w:rPr>
        <w:t>    </w:t>
      </w:r>
      <w:r w:rsidRPr="00762971">
        <w:rPr>
          <w:sz w:val="28"/>
          <w:szCs w:val="28"/>
        </w:rPr>
        <w:t>Специализированные жилые помещения предоставляются гражданам, не обеспеченным жилыми помещениями в соответствующем населенном пункте.</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3.2. Специализированные жилые помещения предоставляются на основании постановления администрации по договорам найма специализированных жилых помещений (далее - договор найма), заключаемым в письменной форме на основе типового договора найма специализированного жилого помещения, утвержденного Правительством Российской Федерации.</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3.3. Постановлением администрации полномочия по предоставлению жилых помещений специализированного жилищного фонда могут быть предоставлены муниципальному учреждению, за которым на праве оперативного управления закреплен данный фонд (далее - уполномоченная организация). В этом случае решение о предоставлении специализированного жилого помещения (части жилого помещения) принимает руководитель уполномоченной организации.</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bookmarkStart w:id="0" w:name="Par3"/>
      <w:bookmarkEnd w:id="0"/>
      <w:r w:rsidRPr="00762971">
        <w:rPr>
          <w:sz w:val="28"/>
          <w:szCs w:val="28"/>
        </w:rPr>
        <w:t>3.4. Администрация (уполномоченная организация) регистрирует поступившее заявление гражданина о предоставлении специализированного жилого помещения с перечнем приложенных к нему документов, указанных в подпунктах 3.11.4, 3.12.4 настоящего Порядка.</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3.5. Гражданину, подавшему заявление, администрацией (уполномоченной организацией) направляется расписка о приеме заявления и приложенных к нему документов с указанием их перечня и даты получения.</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3.6. Администрация (уполномоченная организация) в течение тридцати календарных дней со дня получения и регистрации документов, указанных в подпунктах 3.11.4, 3.12.4  настоящего Порядка, принимает решение о предоставлении либо об отказе в предоставлении гражданину специализированного жилого помещения и постановке на учет или о постановке на учет в порядке, установленном пунктом 3.8 настоящего Порядка.</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3.7. В течение трех рабочих дней со дня принятия соответствующего решения администрация (уполномоченная организация) письменно уведомляет гражданина о предоставлении специализированного жилого помещения, об отказе в предоставлении специализированного жилого помещения и постановке на учет либо о постановке на учет.</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bookmarkStart w:id="1" w:name="Par7"/>
      <w:bookmarkEnd w:id="1"/>
      <w:r w:rsidRPr="00762971">
        <w:rPr>
          <w:sz w:val="28"/>
          <w:szCs w:val="28"/>
        </w:rPr>
        <w:t>3.8. Отказ в предоставлении специализированного жилого помещения и постановке на учет производится в следующих случаях:</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предоставления гражданином заведомо недостоверной информации, имеющей существенное значение для предоставления специализированного жилого помещения;</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lastRenderedPageBreak/>
        <w:t>наличия у гражданина, претендующего на предоставление специализированного жилого помещения, либо у членов его семьи жилья, предоставленного по договору социального найма, либо в собственности, расположенного в населенном пункте, где он претендует на предоставление специализированного жилого помещения;</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подачи документов, которые не подтверждают право на предоставление специализированного жилого помещения.</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 Решение администрации (уполномоченной организации) об отказе должно содержать основания такого отказа, установленные пунктом 3.8 настоящего Порядка.</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bookmarkStart w:id="2" w:name="Par12"/>
      <w:bookmarkEnd w:id="2"/>
      <w:r w:rsidRPr="00762971">
        <w:rPr>
          <w:sz w:val="28"/>
          <w:szCs w:val="28"/>
        </w:rPr>
        <w:t>3.9. В случае отсутствия свободных специализированных жилых помещений администрация (уполномоченная организация) осуществляет постановку гражданина, претендующего на предоставление специализированного жилого помещения, на учет.</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Право состоять на учете сохраняется за гражданами, претендующими на предоставление специализированного жилого помещения, до получения такого жилого помещения или до выявления оснований, предусмотренных пунктом 3.8 настоящего Порядка.</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3.9.1. Гражданин считается принятым на учет со дня принятия решения администрацией (уполномоченной организацией) о постановке на учет.</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3.9.2. Учет граждан, претендующих на предоставление специализированного жилого помещения, ведется по разным спискам в зависимости от вида специализированного жилого помещения, на предоставление которого претендует гражданин.</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3.9.3. Принятые на учет граждане включаются в книгу учета граждан, претендующих на предоставление специализированного жилого помещения (далее - книга учета), которая ведется администрацией (уполномоченной организацией).</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Книга учета должна быть пронумерована, прошнурована и скреплена печатью администрации (уполномоченной организации).</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Записи в графы книги учета вносятся чернилами черного цвета разборчивым почерком. Сокращение записей в книге учета не допускается.</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Все поправки и изменения, вносимые в книгу учета на основании документов, заверяются должностным лицом администрации (уполномоченной организации) и скрепляются печатью администрации (уполномоченной организации).</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3.9.4. На каждого гражданина, принятого на учет, заводится учетное дело, в котором содержатся заявление и представленные им в соответствии с настоящим Порядком документы. Учетному делу гражданина присваивается номер, соответствующий порядковому номеру в книге учета граждан, претендующих на предоставление специализированного жилого помещения.</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 xml:space="preserve">Учетное дело содержит опись документов, хранящихся в нем, в которой для каждого документа указываются его порядковый номер в деле, </w:t>
      </w:r>
      <w:r w:rsidRPr="00762971">
        <w:rPr>
          <w:sz w:val="28"/>
          <w:szCs w:val="28"/>
        </w:rPr>
        <w:lastRenderedPageBreak/>
        <w:t>наименование и реквизиты, номера листов в деле. Опись заверяется должностным лицом администрации (уполномоченной организации).</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В случае если вносимые в опись сведения не вмещаются на один лист, открывается дополнительный лист описи. Листы описи нумеруются порядковыми номерами, начиная с единицы.</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Внесение в учетное дело дополнительных документов отражается в описи и заверяется должностным лицом, осуществляющим учет.</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Документы нумеруются и хранятся в учетных делах в хронологическом порядке со дня их поступления.</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3.10. Решение администрации (уполномоченной организации) о предоставлении гражданину специализированного жилого помещения является основанием для заключения договора найма.</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Договор найма с гражданином заключает администрация или уполномоченная организация в письменной форме.</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3.10.1. По договору найма администрация или уполномоченная организация (наймодатель) обязуется передать гражданину (нанимателю) данное жилое помещение за плату во владение и пользование для временного проживания в нем.</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3.10.2. В договоре найма определяются предмет договора, права и обязанности сторон по пользованию специализированным жилым помещением, указываются члены семьи нанимателя.</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3.10.3. Наймодатель жилого помещения по договору найма вправе требовать от нанимателя своевременного внесения платы за жилое помещение и коммунальные услуги.</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3.10.4. Наниматель специализированного жилого помещения не вправе:</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осуществлять обмен занимаемого жилого помещения;</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предоставлять занимаемое жилое помещение в поднаем;</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разрешать в занимаемом жилом помещении проживание временных жильцов;</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производить самовольное переселение из одного жилого помещения в другое;</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производить вселение в занимаемое жилое помещение лиц, не включенных в договор найма, за исключением несовершеннолетних детей, вселяемых к родителям.</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3.11. Предоставление служебных жилых помещений.</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bookmarkStart w:id="3" w:name="Par37"/>
      <w:bookmarkEnd w:id="3"/>
      <w:r w:rsidRPr="00762971">
        <w:rPr>
          <w:sz w:val="28"/>
          <w:szCs w:val="28"/>
        </w:rPr>
        <w:t>3.11.1. Служебные жилые помещения предоставляются в виде жилого дома, отдельной квартиры на период трудовых отношений с органом местного самоуправления </w:t>
      </w:r>
      <w:r w:rsidR="00B76CB8">
        <w:rPr>
          <w:sz w:val="28"/>
          <w:szCs w:val="28"/>
        </w:rPr>
        <w:t>Чеглаковского</w:t>
      </w:r>
      <w:r w:rsidR="00B76CB8" w:rsidRPr="00762971">
        <w:rPr>
          <w:sz w:val="28"/>
          <w:szCs w:val="28"/>
        </w:rPr>
        <w:t xml:space="preserve"> сельского поселения</w:t>
      </w:r>
      <w:r w:rsidRPr="00762971">
        <w:rPr>
          <w:sz w:val="28"/>
          <w:szCs w:val="28"/>
        </w:rPr>
        <w:t xml:space="preserve">, муниципальными учреждениями и организациями </w:t>
      </w:r>
      <w:r w:rsidR="00B76CB8">
        <w:rPr>
          <w:sz w:val="28"/>
          <w:szCs w:val="28"/>
        </w:rPr>
        <w:t>Чеглаковского</w:t>
      </w:r>
      <w:r w:rsidR="00B76CB8" w:rsidRPr="00762971">
        <w:rPr>
          <w:sz w:val="28"/>
          <w:szCs w:val="28"/>
        </w:rPr>
        <w:t xml:space="preserve"> сельского поселения</w:t>
      </w:r>
      <w:r w:rsidRPr="00762971">
        <w:rPr>
          <w:sz w:val="28"/>
          <w:szCs w:val="28"/>
        </w:rPr>
        <w:t xml:space="preserve">, государственным учреждением здравоохранения, государственной образовательной организацией либо в связи с избранием на выборную должность в органы местного самоуправления </w:t>
      </w:r>
      <w:r w:rsidR="00B76CB8">
        <w:rPr>
          <w:sz w:val="28"/>
          <w:szCs w:val="28"/>
        </w:rPr>
        <w:t>Чеглаковского</w:t>
      </w:r>
      <w:r w:rsidRPr="00762971">
        <w:rPr>
          <w:sz w:val="28"/>
          <w:szCs w:val="28"/>
        </w:rPr>
        <w:t xml:space="preserve"> сельского поселения.</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На этот же период заключается договор найма служебного жилого помещения.</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lastRenderedPageBreak/>
        <w:t>3.11.2. Перечень категорий граждан, которым предоставляются служебные жилые помещения, находящиеся в собственности </w:t>
      </w:r>
      <w:r w:rsidR="00B76CB8">
        <w:rPr>
          <w:sz w:val="28"/>
          <w:szCs w:val="28"/>
        </w:rPr>
        <w:t>Чеглаковского</w:t>
      </w:r>
      <w:r w:rsidR="00B76CB8" w:rsidRPr="00762971">
        <w:rPr>
          <w:sz w:val="28"/>
          <w:szCs w:val="28"/>
        </w:rPr>
        <w:t xml:space="preserve"> сельского поселения</w:t>
      </w:r>
      <w:r w:rsidRPr="00762971">
        <w:rPr>
          <w:sz w:val="28"/>
          <w:szCs w:val="28"/>
        </w:rPr>
        <w:t xml:space="preserve">, утверждается решением </w:t>
      </w:r>
      <w:r w:rsidR="00B76CB8">
        <w:rPr>
          <w:sz w:val="28"/>
          <w:szCs w:val="28"/>
        </w:rPr>
        <w:t>Чеглаковской</w:t>
      </w:r>
      <w:r w:rsidRPr="00762971">
        <w:rPr>
          <w:sz w:val="28"/>
          <w:szCs w:val="28"/>
        </w:rPr>
        <w:t xml:space="preserve"> сельской Думы.</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3.11.3. Прекращение трудовых отношений с органом местного самоуправления </w:t>
      </w:r>
      <w:r w:rsidR="00B76CB8">
        <w:rPr>
          <w:sz w:val="28"/>
          <w:szCs w:val="28"/>
        </w:rPr>
        <w:t>Чеглаковского</w:t>
      </w:r>
      <w:r w:rsidR="00B76CB8" w:rsidRPr="00762971">
        <w:rPr>
          <w:sz w:val="28"/>
          <w:szCs w:val="28"/>
        </w:rPr>
        <w:t xml:space="preserve"> сельского поселения</w:t>
      </w:r>
      <w:r w:rsidRPr="00762971">
        <w:rPr>
          <w:sz w:val="28"/>
          <w:szCs w:val="28"/>
        </w:rPr>
        <w:t xml:space="preserve">, муниципальным учреждением и организацией </w:t>
      </w:r>
      <w:r w:rsidR="00B76CB8">
        <w:rPr>
          <w:sz w:val="28"/>
          <w:szCs w:val="28"/>
        </w:rPr>
        <w:t>Чеглаковского</w:t>
      </w:r>
      <w:r w:rsidR="00B76CB8" w:rsidRPr="00762971">
        <w:rPr>
          <w:sz w:val="28"/>
          <w:szCs w:val="28"/>
        </w:rPr>
        <w:t xml:space="preserve"> сельского поселения</w:t>
      </w:r>
      <w:r w:rsidRPr="00762971">
        <w:rPr>
          <w:sz w:val="28"/>
          <w:szCs w:val="28"/>
        </w:rPr>
        <w:t>, государственным учреждением здравоохранения, государственной образовательной организацией, а также увольнение со службы является основанием прекращения договора найма служебного жилого помещения.</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bookmarkStart w:id="4" w:name="Par41"/>
      <w:bookmarkEnd w:id="4"/>
      <w:r w:rsidRPr="00762971">
        <w:rPr>
          <w:sz w:val="28"/>
          <w:szCs w:val="28"/>
        </w:rPr>
        <w:t>3.11.4. Гражданин при наличии оснований, предусмотренных пунктом 3.1 и подпунктом 3.11.1 настоящего Порядка:</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 должен представить самостоятельно в администрацию (уполномоченную организацию) следующие документы:</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заявление о предоставлении служебного жилого помещения с указанием своей должности;</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письменное согласие на обработку персональных данных;</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копию паспорта или иного документа, удостоверяющего личность заявителя (оригинал паспорта или иного документа, удостоверяющего личность заявителя, предъявляется лично при заключении договора найма);</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копии документов, подтверждающих родственные отношения граждан (свидетельство о браке, свидетельство о рождении, решение суда о признании членом семьи);</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справку о составе семьи гражданина, претендующего на предоставление служебного жилого помещения;</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копию приказа (распоряжения) о приеме заявителя на работу (службу) и копию трудового договора, заключенного с ним, либо копию документа, подтверждающего факт избрания заявителя на выборную должность;</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ходатайство организации-работодателя о предоставлении заявителю служебного жилого помещения;</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вправе представить по собственной инициативе в администрацию (уполномоченную организацию), так как они подлежат представлению в рамках межведомственного информационного взаимодействия, следующие документы:</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сведения из Управления Федеральной службы государственной регистрации, кадастра и картографии по Кировской области о наличии (отсутствии) у гражданина-заявителя жилых помещений, принадлежащих ему либо членам его семьи на праве собственности, в населенном пункте, в котором гражданин претендует на предоставление служебного жилого помещения;</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для граждан, проживающих в жилых домах государственного или муниципального жилищного фонда, договор социального найма либо копию лицевого счета с места жительства.</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3.11.5. Администрация (уполномоченная организация) проверяет, соответствуют ли действительности документы, представленные заявителем. При этом она вправе направлять запросы в соответствующие органы государственной власти, органы местного самоуправления и организации.</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lastRenderedPageBreak/>
        <w:t>3.12. Предоставление жилых помещений в общежитиях.</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3.12.1. Жилые помещения в общежитиях, находящихся в собственности </w:t>
      </w:r>
      <w:r w:rsidR="00B76CB8">
        <w:rPr>
          <w:sz w:val="28"/>
          <w:szCs w:val="28"/>
        </w:rPr>
        <w:t>Чеглаковского</w:t>
      </w:r>
      <w:r w:rsidR="00B76CB8" w:rsidRPr="00762971">
        <w:rPr>
          <w:sz w:val="28"/>
          <w:szCs w:val="28"/>
        </w:rPr>
        <w:t xml:space="preserve"> сельского поселения</w:t>
      </w:r>
      <w:r w:rsidRPr="00762971">
        <w:rPr>
          <w:sz w:val="28"/>
          <w:szCs w:val="28"/>
        </w:rPr>
        <w:t>, предоставляются из расчета не менее шести квадратных метров жилой площади на одного человека.</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3.12.2. Договор найма жилого помещения в общежитии заключается на период трудовых отношений с органом местного самоуправления </w:t>
      </w:r>
      <w:r w:rsidR="00B76CB8">
        <w:rPr>
          <w:sz w:val="28"/>
          <w:szCs w:val="28"/>
        </w:rPr>
        <w:t>Чеглаковского</w:t>
      </w:r>
      <w:r w:rsidR="00B76CB8" w:rsidRPr="00762971">
        <w:rPr>
          <w:sz w:val="28"/>
          <w:szCs w:val="28"/>
        </w:rPr>
        <w:t xml:space="preserve"> сельского поселения</w:t>
      </w:r>
      <w:r w:rsidRPr="00762971">
        <w:rPr>
          <w:sz w:val="28"/>
          <w:szCs w:val="28"/>
        </w:rPr>
        <w:t xml:space="preserve">, муниципальным учреждением и организацией </w:t>
      </w:r>
      <w:r w:rsidR="00B76CB8">
        <w:rPr>
          <w:sz w:val="28"/>
          <w:szCs w:val="28"/>
        </w:rPr>
        <w:t>Чеглаковского</w:t>
      </w:r>
      <w:r w:rsidR="00B76CB8" w:rsidRPr="00762971">
        <w:rPr>
          <w:sz w:val="28"/>
          <w:szCs w:val="28"/>
        </w:rPr>
        <w:t xml:space="preserve"> сельского поселения</w:t>
      </w:r>
      <w:r w:rsidRPr="00762971">
        <w:rPr>
          <w:sz w:val="28"/>
          <w:szCs w:val="28"/>
        </w:rPr>
        <w:t xml:space="preserve">, государственным учреждением здравоохранения, государственной образовательной организацией, обучения на территории </w:t>
      </w:r>
      <w:r w:rsidR="00B76CB8">
        <w:rPr>
          <w:sz w:val="28"/>
          <w:szCs w:val="28"/>
        </w:rPr>
        <w:t>Чеглаковского</w:t>
      </w:r>
      <w:r w:rsidR="00B76CB8" w:rsidRPr="00762971">
        <w:rPr>
          <w:sz w:val="28"/>
          <w:szCs w:val="28"/>
        </w:rPr>
        <w:t xml:space="preserve"> сельского поселения</w:t>
      </w:r>
      <w:r w:rsidRPr="00762971">
        <w:rPr>
          <w:sz w:val="28"/>
          <w:szCs w:val="28"/>
        </w:rPr>
        <w:t>.</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3.12.3.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bookmarkStart w:id="5" w:name="Par58"/>
      <w:bookmarkEnd w:id="5"/>
      <w:r w:rsidRPr="00762971">
        <w:rPr>
          <w:sz w:val="28"/>
          <w:szCs w:val="28"/>
        </w:rPr>
        <w:t>3.12.4. Гражданин, претендующий на предоставление жилой площади в общежитии, при наличии оснований, предусмотренных пунктом</w:t>
      </w:r>
      <w:r w:rsidRPr="00762971">
        <w:rPr>
          <w:rFonts w:ascii="Tahoma" w:hAnsi="Tahoma" w:cs="Tahoma"/>
          <w:sz w:val="17"/>
          <w:szCs w:val="17"/>
        </w:rPr>
        <w:t> </w:t>
      </w:r>
      <w:r w:rsidRPr="00762971">
        <w:rPr>
          <w:sz w:val="28"/>
          <w:szCs w:val="28"/>
        </w:rPr>
        <w:t>3.1 настоящего Порядка:</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должен представить самостоятельно в администрацию (уполномоченную организацию) следующие документы:</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заявление о предоставлении жилой площади в общежитии;</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письменное согласие на обработку персональных данных;</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копию паспорта или иного документа, удостоверяющего личность заявителя (оригинал паспорта или иного документа, удостоверяющего личность заявителя, предъявляется лично при заключении договора найма);</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копии документов, подтверждающих родственные отношения граждан (свидетельство о браке, свидетельство о рождении, решение суда о признании членом семьи);</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справку о составе семьи гражданина, претендующего на предоставление жилой площади в общежитии;</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копию приказа (распоряжения) о приеме заявителя на работу (службу) и копию трудового договора, заключенного с ним;</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вправе представить по собственной инициативе в администрацию (уполномоченную организацию), так как они подлежат представлению в рамках межведомственного информационного взаимодействия, следующие документы:</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сведения из Управления Федеральной службы государственной регистрации, кадастра и картографии по Кировской области о наличии (отсутствии) жилых помещений, принадлежащих гражданину либо членам его семьи на праве собственности, в населенном пункте, в котором гражданин претендует на предоставление жилой площади в общежитии;</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для граждан, проживающих в жилых домах государственного или муниципального жилищного фонда, договор социального найма либо копию лицевого счета с места жительства.</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lastRenderedPageBreak/>
        <w:t>3.12.5. Администрация (уполномоченная организация) проверяет, соответствуют ли действительности документы, представленные заявителем. При этом она вправе направлять запросы в соответствующие органы государственной власти, органы местного самоуправления и организации.</w:t>
      </w:r>
    </w:p>
    <w:p w:rsidR="00762971" w:rsidRPr="00762971" w:rsidRDefault="00762971" w:rsidP="00762971">
      <w:pPr>
        <w:widowControl/>
        <w:shd w:val="clear" w:color="auto" w:fill="FFFFFF"/>
        <w:autoSpaceDE/>
        <w:autoSpaceDN/>
        <w:adjustRightInd/>
        <w:ind w:firstLine="567"/>
        <w:jc w:val="both"/>
        <w:rPr>
          <w:rFonts w:ascii="Tahoma" w:hAnsi="Tahoma" w:cs="Tahoma"/>
          <w:sz w:val="17"/>
          <w:szCs w:val="17"/>
        </w:rPr>
      </w:pPr>
      <w:r w:rsidRPr="00762971">
        <w:rPr>
          <w:sz w:val="28"/>
          <w:szCs w:val="28"/>
        </w:rPr>
        <w:t>3.13.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осуществляется в соответствии с законодательством Российской Федерации  и законодательством Кировской области.</w:t>
      </w:r>
    </w:p>
    <w:p w:rsidR="00762971" w:rsidRPr="00762971" w:rsidRDefault="00762971" w:rsidP="00762971">
      <w:pPr>
        <w:widowControl/>
        <w:shd w:val="clear" w:color="auto" w:fill="FFFFFF"/>
        <w:autoSpaceDE/>
        <w:autoSpaceDN/>
        <w:adjustRightInd/>
        <w:ind w:left="567"/>
        <w:rPr>
          <w:rFonts w:ascii="Tahoma" w:hAnsi="Tahoma" w:cs="Tahoma"/>
          <w:sz w:val="17"/>
          <w:szCs w:val="17"/>
        </w:rPr>
      </w:pPr>
      <w:bookmarkStart w:id="6" w:name="Par89"/>
      <w:bookmarkEnd w:id="6"/>
      <w:r w:rsidRPr="00762971">
        <w:rPr>
          <w:sz w:val="28"/>
          <w:szCs w:val="28"/>
        </w:rPr>
        <w:t> </w:t>
      </w:r>
    </w:p>
    <w:p w:rsidR="00762971" w:rsidRPr="00762971" w:rsidRDefault="00762971" w:rsidP="00762971">
      <w:pPr>
        <w:widowControl/>
        <w:shd w:val="clear" w:color="auto" w:fill="FFFFFF"/>
        <w:autoSpaceDE/>
        <w:autoSpaceDN/>
        <w:adjustRightInd/>
        <w:ind w:left="450" w:hanging="450"/>
        <w:jc w:val="center"/>
        <w:rPr>
          <w:rFonts w:ascii="Tahoma" w:hAnsi="Tahoma" w:cs="Tahoma"/>
          <w:sz w:val="17"/>
          <w:szCs w:val="17"/>
        </w:rPr>
      </w:pPr>
      <w:r w:rsidRPr="00762971">
        <w:rPr>
          <w:b/>
          <w:bCs/>
          <w:sz w:val="28"/>
          <w:szCs w:val="28"/>
        </w:rPr>
        <w:t>4.</w:t>
      </w:r>
      <w:r w:rsidRPr="00762971">
        <w:rPr>
          <w:sz w:val="14"/>
          <w:szCs w:val="14"/>
        </w:rPr>
        <w:t>        </w:t>
      </w:r>
      <w:r w:rsidRPr="00762971">
        <w:rPr>
          <w:b/>
          <w:bCs/>
          <w:sz w:val="28"/>
          <w:szCs w:val="28"/>
        </w:rPr>
        <w:t>Расторжение и прекращение договора найма</w:t>
      </w:r>
    </w:p>
    <w:p w:rsidR="00762971" w:rsidRPr="00762971" w:rsidRDefault="00762971" w:rsidP="00762971">
      <w:pPr>
        <w:widowControl/>
        <w:shd w:val="clear" w:color="auto" w:fill="FFFFFF"/>
        <w:autoSpaceDE/>
        <w:autoSpaceDN/>
        <w:adjustRightInd/>
        <w:ind w:left="540"/>
        <w:jc w:val="center"/>
        <w:rPr>
          <w:rFonts w:ascii="Tahoma" w:hAnsi="Tahoma" w:cs="Tahoma"/>
          <w:sz w:val="17"/>
          <w:szCs w:val="17"/>
        </w:rPr>
      </w:pPr>
      <w:r w:rsidRPr="00762971">
        <w:rPr>
          <w:b/>
          <w:bCs/>
          <w:sz w:val="28"/>
          <w:szCs w:val="28"/>
        </w:rPr>
        <w:t>специализированного жилого помещения</w:t>
      </w:r>
    </w:p>
    <w:p w:rsidR="00762971" w:rsidRPr="00762971" w:rsidRDefault="00762971" w:rsidP="00762971">
      <w:pPr>
        <w:widowControl/>
        <w:shd w:val="clear" w:color="auto" w:fill="FFFFFF"/>
        <w:autoSpaceDE/>
        <w:autoSpaceDN/>
        <w:adjustRightInd/>
        <w:ind w:left="540"/>
        <w:jc w:val="center"/>
        <w:rPr>
          <w:rFonts w:ascii="Tahoma" w:hAnsi="Tahoma" w:cs="Tahoma"/>
          <w:sz w:val="17"/>
          <w:szCs w:val="17"/>
        </w:rPr>
      </w:pPr>
      <w:r w:rsidRPr="00762971">
        <w:rPr>
          <w:b/>
          <w:bCs/>
          <w:sz w:val="28"/>
          <w:szCs w:val="28"/>
        </w:rPr>
        <w:t> </w:t>
      </w:r>
    </w:p>
    <w:p w:rsidR="00762971" w:rsidRPr="00762971" w:rsidRDefault="00762971" w:rsidP="00762971">
      <w:pPr>
        <w:widowControl/>
        <w:shd w:val="clear" w:color="auto" w:fill="FFFFFF"/>
        <w:autoSpaceDE/>
        <w:autoSpaceDN/>
        <w:adjustRightInd/>
        <w:spacing w:before="97"/>
        <w:ind w:firstLine="540"/>
        <w:jc w:val="both"/>
        <w:rPr>
          <w:rFonts w:ascii="Tahoma" w:hAnsi="Tahoma" w:cs="Tahoma"/>
          <w:sz w:val="17"/>
          <w:szCs w:val="17"/>
        </w:rPr>
      </w:pPr>
      <w:r w:rsidRPr="00762971">
        <w:rPr>
          <w:sz w:val="28"/>
          <w:szCs w:val="28"/>
        </w:rPr>
        <w:t>4.1. Договор найма специализированного жилого помещения может быть расторгнут в любое время по соглашению сторон или по инициативе нанимателя либо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а также в иных случаях, предусмотренных Жилищным кодексом Российской Федерации.</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4.2. Договор найма специализированного жилого помещения прекращается в связи с утратой (разрушением) такого жилого помещения или по иным предусмотренным Жилищным кодексом основаниям.</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4.3.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762971" w:rsidRPr="00762971" w:rsidRDefault="00762971" w:rsidP="00762971">
      <w:pPr>
        <w:widowControl/>
        <w:shd w:val="clear" w:color="auto" w:fill="FFFFFF"/>
        <w:autoSpaceDE/>
        <w:autoSpaceDN/>
        <w:adjustRightInd/>
        <w:spacing w:before="97"/>
        <w:jc w:val="both"/>
        <w:rPr>
          <w:rFonts w:ascii="Tahoma" w:hAnsi="Tahoma" w:cs="Tahoma"/>
          <w:sz w:val="17"/>
          <w:szCs w:val="17"/>
        </w:rPr>
      </w:pPr>
      <w:r w:rsidRPr="00762971">
        <w:rPr>
          <w:sz w:val="28"/>
          <w:szCs w:val="28"/>
        </w:rPr>
        <w:t> </w:t>
      </w:r>
    </w:p>
    <w:p w:rsidR="00762971" w:rsidRPr="00762971" w:rsidRDefault="00762971" w:rsidP="00762971">
      <w:pPr>
        <w:widowControl/>
        <w:shd w:val="clear" w:color="auto" w:fill="FFFFFF"/>
        <w:autoSpaceDE/>
        <w:autoSpaceDN/>
        <w:adjustRightInd/>
        <w:ind w:left="450" w:hanging="450"/>
        <w:jc w:val="center"/>
        <w:rPr>
          <w:rFonts w:ascii="Tahoma" w:hAnsi="Tahoma" w:cs="Tahoma"/>
          <w:sz w:val="17"/>
          <w:szCs w:val="17"/>
        </w:rPr>
      </w:pPr>
      <w:r w:rsidRPr="00762971">
        <w:rPr>
          <w:b/>
          <w:bCs/>
          <w:sz w:val="28"/>
          <w:szCs w:val="28"/>
        </w:rPr>
        <w:t>5.</w:t>
      </w:r>
      <w:r w:rsidRPr="00762971">
        <w:rPr>
          <w:sz w:val="14"/>
          <w:szCs w:val="14"/>
        </w:rPr>
        <w:t>        </w:t>
      </w:r>
      <w:r w:rsidRPr="00762971">
        <w:rPr>
          <w:b/>
          <w:bCs/>
          <w:sz w:val="28"/>
          <w:szCs w:val="28"/>
        </w:rPr>
        <w:t>Выселение из специализированных жилых помещений</w:t>
      </w:r>
    </w:p>
    <w:p w:rsidR="00762971" w:rsidRPr="00762971" w:rsidRDefault="00762971" w:rsidP="00762971">
      <w:pPr>
        <w:widowControl/>
        <w:shd w:val="clear" w:color="auto" w:fill="FFFFFF"/>
        <w:autoSpaceDE/>
        <w:autoSpaceDN/>
        <w:adjustRightInd/>
        <w:spacing w:before="97"/>
        <w:jc w:val="both"/>
        <w:rPr>
          <w:rFonts w:ascii="Tahoma" w:hAnsi="Tahoma" w:cs="Tahoma"/>
          <w:sz w:val="17"/>
          <w:szCs w:val="17"/>
        </w:rPr>
      </w:pPr>
      <w:r w:rsidRPr="00762971">
        <w:rPr>
          <w:sz w:val="28"/>
          <w:szCs w:val="28"/>
        </w:rPr>
        <w:t> </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5.1.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пунктом 4.3 и пунктом 5.2 настоящего Порядка.</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bookmarkStart w:id="7" w:name="Par2"/>
      <w:bookmarkEnd w:id="7"/>
      <w:r w:rsidRPr="00762971">
        <w:rPr>
          <w:sz w:val="28"/>
          <w:szCs w:val="28"/>
        </w:rPr>
        <w:t xml:space="preserve">5.2.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w:t>
      </w:r>
      <w:r w:rsidRPr="00762971">
        <w:rPr>
          <w:sz w:val="28"/>
          <w:szCs w:val="28"/>
        </w:rPr>
        <w:lastRenderedPageBreak/>
        <w:t>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пенсионеры по старости;</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члены семьи работника, которому было предоставлено служебное жилое помещение или жилое помещение в общежитии и который умер;</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5.3. Гражданам, указанным в пункте 5.2 настоящего Порядка, предоставляются другие жилые помещения, которые должны находиться в черте соответствующего населенного пункта.</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5.4. Выселение граждан из служебных жилых помещений или жилых помещений в общежитиях с предоставлением других жилых помещений в случае, предусмотренном пунктом 4.3 настоящего Порядка, осуществляется прежним собственником или юридическим лицом, передающими соответствующие жилые помещения.</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5.5.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762971" w:rsidRPr="00762971" w:rsidRDefault="00762971" w:rsidP="00762971">
      <w:pPr>
        <w:widowControl/>
        <w:shd w:val="clear" w:color="auto" w:fill="FFFFFF"/>
        <w:autoSpaceDE/>
        <w:autoSpaceDN/>
        <w:adjustRightInd/>
        <w:spacing w:before="97"/>
        <w:ind w:firstLine="567"/>
        <w:jc w:val="both"/>
        <w:rPr>
          <w:rFonts w:ascii="Tahoma" w:hAnsi="Tahoma" w:cs="Tahoma"/>
          <w:sz w:val="17"/>
          <w:szCs w:val="17"/>
        </w:rPr>
      </w:pPr>
      <w:r w:rsidRPr="00762971">
        <w:rPr>
          <w:sz w:val="28"/>
          <w:szCs w:val="28"/>
        </w:rPr>
        <w:t> </w:t>
      </w:r>
    </w:p>
    <w:p w:rsidR="00762971" w:rsidRPr="00762971" w:rsidRDefault="00762971" w:rsidP="00762971">
      <w:pPr>
        <w:widowControl/>
        <w:shd w:val="clear" w:color="auto" w:fill="FFFFFF"/>
        <w:autoSpaceDE/>
        <w:autoSpaceDN/>
        <w:adjustRightInd/>
        <w:spacing w:before="97"/>
        <w:jc w:val="center"/>
        <w:rPr>
          <w:rFonts w:ascii="Tahoma" w:hAnsi="Tahoma" w:cs="Tahoma"/>
          <w:sz w:val="17"/>
          <w:szCs w:val="17"/>
        </w:rPr>
      </w:pPr>
      <w:r w:rsidRPr="00762971">
        <w:rPr>
          <w:b/>
          <w:bCs/>
          <w:sz w:val="28"/>
          <w:szCs w:val="28"/>
        </w:rPr>
        <w:t>6. Заключительные положения</w:t>
      </w:r>
    </w:p>
    <w:p w:rsidR="00762971" w:rsidRPr="00762971" w:rsidRDefault="00762971" w:rsidP="00762971">
      <w:pPr>
        <w:widowControl/>
        <w:shd w:val="clear" w:color="auto" w:fill="FFFFFF"/>
        <w:autoSpaceDE/>
        <w:autoSpaceDN/>
        <w:adjustRightInd/>
        <w:spacing w:before="97"/>
        <w:ind w:firstLine="540"/>
        <w:jc w:val="both"/>
        <w:rPr>
          <w:rFonts w:ascii="Tahoma" w:hAnsi="Tahoma" w:cs="Tahoma"/>
          <w:sz w:val="17"/>
          <w:szCs w:val="17"/>
        </w:rPr>
      </w:pPr>
      <w:r w:rsidRPr="00762971">
        <w:rPr>
          <w:sz w:val="28"/>
          <w:szCs w:val="28"/>
        </w:rPr>
        <w:t> </w:t>
      </w:r>
    </w:p>
    <w:p w:rsidR="00762971" w:rsidRPr="00762971" w:rsidRDefault="00762971" w:rsidP="00762971">
      <w:pPr>
        <w:widowControl/>
        <w:shd w:val="clear" w:color="auto" w:fill="FFFFFF"/>
        <w:autoSpaceDE/>
        <w:autoSpaceDN/>
        <w:adjustRightInd/>
        <w:spacing w:before="97"/>
        <w:ind w:firstLine="540"/>
        <w:jc w:val="both"/>
        <w:rPr>
          <w:rFonts w:ascii="Tahoma" w:hAnsi="Tahoma" w:cs="Tahoma"/>
          <w:sz w:val="17"/>
          <w:szCs w:val="17"/>
        </w:rPr>
      </w:pPr>
      <w:r w:rsidRPr="00762971">
        <w:rPr>
          <w:sz w:val="28"/>
          <w:szCs w:val="28"/>
        </w:rPr>
        <w:t>6.1. Вопросы, не урегулированные настоящим Порядком, разрешаются в соответствии с действующим жилищным законодательством Российской Федерации, Кировской области и другими нормативными правовыми актами.</w:t>
      </w:r>
    </w:p>
    <w:p w:rsidR="00762971" w:rsidRPr="00762971" w:rsidRDefault="00762971" w:rsidP="00762971">
      <w:pPr>
        <w:widowControl/>
        <w:shd w:val="clear" w:color="auto" w:fill="FFFFFF"/>
        <w:autoSpaceDE/>
        <w:autoSpaceDN/>
        <w:adjustRightInd/>
        <w:spacing w:before="97"/>
        <w:jc w:val="both"/>
        <w:rPr>
          <w:rFonts w:ascii="Tahoma" w:hAnsi="Tahoma" w:cs="Tahoma"/>
          <w:color w:val="666666"/>
          <w:sz w:val="17"/>
          <w:szCs w:val="17"/>
        </w:rPr>
      </w:pPr>
      <w:r w:rsidRPr="00762971">
        <w:rPr>
          <w:color w:val="666666"/>
          <w:sz w:val="28"/>
          <w:szCs w:val="28"/>
        </w:rPr>
        <w:t> </w:t>
      </w:r>
    </w:p>
    <w:p w:rsidR="00762971" w:rsidRPr="00762971" w:rsidRDefault="00762971" w:rsidP="00762971">
      <w:pPr>
        <w:widowControl/>
        <w:shd w:val="clear" w:color="auto" w:fill="FFFFFF"/>
        <w:autoSpaceDE/>
        <w:autoSpaceDN/>
        <w:adjustRightInd/>
        <w:spacing w:before="97"/>
        <w:jc w:val="center"/>
        <w:rPr>
          <w:rFonts w:ascii="Tahoma" w:hAnsi="Tahoma" w:cs="Tahoma"/>
          <w:color w:val="666666"/>
          <w:sz w:val="17"/>
          <w:szCs w:val="17"/>
        </w:rPr>
      </w:pPr>
      <w:r w:rsidRPr="00762971">
        <w:rPr>
          <w:color w:val="666666"/>
          <w:sz w:val="28"/>
          <w:szCs w:val="28"/>
        </w:rPr>
        <w:t>____________</w:t>
      </w:r>
    </w:p>
    <w:p w:rsidR="00762971" w:rsidRPr="00762971" w:rsidRDefault="00762971" w:rsidP="00762971">
      <w:pPr>
        <w:widowControl/>
        <w:shd w:val="clear" w:color="auto" w:fill="FFFFFF"/>
        <w:autoSpaceDE/>
        <w:autoSpaceDN/>
        <w:adjustRightInd/>
        <w:ind w:left="900"/>
        <w:rPr>
          <w:rFonts w:ascii="Tahoma" w:hAnsi="Tahoma" w:cs="Tahoma"/>
          <w:color w:val="666666"/>
          <w:sz w:val="17"/>
          <w:szCs w:val="17"/>
        </w:rPr>
      </w:pPr>
      <w:r w:rsidRPr="00762971">
        <w:rPr>
          <w:color w:val="666666"/>
          <w:sz w:val="28"/>
          <w:szCs w:val="28"/>
        </w:rPr>
        <w:lastRenderedPageBreak/>
        <w:t> </w:t>
      </w:r>
    </w:p>
    <w:p w:rsidR="00B36100" w:rsidRDefault="008467AA" w:rsidP="000C2C1F">
      <w:pPr>
        <w:ind w:firstLine="698"/>
        <w:jc w:val="center"/>
      </w:pPr>
      <w:r>
        <w:rPr>
          <w:rStyle w:val="af2"/>
          <w:b w:val="0"/>
          <w:bCs/>
        </w:rPr>
        <w:t xml:space="preserve">                                               </w:t>
      </w:r>
    </w:p>
    <w:sectPr w:rsidR="00B36100" w:rsidSect="00C36AD3">
      <w:headerReference w:type="even" r:id="rId8"/>
      <w:headerReference w:type="default" r:id="rId9"/>
      <w:type w:val="continuous"/>
      <w:pgSz w:w="11905" w:h="16837"/>
      <w:pgMar w:top="1134" w:right="851" w:bottom="851" w:left="1701" w:header="425" w:footer="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DA7" w:rsidRDefault="00426DA7">
      <w:r>
        <w:separator/>
      </w:r>
    </w:p>
  </w:endnote>
  <w:endnote w:type="continuationSeparator" w:id="1">
    <w:p w:rsidR="00426DA7" w:rsidRDefault="00426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DA7" w:rsidRDefault="00426DA7">
      <w:r>
        <w:separator/>
      </w:r>
    </w:p>
  </w:footnote>
  <w:footnote w:type="continuationSeparator" w:id="1">
    <w:p w:rsidR="00426DA7" w:rsidRDefault="00426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7E4" w:rsidRDefault="004067E4" w:rsidP="00B16845">
    <w:pPr>
      <w:widowControl/>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7E4" w:rsidRDefault="00847F6B">
    <w:pPr>
      <w:pStyle w:val="a9"/>
      <w:jc w:val="center"/>
    </w:pPr>
    <w:fldSimple w:instr="PAGE   \* MERGEFORMAT">
      <w:r w:rsidR="00B13F4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665E6"/>
    <w:rsid w:val="00097271"/>
    <w:rsid w:val="000C1FC8"/>
    <w:rsid w:val="000C2C1F"/>
    <w:rsid w:val="000C5D5E"/>
    <w:rsid w:val="000C5F3F"/>
    <w:rsid w:val="000C73FD"/>
    <w:rsid w:val="00105DA5"/>
    <w:rsid w:val="00115816"/>
    <w:rsid w:val="001218C5"/>
    <w:rsid w:val="001227F6"/>
    <w:rsid w:val="00123674"/>
    <w:rsid w:val="00135F2A"/>
    <w:rsid w:val="0015366D"/>
    <w:rsid w:val="00182ABC"/>
    <w:rsid w:val="0018593E"/>
    <w:rsid w:val="00194D58"/>
    <w:rsid w:val="00196E5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551A9"/>
    <w:rsid w:val="002564EC"/>
    <w:rsid w:val="002568DD"/>
    <w:rsid w:val="002633CC"/>
    <w:rsid w:val="0028784C"/>
    <w:rsid w:val="002969FA"/>
    <w:rsid w:val="002A4E6D"/>
    <w:rsid w:val="002C10D5"/>
    <w:rsid w:val="002C3198"/>
    <w:rsid w:val="002C4FFE"/>
    <w:rsid w:val="002D3433"/>
    <w:rsid w:val="002D51BA"/>
    <w:rsid w:val="002F12E4"/>
    <w:rsid w:val="002F2DBE"/>
    <w:rsid w:val="00302752"/>
    <w:rsid w:val="00310005"/>
    <w:rsid w:val="00332245"/>
    <w:rsid w:val="00335C1F"/>
    <w:rsid w:val="00337154"/>
    <w:rsid w:val="00340529"/>
    <w:rsid w:val="00340FFC"/>
    <w:rsid w:val="003418B2"/>
    <w:rsid w:val="003505D5"/>
    <w:rsid w:val="00353995"/>
    <w:rsid w:val="00354979"/>
    <w:rsid w:val="0036001B"/>
    <w:rsid w:val="0036145B"/>
    <w:rsid w:val="0038248D"/>
    <w:rsid w:val="00382D27"/>
    <w:rsid w:val="00384359"/>
    <w:rsid w:val="00390A61"/>
    <w:rsid w:val="0039213A"/>
    <w:rsid w:val="003A35A5"/>
    <w:rsid w:val="003A4E0E"/>
    <w:rsid w:val="003A53B1"/>
    <w:rsid w:val="003B46AD"/>
    <w:rsid w:val="003B4F5F"/>
    <w:rsid w:val="003B7C6B"/>
    <w:rsid w:val="003C522F"/>
    <w:rsid w:val="003D1006"/>
    <w:rsid w:val="003D5D87"/>
    <w:rsid w:val="003E0C83"/>
    <w:rsid w:val="003E57DF"/>
    <w:rsid w:val="003F45B9"/>
    <w:rsid w:val="004067E4"/>
    <w:rsid w:val="00422806"/>
    <w:rsid w:val="00426DA7"/>
    <w:rsid w:val="00431788"/>
    <w:rsid w:val="00435024"/>
    <w:rsid w:val="004362B8"/>
    <w:rsid w:val="00437468"/>
    <w:rsid w:val="00443046"/>
    <w:rsid w:val="0044338A"/>
    <w:rsid w:val="00446DC2"/>
    <w:rsid w:val="0044711C"/>
    <w:rsid w:val="00455068"/>
    <w:rsid w:val="004618F3"/>
    <w:rsid w:val="00474763"/>
    <w:rsid w:val="00476147"/>
    <w:rsid w:val="0049158F"/>
    <w:rsid w:val="004A1DE6"/>
    <w:rsid w:val="004A2AB7"/>
    <w:rsid w:val="004A3327"/>
    <w:rsid w:val="004B5F9B"/>
    <w:rsid w:val="004B684B"/>
    <w:rsid w:val="004C1675"/>
    <w:rsid w:val="004C5908"/>
    <w:rsid w:val="004D22FF"/>
    <w:rsid w:val="004D424D"/>
    <w:rsid w:val="004E16D8"/>
    <w:rsid w:val="004E6FDA"/>
    <w:rsid w:val="004F28B8"/>
    <w:rsid w:val="004F7072"/>
    <w:rsid w:val="00501473"/>
    <w:rsid w:val="00514016"/>
    <w:rsid w:val="00521DBD"/>
    <w:rsid w:val="00523478"/>
    <w:rsid w:val="0052695A"/>
    <w:rsid w:val="00526E12"/>
    <w:rsid w:val="00552C91"/>
    <w:rsid w:val="005816B5"/>
    <w:rsid w:val="0058322E"/>
    <w:rsid w:val="00590B7C"/>
    <w:rsid w:val="005B26DB"/>
    <w:rsid w:val="005B3FB1"/>
    <w:rsid w:val="005C0C8F"/>
    <w:rsid w:val="005C1137"/>
    <w:rsid w:val="005C1D13"/>
    <w:rsid w:val="005C67ED"/>
    <w:rsid w:val="005E1626"/>
    <w:rsid w:val="005E3B95"/>
    <w:rsid w:val="005E5B73"/>
    <w:rsid w:val="005E6BDB"/>
    <w:rsid w:val="00617F48"/>
    <w:rsid w:val="00623670"/>
    <w:rsid w:val="00625CEE"/>
    <w:rsid w:val="00626E39"/>
    <w:rsid w:val="006336E5"/>
    <w:rsid w:val="006370E6"/>
    <w:rsid w:val="00637EB6"/>
    <w:rsid w:val="00640463"/>
    <w:rsid w:val="00642574"/>
    <w:rsid w:val="00652BF8"/>
    <w:rsid w:val="006532E4"/>
    <w:rsid w:val="0065461A"/>
    <w:rsid w:val="00673699"/>
    <w:rsid w:val="006844E9"/>
    <w:rsid w:val="00686E50"/>
    <w:rsid w:val="006A18B7"/>
    <w:rsid w:val="006A2C28"/>
    <w:rsid w:val="006A4883"/>
    <w:rsid w:val="006A62D2"/>
    <w:rsid w:val="006B418F"/>
    <w:rsid w:val="006C1CC5"/>
    <w:rsid w:val="006F29D7"/>
    <w:rsid w:val="006F49AF"/>
    <w:rsid w:val="006F5AAD"/>
    <w:rsid w:val="00700685"/>
    <w:rsid w:val="00707590"/>
    <w:rsid w:val="00712F7E"/>
    <w:rsid w:val="0071605E"/>
    <w:rsid w:val="00720DD6"/>
    <w:rsid w:val="00722B81"/>
    <w:rsid w:val="0072792F"/>
    <w:rsid w:val="0073468B"/>
    <w:rsid w:val="007427C4"/>
    <w:rsid w:val="00747660"/>
    <w:rsid w:val="00762971"/>
    <w:rsid w:val="007720A8"/>
    <w:rsid w:val="00774004"/>
    <w:rsid w:val="0077710F"/>
    <w:rsid w:val="00780B55"/>
    <w:rsid w:val="00782B0E"/>
    <w:rsid w:val="007869D7"/>
    <w:rsid w:val="00791E08"/>
    <w:rsid w:val="00792398"/>
    <w:rsid w:val="007929B3"/>
    <w:rsid w:val="007A3C1F"/>
    <w:rsid w:val="007B16FE"/>
    <w:rsid w:val="007B41A8"/>
    <w:rsid w:val="007C2C12"/>
    <w:rsid w:val="007C650D"/>
    <w:rsid w:val="007C66F6"/>
    <w:rsid w:val="007D124F"/>
    <w:rsid w:val="007F409E"/>
    <w:rsid w:val="008012EA"/>
    <w:rsid w:val="0081532C"/>
    <w:rsid w:val="00816E70"/>
    <w:rsid w:val="00831A3D"/>
    <w:rsid w:val="008411C5"/>
    <w:rsid w:val="008467AA"/>
    <w:rsid w:val="00847F6B"/>
    <w:rsid w:val="00850EE0"/>
    <w:rsid w:val="00851203"/>
    <w:rsid w:val="008523D7"/>
    <w:rsid w:val="00854F86"/>
    <w:rsid w:val="00862F3A"/>
    <w:rsid w:val="008640E3"/>
    <w:rsid w:val="00864D51"/>
    <w:rsid w:val="0086538B"/>
    <w:rsid w:val="00866A5E"/>
    <w:rsid w:val="00875DF1"/>
    <w:rsid w:val="00881FAA"/>
    <w:rsid w:val="0088493F"/>
    <w:rsid w:val="008B26FC"/>
    <w:rsid w:val="008C3EF3"/>
    <w:rsid w:val="008C5B69"/>
    <w:rsid w:val="008D331E"/>
    <w:rsid w:val="008D5BC6"/>
    <w:rsid w:val="008E0140"/>
    <w:rsid w:val="008E3DB2"/>
    <w:rsid w:val="008E7080"/>
    <w:rsid w:val="008E78DA"/>
    <w:rsid w:val="008F65EA"/>
    <w:rsid w:val="00904C95"/>
    <w:rsid w:val="00911875"/>
    <w:rsid w:val="00911E23"/>
    <w:rsid w:val="0091668B"/>
    <w:rsid w:val="009170E6"/>
    <w:rsid w:val="00917669"/>
    <w:rsid w:val="0093191E"/>
    <w:rsid w:val="00933C48"/>
    <w:rsid w:val="00937676"/>
    <w:rsid w:val="00944526"/>
    <w:rsid w:val="009456CD"/>
    <w:rsid w:val="00951CCF"/>
    <w:rsid w:val="00956AE9"/>
    <w:rsid w:val="00960264"/>
    <w:rsid w:val="00961743"/>
    <w:rsid w:val="0096672B"/>
    <w:rsid w:val="00970E5E"/>
    <w:rsid w:val="00975BEF"/>
    <w:rsid w:val="00976719"/>
    <w:rsid w:val="00986AB0"/>
    <w:rsid w:val="009A7CED"/>
    <w:rsid w:val="009B25C6"/>
    <w:rsid w:val="009B31C1"/>
    <w:rsid w:val="009B3F78"/>
    <w:rsid w:val="009B4F51"/>
    <w:rsid w:val="009B7FDD"/>
    <w:rsid w:val="009C4F70"/>
    <w:rsid w:val="009D0D14"/>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3F4C"/>
    <w:rsid w:val="00B16845"/>
    <w:rsid w:val="00B20D8C"/>
    <w:rsid w:val="00B31698"/>
    <w:rsid w:val="00B3504F"/>
    <w:rsid w:val="00B36100"/>
    <w:rsid w:val="00B400BA"/>
    <w:rsid w:val="00B454A5"/>
    <w:rsid w:val="00B45664"/>
    <w:rsid w:val="00B458D4"/>
    <w:rsid w:val="00B4639B"/>
    <w:rsid w:val="00B5463A"/>
    <w:rsid w:val="00B70F70"/>
    <w:rsid w:val="00B76CB8"/>
    <w:rsid w:val="00B77453"/>
    <w:rsid w:val="00B85679"/>
    <w:rsid w:val="00B914EA"/>
    <w:rsid w:val="00BA688F"/>
    <w:rsid w:val="00BB4D1A"/>
    <w:rsid w:val="00BB714A"/>
    <w:rsid w:val="00BC2ACC"/>
    <w:rsid w:val="00BC7A5D"/>
    <w:rsid w:val="00C10B5C"/>
    <w:rsid w:val="00C126A1"/>
    <w:rsid w:val="00C23C38"/>
    <w:rsid w:val="00C33F18"/>
    <w:rsid w:val="00C36AD3"/>
    <w:rsid w:val="00C40940"/>
    <w:rsid w:val="00C41882"/>
    <w:rsid w:val="00C53955"/>
    <w:rsid w:val="00C5749A"/>
    <w:rsid w:val="00C60FB9"/>
    <w:rsid w:val="00C61F69"/>
    <w:rsid w:val="00C6261C"/>
    <w:rsid w:val="00C744C7"/>
    <w:rsid w:val="00C75D1F"/>
    <w:rsid w:val="00C85C10"/>
    <w:rsid w:val="00C86011"/>
    <w:rsid w:val="00CA3675"/>
    <w:rsid w:val="00CA4FDB"/>
    <w:rsid w:val="00CB1C89"/>
    <w:rsid w:val="00CC7463"/>
    <w:rsid w:val="00CE0C40"/>
    <w:rsid w:val="00CE10CB"/>
    <w:rsid w:val="00CE523E"/>
    <w:rsid w:val="00CE5976"/>
    <w:rsid w:val="00CE723B"/>
    <w:rsid w:val="00CF4244"/>
    <w:rsid w:val="00CF595D"/>
    <w:rsid w:val="00D1185B"/>
    <w:rsid w:val="00D15659"/>
    <w:rsid w:val="00D16B4A"/>
    <w:rsid w:val="00D2178B"/>
    <w:rsid w:val="00D30CC4"/>
    <w:rsid w:val="00D35A59"/>
    <w:rsid w:val="00D378AF"/>
    <w:rsid w:val="00D4550E"/>
    <w:rsid w:val="00D61B89"/>
    <w:rsid w:val="00D61EEB"/>
    <w:rsid w:val="00D74DF5"/>
    <w:rsid w:val="00D83D05"/>
    <w:rsid w:val="00D84931"/>
    <w:rsid w:val="00D8798C"/>
    <w:rsid w:val="00D9111E"/>
    <w:rsid w:val="00D952BA"/>
    <w:rsid w:val="00DB1E91"/>
    <w:rsid w:val="00DB68A1"/>
    <w:rsid w:val="00DC6CFE"/>
    <w:rsid w:val="00DE3288"/>
    <w:rsid w:val="00DE63E6"/>
    <w:rsid w:val="00DF6FF3"/>
    <w:rsid w:val="00DF7A84"/>
    <w:rsid w:val="00E024B1"/>
    <w:rsid w:val="00E04AE0"/>
    <w:rsid w:val="00E0533C"/>
    <w:rsid w:val="00E123F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E4D52"/>
    <w:rsid w:val="00EE4D8E"/>
    <w:rsid w:val="00EE5A70"/>
    <w:rsid w:val="00EF16F0"/>
    <w:rsid w:val="00F01218"/>
    <w:rsid w:val="00F02419"/>
    <w:rsid w:val="00F06B2C"/>
    <w:rsid w:val="00F12058"/>
    <w:rsid w:val="00F14DED"/>
    <w:rsid w:val="00F2172A"/>
    <w:rsid w:val="00F21EE4"/>
    <w:rsid w:val="00F25D5E"/>
    <w:rsid w:val="00F324C2"/>
    <w:rsid w:val="00F51C8D"/>
    <w:rsid w:val="00F526D3"/>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1CF"/>
    <w:rsid w:val="00FB29A5"/>
    <w:rsid w:val="00FB68FF"/>
    <w:rsid w:val="00FD158F"/>
    <w:rsid w:val="00FD6083"/>
    <w:rsid w:val="00FE0DF1"/>
    <w:rsid w:val="00FE3A02"/>
    <w:rsid w:val="00FF249E"/>
    <w:rsid w:val="00FF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34"/>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538" w:lineRule="exact"/>
    </w:pPr>
  </w:style>
  <w:style w:type="paragraph" w:customStyle="1" w:styleId="Style4">
    <w:name w:val="Style4"/>
    <w:basedOn w:val="a"/>
    <w:uiPriority w:val="99"/>
  </w:style>
  <w:style w:type="paragraph" w:customStyle="1" w:styleId="Style5">
    <w:name w:val="Style5"/>
    <w:basedOn w:val="a"/>
    <w:uiPriority w:val="99"/>
    <w:pPr>
      <w:spacing w:line="240" w:lineRule="exact"/>
      <w:ind w:firstLine="1699"/>
    </w:pPr>
  </w:style>
  <w:style w:type="paragraph" w:customStyle="1" w:styleId="Style6">
    <w:name w:val="Style6"/>
    <w:basedOn w:val="a"/>
    <w:uiPriority w:val="99"/>
    <w:pPr>
      <w:jc w:val="center"/>
    </w:pPr>
  </w:style>
  <w:style w:type="paragraph" w:customStyle="1" w:styleId="Style7">
    <w:name w:val="Style7"/>
    <w:basedOn w:val="a"/>
    <w:uiPriority w:val="99"/>
    <w:pPr>
      <w:spacing w:line="361" w:lineRule="exact"/>
      <w:ind w:firstLine="701"/>
      <w:jc w:val="both"/>
    </w:pPr>
  </w:style>
  <w:style w:type="paragraph" w:customStyle="1" w:styleId="Style8">
    <w:name w:val="Style8"/>
    <w:basedOn w:val="a"/>
    <w:uiPriority w:val="99"/>
    <w:pPr>
      <w:spacing w:line="317"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character" w:customStyle="1" w:styleId="FontStyle17">
    <w:name w:val="Font Style17"/>
    <w:uiPriority w:val="99"/>
    <w:rPr>
      <w:rFonts w:ascii="Times New Roman" w:hAnsi="Times New Roman"/>
      <w:b/>
      <w:spacing w:val="20"/>
      <w:sz w:val="30"/>
    </w:rPr>
  </w:style>
  <w:style w:type="character" w:customStyle="1" w:styleId="FontStyle18">
    <w:name w:val="Font Style18"/>
    <w:uiPriority w:val="99"/>
    <w:rPr>
      <w:rFonts w:ascii="Arial" w:hAnsi="Arial"/>
      <w:i/>
      <w:spacing w:val="20"/>
      <w:sz w:val="36"/>
    </w:rPr>
  </w:style>
  <w:style w:type="character" w:customStyle="1" w:styleId="FontStyle19">
    <w:name w:val="Font Style19"/>
    <w:uiPriority w:val="99"/>
    <w:rPr>
      <w:rFonts w:ascii="Times New Roman" w:hAnsi="Times New Roman"/>
      <w:b/>
      <w:sz w:val="26"/>
    </w:rPr>
  </w:style>
  <w:style w:type="character" w:customStyle="1" w:styleId="FontStyle20">
    <w:name w:val="Font Style20"/>
    <w:uiPriority w:val="99"/>
    <w:rPr>
      <w:rFonts w:ascii="Times New Roman" w:hAnsi="Times New Roman"/>
      <w:sz w:val="26"/>
    </w:rPr>
  </w:style>
  <w:style w:type="character" w:customStyle="1" w:styleId="FontStyle21">
    <w:name w:val="Font Style21"/>
    <w:uiPriority w:val="99"/>
    <w:rPr>
      <w:rFonts w:ascii="Times New Roman" w:hAnsi="Times New Roman"/>
      <w:b/>
      <w:sz w:val="22"/>
    </w:rPr>
  </w:style>
  <w:style w:type="character" w:customStyle="1" w:styleId="FontStyle22">
    <w:name w:val="Font Style22"/>
    <w:uiPriority w:val="99"/>
    <w:rPr>
      <w:rFonts w:ascii="Arial" w:hAnsi="Arial"/>
      <w:sz w:val="18"/>
    </w:rPr>
  </w:style>
  <w:style w:type="character" w:customStyle="1" w:styleId="FontStyle23">
    <w:name w:val="Font Style23"/>
    <w:uiPriority w:val="99"/>
    <w:rPr>
      <w:rFonts w:ascii="Trebuchet MS" w:hAnsi="Trebuchet MS"/>
      <w:sz w:val="18"/>
    </w:rPr>
  </w:style>
  <w:style w:type="character" w:customStyle="1" w:styleId="FontStyle24">
    <w:name w:val="Font Style24"/>
    <w:uiPriority w:val="99"/>
    <w:rPr>
      <w:rFonts w:ascii="Arial" w:hAnsi="Arial"/>
      <w:sz w:val="16"/>
    </w:rPr>
  </w:style>
  <w:style w:type="character" w:customStyle="1" w:styleId="FontStyle25">
    <w:name w:val="Font Style25"/>
    <w:uiPriority w:val="99"/>
    <w:rPr>
      <w:rFonts w:ascii="Arial" w:hAnsi="Arial"/>
      <w:sz w:val="16"/>
    </w:rPr>
  </w:style>
  <w:style w:type="character" w:customStyle="1" w:styleId="FontStyle26">
    <w:name w:val="Font Style26"/>
    <w:uiPriority w:val="99"/>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webSettings.xml><?xml version="1.0" encoding="utf-8"?>
<w:webSettings xmlns:r="http://schemas.openxmlformats.org/officeDocument/2006/relationships" xmlns:w="http://schemas.openxmlformats.org/wordprocessingml/2006/main">
  <w:divs>
    <w:div w:id="599918539">
      <w:bodyDiv w:val="1"/>
      <w:marLeft w:val="0"/>
      <w:marRight w:val="0"/>
      <w:marTop w:val="0"/>
      <w:marBottom w:val="0"/>
      <w:divBdr>
        <w:top w:val="none" w:sz="0" w:space="0" w:color="auto"/>
        <w:left w:val="none" w:sz="0" w:space="0" w:color="auto"/>
        <w:bottom w:val="none" w:sz="0" w:space="0" w:color="auto"/>
        <w:right w:val="none" w:sz="0" w:space="0" w:color="auto"/>
      </w:divBdr>
    </w:div>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 w:id="2002732477">
      <w:bodyDiv w:val="1"/>
      <w:marLeft w:val="0"/>
      <w:marRight w:val="0"/>
      <w:marTop w:val="0"/>
      <w:marBottom w:val="0"/>
      <w:divBdr>
        <w:top w:val="none" w:sz="0" w:space="0" w:color="auto"/>
        <w:left w:val="none" w:sz="0" w:space="0" w:color="auto"/>
        <w:bottom w:val="none" w:sz="0" w:space="0" w:color="auto"/>
        <w:right w:val="none" w:sz="0" w:space="0" w:color="auto"/>
      </w:divBdr>
    </w:div>
    <w:div w:id="20982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9299-30DB-4E0C-92E3-5F914F59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3480</Words>
  <Characters>19842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23276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Urist</cp:lastModifiedBy>
  <cp:revision>2</cp:revision>
  <cp:lastPrinted>2019-03-13T11:55:00Z</cp:lastPrinted>
  <dcterms:created xsi:type="dcterms:W3CDTF">2019-03-29T08:19:00Z</dcterms:created>
  <dcterms:modified xsi:type="dcterms:W3CDTF">2019-03-29T08:19:00Z</dcterms:modified>
</cp:coreProperties>
</file>