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EF" w:rsidRPr="0015028C" w:rsidRDefault="002B0EEF" w:rsidP="002B0EEF">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2B0EEF" w:rsidRDefault="002B0EEF"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6576E3"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ПРИРЕЧЕНСКОГО</w:t>
      </w:r>
      <w:r w:rsidR="001E1709" w:rsidRPr="00B21243">
        <w:rPr>
          <w:rFonts w:ascii="Arial" w:eastAsia="Times New Roman" w:hAnsi="Arial" w:cs="Arial"/>
          <w:caps/>
          <w:sz w:val="24"/>
          <w:szCs w:val="24"/>
          <w:lang w:eastAsia="ru-RU"/>
        </w:rPr>
        <w:t xml:space="preserve"> 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от «___» __________ 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г. № ____</w:t>
      </w:r>
    </w:p>
    <w:p w:rsidR="001E1709" w:rsidRPr="00B21243" w:rsidRDefault="001E1709" w:rsidP="00497268">
      <w:pPr>
        <w:suppressAutoHyphens/>
        <w:jc w:val="center"/>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с. </w:t>
      </w:r>
      <w:r w:rsidR="006576E3">
        <w:rPr>
          <w:rFonts w:ascii="Arial" w:eastAsia="Times New Roman" w:hAnsi="Arial" w:cs="Arial"/>
          <w:sz w:val="24"/>
          <w:szCs w:val="24"/>
          <w:lang w:eastAsia="ru-RU"/>
        </w:rPr>
        <w:t>Приречное</w:t>
      </w:r>
    </w:p>
    <w:p w:rsidR="00B30702" w:rsidRPr="00B21243" w:rsidRDefault="00B30702" w:rsidP="00497268">
      <w:pPr>
        <w:jc w:val="center"/>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w:t>
      </w:r>
      <w:proofErr w:type="gramStart"/>
      <w:r w:rsidRPr="00B21243">
        <w:rPr>
          <w:rFonts w:ascii="Arial" w:eastAsia="Calibri" w:hAnsi="Arial" w:cs="Arial"/>
          <w:bCs/>
          <w:kern w:val="28"/>
          <w:sz w:val="24"/>
          <w:szCs w:val="24"/>
          <w:lang w:eastAsia="ar-SA"/>
        </w:rPr>
        <w:t>контроля за</w:t>
      </w:r>
      <w:proofErr w:type="gramEnd"/>
      <w:r w:rsidRPr="00B21243">
        <w:rPr>
          <w:rFonts w:ascii="Arial" w:eastAsia="Calibri" w:hAnsi="Arial" w:cs="Arial"/>
          <w:bCs/>
          <w:kern w:val="28"/>
          <w:sz w:val="24"/>
          <w:szCs w:val="24"/>
          <w:lang w:eastAsia="ar-SA"/>
        </w:rPr>
        <w:t xml:space="preserve"> сохранностью автомобильных дорог местного значения на территории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Calibri" w:hAnsi="Arial" w:cs="Arial"/>
          <w:bCs/>
          <w:kern w:val="28"/>
          <w:sz w:val="24"/>
          <w:szCs w:val="24"/>
          <w:lang w:eastAsia="ar-SA"/>
        </w:rPr>
        <w:t>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eastAsia="Times New Roman" w:hAnsi="Arial" w:cs="Arial"/>
          <w:sz w:val="24"/>
          <w:szCs w:val="24"/>
          <w:lang w:eastAsia="ru-RU"/>
        </w:rPr>
        <w:t xml:space="preserve">) и муниципального контроля», </w:t>
      </w:r>
      <w:r w:rsidR="0063293A" w:rsidRPr="00B21243">
        <w:rPr>
          <w:rFonts w:ascii="Arial" w:eastAsia="Times New Roman" w:hAnsi="Arial" w:cs="Arial"/>
          <w:sz w:val="24"/>
          <w:szCs w:val="24"/>
          <w:lang w:eastAsia="ru-RU"/>
        </w:rPr>
        <w:t xml:space="preserve">Соглашением о передаче полномочий Верхнемамонского муниципального района </w:t>
      </w:r>
      <w:proofErr w:type="spellStart"/>
      <w:r w:rsidR="006576E3">
        <w:rPr>
          <w:rFonts w:ascii="Arial" w:eastAsia="Times New Roman" w:hAnsi="Arial" w:cs="Arial"/>
          <w:bCs/>
          <w:kern w:val="28"/>
          <w:sz w:val="24"/>
          <w:szCs w:val="24"/>
          <w:lang w:eastAsia="ru-RU"/>
        </w:rPr>
        <w:t>Приреченско</w:t>
      </w:r>
      <w:r w:rsidR="006576E3">
        <w:rPr>
          <w:rFonts w:ascii="Arial" w:eastAsia="Times New Roman" w:hAnsi="Arial" w:cs="Arial"/>
          <w:bCs/>
          <w:kern w:val="28"/>
          <w:sz w:val="24"/>
          <w:szCs w:val="24"/>
          <w:lang w:eastAsia="ru-RU"/>
        </w:rPr>
        <w:t>му</w:t>
      </w:r>
      <w:proofErr w:type="spellEnd"/>
      <w:r w:rsidR="006576E3" w:rsidRPr="00F04F74">
        <w:rPr>
          <w:rFonts w:ascii="Arial" w:eastAsia="Times New Roman" w:hAnsi="Arial" w:cs="Arial"/>
          <w:bCs/>
          <w:kern w:val="28"/>
          <w:sz w:val="24"/>
          <w:szCs w:val="24"/>
          <w:lang w:eastAsia="ru-RU"/>
        </w:rPr>
        <w:t xml:space="preserve"> </w:t>
      </w:r>
      <w:r w:rsidR="0063293A" w:rsidRPr="00B21243">
        <w:rPr>
          <w:rFonts w:ascii="Arial" w:eastAsia="Times New Roman" w:hAnsi="Arial" w:cs="Arial"/>
          <w:sz w:val="24"/>
          <w:szCs w:val="24"/>
          <w:lang w:eastAsia="ru-RU"/>
        </w:rPr>
        <w:t xml:space="preserve">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00B30702" w:rsidRPr="00B21243">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r w:rsidR="00B30702" w:rsidRPr="00B21243">
        <w:rPr>
          <w:rFonts w:ascii="Arial" w:eastAsia="Times New Roman" w:hAnsi="Arial" w:cs="Arial"/>
          <w:sz w:val="24"/>
          <w:szCs w:val="24"/>
          <w:lang w:eastAsia="ru-RU"/>
        </w:rPr>
        <w:t xml:space="preserve">. </w:t>
      </w:r>
      <w:proofErr w:type="gramStart"/>
      <w:r w:rsidR="00B30702" w:rsidRPr="00B21243">
        <w:rPr>
          <w:rFonts w:ascii="Arial" w:eastAsia="Times New Roman" w:hAnsi="Arial" w:cs="Arial"/>
          <w:sz w:val="24"/>
          <w:szCs w:val="24"/>
          <w:lang w:eastAsia="ru-RU"/>
        </w:rPr>
        <w:t>Контроль за</w:t>
      </w:r>
      <w:proofErr w:type="gramEnd"/>
      <w:r w:rsidR="00B30702" w:rsidRPr="00B21243">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21243" w:rsidRDefault="00B30702" w:rsidP="001E1709">
      <w:pPr>
        <w:suppressAutoHyphens/>
        <w:adjustRightInd w:val="0"/>
        <w:ind w:firstLine="709"/>
        <w:rPr>
          <w:rFonts w:ascii="Arial" w:eastAsia="Times New Roman" w:hAnsi="Arial" w:cs="Arial"/>
          <w:sz w:val="24"/>
          <w:szCs w:val="24"/>
          <w:lang w:eastAsia="ru-RU"/>
        </w:rPr>
      </w:pPr>
    </w:p>
    <w:p w:rsidR="001E1709" w:rsidRPr="00B21243" w:rsidRDefault="001E1709" w:rsidP="001E1709">
      <w:pPr>
        <w:suppressAutoHyphens/>
        <w:adjustRightInd w:val="0"/>
        <w:ind w:firstLine="709"/>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r w:rsidR="006576E3">
              <w:rPr>
                <w:rFonts w:ascii="Arial" w:eastAsia="Times New Roman" w:hAnsi="Arial" w:cs="Arial"/>
                <w:bCs/>
                <w:kern w:val="28"/>
                <w:sz w:val="24"/>
                <w:szCs w:val="24"/>
                <w:lang w:eastAsia="ru-RU"/>
              </w:rPr>
              <w:t>Приреченского</w:t>
            </w:r>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6576E3" w:rsidP="00334030">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В.А. Сычев</w:t>
            </w:r>
          </w:p>
        </w:tc>
      </w:tr>
    </w:tbl>
    <w:p w:rsidR="00334030" w:rsidRPr="00B21243" w:rsidRDefault="00334030" w:rsidP="001E1709">
      <w:pPr>
        <w:suppressAutoHyphens/>
        <w:adjustRightInd w:val="0"/>
        <w:ind w:firstLine="709"/>
        <w:rPr>
          <w:rFonts w:ascii="Arial" w:eastAsia="Times New Roman" w:hAnsi="Arial" w:cs="Arial"/>
          <w:sz w:val="24"/>
          <w:szCs w:val="24"/>
          <w:lang w:eastAsia="ru-RU"/>
        </w:rPr>
      </w:pPr>
    </w:p>
    <w:p w:rsidR="001E1709" w:rsidRPr="00B21243" w:rsidRDefault="00B30702" w:rsidP="001E1709">
      <w:pPr>
        <w:suppressAutoHyphens/>
        <w:adjustRightInd w:val="0"/>
        <w:ind w:left="552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1E1709" w:rsidRPr="00B21243">
        <w:rPr>
          <w:rFonts w:ascii="Arial" w:eastAsia="Times New Roman" w:hAnsi="Arial" w:cs="Arial"/>
          <w:sz w:val="24"/>
          <w:szCs w:val="24"/>
          <w:lang w:eastAsia="ru-RU"/>
        </w:rPr>
        <w:lastRenderedPageBreak/>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от _______.201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 ____</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 xml:space="preserve">сельского поселения Верхнемамонского муниципального района в отношении юридических лиц и индивидуальных предпринимателей на территории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Верхнемамонского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1.2.1. Орган, осуществляющий муниципальный </w:t>
      </w:r>
      <w:proofErr w:type="gramStart"/>
      <w:r w:rsidRPr="00B21243">
        <w:rPr>
          <w:rFonts w:ascii="Arial" w:eastAsia="Times New Roman" w:hAnsi="Arial" w:cs="Arial"/>
          <w:bCs/>
          <w:sz w:val="24"/>
          <w:szCs w:val="24"/>
          <w:lang w:eastAsia="ru-RU"/>
        </w:rPr>
        <w:t>контроль</w:t>
      </w:r>
      <w:r w:rsidRPr="00B21243">
        <w:rPr>
          <w:rFonts w:ascii="Arial" w:eastAsia="Times New Roman" w:hAnsi="Arial" w:cs="Arial"/>
          <w:sz w:val="24"/>
          <w:szCs w:val="24"/>
          <w:lang w:eastAsia="ru-RU"/>
        </w:rPr>
        <w:t xml:space="preserve">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bCs/>
          <w:sz w:val="24"/>
          <w:szCs w:val="24"/>
          <w:lang w:eastAsia="ru-RU"/>
        </w:rPr>
        <w:t>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 xml:space="preserve">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21243">
        <w:rPr>
          <w:rFonts w:ascii="Arial" w:eastAsia="Times New Roman" w:hAnsi="Arial" w:cs="Arial"/>
          <w:sz w:val="24"/>
          <w:szCs w:val="24"/>
          <w:lang w:eastAsia="ru-RU"/>
        </w:rPr>
        <w:t>Р</w:t>
      </w:r>
      <w:proofErr w:type="gramEnd"/>
      <w:r w:rsidRPr="00B21243">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1243">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Порядком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полос отвода автомобильных дорог местного значения в границах населенных пунктов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w:t>
      </w:r>
      <w:proofErr w:type="gramStart"/>
      <w:r w:rsidRPr="00B21243">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2.1.1. </w:t>
      </w:r>
      <w:proofErr w:type="gramStart"/>
      <w:r w:rsidRPr="00B21243">
        <w:rPr>
          <w:rFonts w:ascii="Arial" w:eastAsia="Times New Roman" w:hAnsi="Arial" w:cs="Arial"/>
          <w:sz w:val="24"/>
          <w:szCs w:val="24"/>
          <w:lang w:eastAsia="ru-RU"/>
        </w:rPr>
        <w:t xml:space="preserve">Место нахождения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396</w:t>
      </w:r>
      <w:r w:rsidR="006576E3">
        <w:rPr>
          <w:rFonts w:ascii="Arial" w:eastAsia="Times New Roman" w:hAnsi="Arial" w:cs="Arial"/>
          <w:sz w:val="24"/>
          <w:szCs w:val="24"/>
          <w:lang w:eastAsia="ru-RU"/>
        </w:rPr>
        <w:t>470</w:t>
      </w:r>
      <w:r w:rsidRPr="00B21243">
        <w:rPr>
          <w:rFonts w:ascii="Arial" w:eastAsia="Times New Roman" w:hAnsi="Arial" w:cs="Arial"/>
          <w:sz w:val="24"/>
          <w:szCs w:val="24"/>
          <w:lang w:eastAsia="ru-RU"/>
        </w:rPr>
        <w:t xml:space="preserve">, Воронежская область, Верхнемамонский район, с. </w:t>
      </w:r>
      <w:r w:rsidR="006576E3">
        <w:rPr>
          <w:rFonts w:ascii="Arial" w:eastAsia="Times New Roman" w:hAnsi="Arial" w:cs="Arial"/>
          <w:sz w:val="24"/>
          <w:szCs w:val="24"/>
          <w:lang w:eastAsia="ru-RU"/>
        </w:rPr>
        <w:t>Приречное</w:t>
      </w:r>
      <w:r w:rsidRPr="00B21243">
        <w:rPr>
          <w:rFonts w:ascii="Arial" w:eastAsia="Times New Roman" w:hAnsi="Arial" w:cs="Arial"/>
          <w:sz w:val="24"/>
          <w:szCs w:val="24"/>
          <w:lang w:eastAsia="ru-RU"/>
        </w:rPr>
        <w:t xml:space="preserve">, ул. </w:t>
      </w:r>
      <w:r w:rsidR="006576E3">
        <w:rPr>
          <w:rFonts w:ascii="Arial" w:eastAsia="Times New Roman" w:hAnsi="Arial" w:cs="Arial"/>
          <w:sz w:val="24"/>
          <w:szCs w:val="24"/>
          <w:lang w:eastAsia="ru-RU"/>
        </w:rPr>
        <w:t>Ленина</w:t>
      </w:r>
      <w:r w:rsidRPr="00B21243">
        <w:rPr>
          <w:rFonts w:ascii="Arial" w:eastAsia="Times New Roman" w:hAnsi="Arial" w:cs="Arial"/>
          <w:sz w:val="24"/>
          <w:szCs w:val="24"/>
          <w:lang w:eastAsia="ru-RU"/>
        </w:rPr>
        <w:t xml:space="preserve">, д. </w:t>
      </w:r>
      <w:r w:rsidR="006576E3">
        <w:rPr>
          <w:rFonts w:ascii="Arial" w:eastAsia="Times New Roman" w:hAnsi="Arial" w:cs="Arial"/>
          <w:sz w:val="24"/>
          <w:szCs w:val="24"/>
          <w:lang w:eastAsia="ru-RU"/>
        </w:rPr>
        <w:t>79</w:t>
      </w:r>
      <w:r w:rsidRPr="00B21243">
        <w:rPr>
          <w:rFonts w:ascii="Arial" w:eastAsia="Times New Roman" w:hAnsi="Arial" w:cs="Arial"/>
          <w:sz w:val="24"/>
          <w:szCs w:val="24"/>
          <w:lang w:eastAsia="ru-RU"/>
        </w:rPr>
        <w:t>.</w:t>
      </w:r>
      <w:proofErr w:type="gramEnd"/>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График работы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Понедельник - Пятница с 8.00 до 17.00;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Перерыв с 12.00 до 13.00;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Выходной: суббота, воскресенье.</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Официальный сайт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 xml:space="preserve">сельского поселения в сети "Интернет": </w:t>
      </w:r>
      <w:r w:rsidR="006576E3" w:rsidRPr="006576E3">
        <w:rPr>
          <w:rFonts w:ascii="Arial" w:hAnsi="Arial" w:cs="Arial"/>
          <w:sz w:val="24"/>
          <w:szCs w:val="24"/>
          <w:lang w:val="en-US"/>
        </w:rPr>
        <w:t>http</w:t>
      </w:r>
      <w:r w:rsidR="006576E3" w:rsidRPr="006576E3">
        <w:rPr>
          <w:rFonts w:ascii="Arial" w:hAnsi="Arial" w:cs="Arial"/>
          <w:sz w:val="24"/>
          <w:szCs w:val="24"/>
        </w:rPr>
        <w:t>//</w:t>
      </w:r>
      <w:proofErr w:type="spellStart"/>
      <w:r w:rsidR="006576E3" w:rsidRPr="006576E3">
        <w:rPr>
          <w:rFonts w:ascii="Arial" w:hAnsi="Arial" w:cs="Arial"/>
          <w:sz w:val="24"/>
          <w:szCs w:val="24"/>
          <w:lang w:val="en-US"/>
        </w:rPr>
        <w:t>prirechenskoe</w:t>
      </w:r>
      <w:proofErr w:type="spellEnd"/>
      <w:r w:rsidR="006576E3" w:rsidRPr="006576E3">
        <w:rPr>
          <w:rFonts w:ascii="Arial" w:hAnsi="Arial" w:cs="Arial"/>
          <w:sz w:val="24"/>
          <w:szCs w:val="24"/>
        </w:rPr>
        <w:t>.</w:t>
      </w:r>
      <w:proofErr w:type="spellStart"/>
      <w:r w:rsidR="006576E3" w:rsidRPr="006576E3">
        <w:rPr>
          <w:rFonts w:ascii="Arial" w:hAnsi="Arial" w:cs="Arial"/>
          <w:sz w:val="24"/>
          <w:szCs w:val="24"/>
          <w:lang w:val="en-US"/>
        </w:rPr>
        <w:t>ru</w:t>
      </w:r>
      <w:proofErr w:type="spellEnd"/>
      <w:r w:rsidRPr="00B21243">
        <w:rPr>
          <w:rFonts w:ascii="Arial" w:eastAsia="Times New Roman" w:hAnsi="Arial" w:cs="Arial"/>
          <w:sz w:val="24"/>
          <w:szCs w:val="24"/>
          <w:lang w:eastAsia="ru-RU"/>
        </w:rPr>
        <w:t>.</w:t>
      </w:r>
    </w:p>
    <w:p w:rsidR="00B30702" w:rsidRPr="006576E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Адрес электронной почты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 xml:space="preserve">сельского поселения: </w:t>
      </w:r>
      <w:proofErr w:type="spellStart"/>
      <w:r w:rsidR="006576E3" w:rsidRPr="006576E3">
        <w:rPr>
          <w:rFonts w:ascii="Arial" w:hAnsi="Arial" w:cs="Arial"/>
          <w:sz w:val="24"/>
          <w:szCs w:val="24"/>
          <w:lang w:val="en-US"/>
        </w:rPr>
        <w:t>prirech</w:t>
      </w:r>
      <w:proofErr w:type="spellEnd"/>
      <w:r w:rsidR="006576E3" w:rsidRPr="006576E3">
        <w:rPr>
          <w:rFonts w:ascii="Arial" w:hAnsi="Arial" w:cs="Arial"/>
          <w:sz w:val="24"/>
          <w:szCs w:val="24"/>
        </w:rPr>
        <w:t>.</w:t>
      </w:r>
      <w:proofErr w:type="spellStart"/>
      <w:r w:rsidR="006576E3" w:rsidRPr="006576E3">
        <w:rPr>
          <w:rFonts w:ascii="Arial" w:hAnsi="Arial" w:cs="Arial"/>
          <w:sz w:val="24"/>
          <w:szCs w:val="24"/>
          <w:lang w:val="en-US"/>
        </w:rPr>
        <w:t>vmamon</w:t>
      </w:r>
      <w:proofErr w:type="spellEnd"/>
      <w:r w:rsidR="006576E3" w:rsidRPr="006576E3">
        <w:rPr>
          <w:rFonts w:ascii="Arial" w:hAnsi="Arial" w:cs="Arial"/>
          <w:sz w:val="24"/>
          <w:szCs w:val="24"/>
        </w:rPr>
        <w:t>@</w:t>
      </w:r>
      <w:proofErr w:type="spellStart"/>
      <w:r w:rsidR="006576E3" w:rsidRPr="006576E3">
        <w:rPr>
          <w:rFonts w:ascii="Arial" w:hAnsi="Arial" w:cs="Arial"/>
          <w:sz w:val="24"/>
          <w:szCs w:val="24"/>
          <w:lang w:val="en-US"/>
        </w:rPr>
        <w:t>govvrn</w:t>
      </w:r>
      <w:proofErr w:type="spellEnd"/>
      <w:r w:rsidR="006576E3" w:rsidRPr="006576E3">
        <w:rPr>
          <w:rFonts w:ascii="Arial" w:hAnsi="Arial" w:cs="Arial"/>
          <w:sz w:val="24"/>
          <w:szCs w:val="24"/>
        </w:rPr>
        <w:t>.</w:t>
      </w:r>
      <w:proofErr w:type="spellStart"/>
      <w:r w:rsidR="006576E3" w:rsidRPr="006576E3">
        <w:rPr>
          <w:rFonts w:ascii="Arial" w:hAnsi="Arial" w:cs="Arial"/>
          <w:sz w:val="24"/>
          <w:szCs w:val="24"/>
          <w:lang w:val="en-US"/>
        </w:rPr>
        <w:t>ru</w:t>
      </w:r>
      <w:proofErr w:type="spellEnd"/>
      <w:r w:rsidRPr="006576E3">
        <w:rPr>
          <w:rFonts w:ascii="Arial" w:eastAsia="Times New Roman" w:hAnsi="Arial" w:cs="Arial"/>
          <w:sz w:val="24"/>
          <w:szCs w:val="24"/>
          <w:lang w:eastAsia="ru-RU"/>
        </w:rPr>
        <w:t>.</w:t>
      </w:r>
    </w:p>
    <w:p w:rsidR="00B30702" w:rsidRPr="006576E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Справочные телефоны: </w:t>
      </w:r>
      <w:r w:rsidR="006576E3" w:rsidRPr="006576E3">
        <w:rPr>
          <w:rFonts w:ascii="Arial" w:hAnsi="Arial" w:cs="Arial"/>
          <w:sz w:val="24"/>
          <w:szCs w:val="24"/>
        </w:rPr>
        <w:t>(47355)5-31-25</w:t>
      </w:r>
      <w:r w:rsidRPr="006576E3">
        <w:rPr>
          <w:rFonts w:ascii="Arial" w:eastAsia="Times New Roman" w:hAnsi="Arial" w:cs="Arial"/>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заявителя лично, должностные лица </w:t>
      </w:r>
      <w:r w:rsidRPr="00B21243">
        <w:rPr>
          <w:rFonts w:ascii="Arial" w:eastAsia="Times New Roman" w:hAnsi="Arial" w:cs="Arial"/>
          <w:sz w:val="24"/>
          <w:szCs w:val="24"/>
          <w:lang w:eastAsia="ru-RU"/>
        </w:rPr>
        <w:lastRenderedPageBreak/>
        <w:t>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21243">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21243">
        <w:rPr>
          <w:rFonts w:ascii="Arial" w:eastAsia="Times New Roman" w:hAnsi="Arial" w:cs="Arial"/>
          <w:sz w:val="24"/>
          <w:szCs w:val="24"/>
          <w:lang w:eastAsia="ru-RU"/>
        </w:rPr>
        <w:t xml:space="preserve">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 xml:space="preserve">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21243">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 xml:space="preserve">2.2.4. На период </w:t>
      </w:r>
      <w:proofErr w:type="gramStart"/>
      <w:r w:rsidRPr="00B21243">
        <w:rPr>
          <w:rFonts w:ascii="Arial" w:hAnsi="Arial" w:cs="Arial"/>
          <w:sz w:val="24"/>
          <w:szCs w:val="24"/>
        </w:rPr>
        <w:t>действия срока приостановления проведения проверки</w:t>
      </w:r>
      <w:proofErr w:type="gramEnd"/>
      <w:r w:rsidRPr="00B21243">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2.2.5. </w:t>
      </w:r>
      <w:proofErr w:type="gramStart"/>
      <w:r w:rsidRPr="00B21243">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21243">
        <w:rPr>
          <w:rFonts w:ascii="Arial" w:eastAsia="Times New Roman" w:hAnsi="Arial" w:cs="Arial"/>
          <w:sz w:val="24"/>
          <w:szCs w:val="24"/>
          <w:lang w:eastAsia="ru-RU"/>
        </w:rPr>
        <w:t xml:space="preserve">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 xml:space="preserve">сельского поселения,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0" w:name="Par0"/>
      <w:bookmarkEnd w:id="0"/>
      <w:proofErr w:type="gramStart"/>
      <w:r w:rsidRPr="00B21243">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B21243">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1" w:name="Par1"/>
      <w:bookmarkEnd w:id="1"/>
      <w:proofErr w:type="gramStart"/>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w:t>
      </w:r>
      <w:r w:rsidRPr="00B21243">
        <w:rPr>
          <w:rFonts w:ascii="Arial" w:hAnsi="Arial" w:cs="Arial"/>
          <w:sz w:val="24"/>
          <w:szCs w:val="24"/>
        </w:rPr>
        <w:lastRenderedPageBreak/>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21243">
        <w:rPr>
          <w:rFonts w:ascii="Arial" w:hAnsi="Arial" w:cs="Arial"/>
          <w:sz w:val="24"/>
          <w:szCs w:val="24"/>
        </w:rPr>
        <w:t xml:space="preserve">, </w:t>
      </w:r>
      <w:proofErr w:type="gramStart"/>
      <w:r w:rsidRPr="00B21243">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отношении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B21243">
        <w:rPr>
          <w:rFonts w:ascii="Arial" w:hAnsi="Arial" w:cs="Arial"/>
          <w:sz w:val="24"/>
          <w:szCs w:val="24"/>
        </w:rPr>
        <w:t xml:space="preserve">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B2124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proofErr w:type="gramStart"/>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B21243">
        <w:rPr>
          <w:rFonts w:ascii="Arial" w:hAnsi="Arial" w:cs="Arial"/>
          <w:sz w:val="24"/>
          <w:szCs w:val="24"/>
        </w:rPr>
        <w:t xml:space="preserve">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xml:space="preserve">. Порядок </w:t>
      </w:r>
      <w:proofErr w:type="gramStart"/>
      <w:r w:rsidRPr="00B21243">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w:t>
      </w:r>
      <w:proofErr w:type="gramStart"/>
      <w:r w:rsidRPr="00B21243">
        <w:rPr>
          <w:rFonts w:ascii="Arial" w:hAnsi="Arial" w:cs="Arial"/>
          <w:sz w:val="24"/>
          <w:szCs w:val="24"/>
        </w:rPr>
        <w:t>позднее</w:t>
      </w:r>
      <w:proofErr w:type="gramEnd"/>
      <w:r w:rsidRPr="00B21243">
        <w:rPr>
          <w:rFonts w:ascii="Arial" w:hAnsi="Arial" w:cs="Arial"/>
          <w:sz w:val="24"/>
          <w:szCs w:val="24"/>
        </w:rPr>
        <w:t xml:space="preserve">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 xml:space="preserve">распоряжения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proofErr w:type="gramStart"/>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21243">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proofErr w:type="gramStart"/>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не могут служить основанием для проведения внеплановой проверки.</w:t>
      </w:r>
      <w:proofErr w:type="gramEnd"/>
      <w:r w:rsidRPr="00B21243">
        <w:rPr>
          <w:rFonts w:ascii="Arial" w:hAnsi="Arial" w:cs="Arial"/>
          <w:sz w:val="24"/>
          <w:szCs w:val="24"/>
        </w:rPr>
        <w:t xml:space="preserve">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B21243">
        <w:rPr>
          <w:rFonts w:ascii="Arial" w:hAnsi="Arial" w:cs="Arial"/>
          <w:sz w:val="24"/>
          <w:szCs w:val="24"/>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1243">
        <w:rPr>
          <w:rFonts w:ascii="Arial" w:hAnsi="Arial" w:cs="Arial"/>
          <w:sz w:val="24"/>
          <w:szCs w:val="24"/>
        </w:rPr>
        <w:t>ии и ау</w:t>
      </w:r>
      <w:proofErr w:type="gramEnd"/>
      <w:r w:rsidRPr="00B21243">
        <w:rPr>
          <w:rFonts w:ascii="Arial" w:hAnsi="Arial" w:cs="Arial"/>
          <w:sz w:val="24"/>
          <w:szCs w:val="24"/>
        </w:rPr>
        <w:t>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proofErr w:type="gramStart"/>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w:t>
      </w:r>
      <w:proofErr w:type="gramEnd"/>
      <w:r w:rsidRPr="00B21243">
        <w:rPr>
          <w:rFonts w:ascii="Arial" w:hAnsi="Arial" w:cs="Arial"/>
          <w:sz w:val="24"/>
          <w:szCs w:val="24"/>
        </w:rPr>
        <w:t xml:space="preserve">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3.3.8. </w:t>
      </w:r>
      <w:proofErr w:type="gramStart"/>
      <w:r w:rsidRPr="00B21243">
        <w:rPr>
          <w:rFonts w:ascii="Arial" w:eastAsia="Times New Roman" w:hAnsi="Arial" w:cs="Arial"/>
          <w:sz w:val="24"/>
          <w:szCs w:val="24"/>
          <w:lang w:eastAsia="ru-RU"/>
        </w:rPr>
        <w:t xml:space="preserve">В день подписания распоряжения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B21243">
        <w:rPr>
          <w:rFonts w:ascii="Arial" w:eastAsia="Times New Roman" w:hAnsi="Arial" w:cs="Arial"/>
          <w:sz w:val="24"/>
          <w:szCs w:val="24"/>
          <w:lang w:eastAsia="ru-RU"/>
        </w:rPr>
        <w:t xml:space="preserve"> внеплановой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3.3.9. К заявлению прилагаются копия распоряжения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3.3.10. </w:t>
      </w:r>
      <w:proofErr w:type="gramStart"/>
      <w:r w:rsidRPr="00B21243">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21243">
        <w:rPr>
          <w:rFonts w:ascii="Arial" w:eastAsia="Times New Roman" w:hAnsi="Arial" w:cs="Arial"/>
          <w:sz w:val="24"/>
          <w:szCs w:val="24"/>
          <w:lang w:eastAsia="ru-RU"/>
        </w:rPr>
        <w:t>основания</w:t>
      </w:r>
      <w:proofErr w:type="gramEnd"/>
      <w:r w:rsidRPr="00B21243">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3.3.13.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proofErr w:type="gramStart"/>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proofErr w:type="gramStart"/>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21243">
        <w:rPr>
          <w:rFonts w:ascii="Arial" w:hAnsi="Arial" w:cs="Arial"/>
          <w:sz w:val="24"/>
          <w:szCs w:val="24"/>
        </w:rPr>
        <w:t>результатах</w:t>
      </w:r>
      <w:proofErr w:type="gramEnd"/>
      <w:r w:rsidRPr="00B21243">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21243">
        <w:rPr>
          <w:rFonts w:ascii="Arial" w:eastAsia="Times New Roman" w:hAnsi="Arial" w:cs="Arial"/>
          <w:sz w:val="24"/>
          <w:szCs w:val="24"/>
          <w:lang w:eastAsia="ru-RU"/>
        </w:rPr>
        <w:t xml:space="preserve">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proofErr w:type="gramStart"/>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w:t>
      </w:r>
      <w:proofErr w:type="gramStart"/>
      <w:r w:rsidRPr="00B21243">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привлекаемых</w:t>
      </w:r>
      <w:proofErr w:type="gramEnd"/>
      <w:r w:rsidRPr="00B21243">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w:t>
      </w:r>
      <w:proofErr w:type="gramStart"/>
      <w:r w:rsidRPr="00B21243">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21243">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3.5.7.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B21243">
        <w:rPr>
          <w:rFonts w:ascii="Arial" w:hAnsi="Arial" w:cs="Arial"/>
          <w:sz w:val="24"/>
          <w:szCs w:val="24"/>
        </w:rPr>
        <w:lastRenderedPageBreak/>
        <w:t xml:space="preserve">невозможность проведения проверки, должностное лицо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21243">
        <w:rPr>
          <w:rFonts w:ascii="Arial" w:hAnsi="Arial" w:cs="Arial"/>
          <w:sz w:val="24"/>
          <w:szCs w:val="24"/>
        </w:rPr>
        <w:t xml:space="preserve">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21243">
        <w:rPr>
          <w:rFonts w:ascii="Arial" w:eastAsia="Times New Roman" w:hAnsi="Arial" w:cs="Arial"/>
          <w:sz w:val="24"/>
          <w:szCs w:val="24"/>
          <w:lang w:eastAsia="ru-RU"/>
        </w:rPr>
        <w:t>фототаблицы</w:t>
      </w:r>
      <w:proofErr w:type="spellEnd"/>
      <w:r w:rsidRPr="00B21243">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243">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2124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21243">
        <w:rPr>
          <w:rFonts w:ascii="Arial" w:hAnsi="Arial" w:cs="Arial"/>
          <w:sz w:val="24"/>
          <w:szCs w:val="24"/>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3.6.9. </w:t>
      </w:r>
      <w:proofErr w:type="gramStart"/>
      <w:r w:rsidRPr="00B21243">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21243">
        <w:rPr>
          <w:rFonts w:ascii="Arial" w:eastAsia="Times New Roman" w:hAnsi="Arial" w:cs="Arial"/>
          <w:sz w:val="24"/>
          <w:szCs w:val="24"/>
          <w:lang w:eastAsia="ru-RU"/>
        </w:rPr>
        <w:t xml:space="preserve">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w:t>
      </w:r>
      <w:proofErr w:type="gramStart"/>
      <w:r w:rsidRPr="00B21243">
        <w:rPr>
          <w:rFonts w:ascii="Arial" w:eastAsia="Times New Roman" w:hAnsi="Arial" w:cs="Arial"/>
          <w:sz w:val="24"/>
          <w:szCs w:val="24"/>
          <w:lang w:eastAsia="ru-RU"/>
        </w:rPr>
        <w:t>ии у ю</w:t>
      </w:r>
      <w:proofErr w:type="gramEnd"/>
      <w:r w:rsidRPr="00B21243">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proofErr w:type="gramStart"/>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21243">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sidRPr="00B21243">
        <w:rPr>
          <w:rFonts w:ascii="Arial" w:eastAsia="Times New Roman" w:hAnsi="Arial" w:cs="Arial"/>
          <w:sz w:val="24"/>
          <w:szCs w:val="24"/>
          <w:lang w:eastAsia="ru-RU"/>
        </w:rPr>
        <w:lastRenderedPageBreak/>
        <w:t>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4. Порядок и формы </w:t>
      </w:r>
      <w:proofErr w:type="gramStart"/>
      <w:r w:rsidRPr="00B21243">
        <w:rPr>
          <w:rFonts w:ascii="Arial" w:eastAsia="Times New Roman" w:hAnsi="Arial" w:cs="Arial"/>
          <w:caps/>
          <w:sz w:val="24"/>
          <w:szCs w:val="24"/>
          <w:lang w:eastAsia="ru-RU"/>
        </w:rPr>
        <w:t>контроля за</w:t>
      </w:r>
      <w:proofErr w:type="gramEnd"/>
      <w:r w:rsidRPr="00B21243">
        <w:rPr>
          <w:rFonts w:ascii="Arial" w:eastAsia="Times New Roman" w:hAnsi="Arial" w:cs="Arial"/>
          <w:caps/>
          <w:sz w:val="24"/>
          <w:szCs w:val="24"/>
          <w:lang w:eastAsia="ru-RU"/>
        </w:rPr>
        <w:t xml:space="preserve">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4.1. Текущий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 </w:t>
      </w:r>
      <w:proofErr w:type="gramStart"/>
      <w:r w:rsidRPr="00B21243">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21243">
        <w:rPr>
          <w:rFonts w:ascii="Arial" w:eastAsia="Times New Roman" w:hAnsi="Arial" w:cs="Arial"/>
          <w:sz w:val="24"/>
          <w:szCs w:val="24"/>
          <w:lang w:eastAsia="ru-RU"/>
        </w:rPr>
        <w:t xml:space="preserve">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r w:rsidRPr="00B21243">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r w:rsidR="006576E3">
        <w:rPr>
          <w:rFonts w:ascii="Arial" w:eastAsia="Times New Roman" w:hAnsi="Arial" w:cs="Arial"/>
          <w:bCs/>
          <w:kern w:val="28"/>
          <w:sz w:val="24"/>
          <w:szCs w:val="24"/>
          <w:lang w:eastAsia="ru-RU"/>
        </w:rPr>
        <w:t>Приреченского</w:t>
      </w:r>
      <w:r w:rsidR="006576E3" w:rsidRPr="00F04F74">
        <w:rPr>
          <w:rFonts w:ascii="Arial" w:eastAsia="Times New Roman" w:hAnsi="Arial" w:cs="Arial"/>
          <w:bCs/>
          <w:kern w:val="28"/>
          <w:sz w:val="24"/>
          <w:szCs w:val="24"/>
          <w:lang w:eastAsia="ru-RU"/>
        </w:rPr>
        <w:t xml:space="preserve"> </w:t>
      </w:r>
      <w:bookmarkStart w:id="2" w:name="_GoBack"/>
      <w:bookmarkEnd w:id="2"/>
      <w:r w:rsidRPr="00B21243">
        <w:rPr>
          <w:rFonts w:ascii="Arial" w:eastAsia="Times New Roman" w:hAnsi="Arial" w:cs="Arial"/>
          <w:sz w:val="24"/>
          <w:szCs w:val="24"/>
          <w:lang w:eastAsia="ru-RU"/>
        </w:rPr>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4.2.7.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B30702" w:rsidP="00B30702">
      <w:pPr>
        <w:jc w:val="center"/>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0288" behindDoc="0" locked="0" layoutInCell="1" allowOverlap="1" wp14:anchorId="637F8A43" wp14:editId="2EE810AC">
                <wp:simplePos x="0" y="0"/>
                <wp:positionH relativeFrom="column">
                  <wp:posOffset>3325495</wp:posOffset>
                </wp:positionH>
                <wp:positionV relativeFrom="paragraph">
                  <wp:posOffset>40640</wp:posOffset>
                </wp:positionV>
                <wp:extent cx="2741930" cy="391160"/>
                <wp:effectExtent l="6350" t="10795" r="13970" b="762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left:0;text-align:left;margin-left:261.85pt;margin-top:3.2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mc:Fallback>
        </mc:AlternateContent>
      </w:r>
      <w:r w:rsidRPr="00B21243">
        <w:rPr>
          <w:rFonts w:ascii="Arial" w:hAnsi="Arial" w:cs="Arial"/>
          <w:noProof/>
          <w:lang w:eastAsia="ru-RU"/>
        </w:rPr>
        <mc:AlternateContent>
          <mc:Choice Requires="wps">
            <w:drawing>
              <wp:anchor distT="0" distB="0" distL="114300" distR="114300" simplePos="0" relativeHeight="251659264" behindDoc="0" locked="0" layoutInCell="1" allowOverlap="1" wp14:anchorId="17D45248" wp14:editId="476545AF">
                <wp:simplePos x="0" y="0"/>
                <wp:positionH relativeFrom="column">
                  <wp:posOffset>114300</wp:posOffset>
                </wp:positionH>
                <wp:positionV relativeFrom="paragraph">
                  <wp:posOffset>40640</wp:posOffset>
                </wp:positionV>
                <wp:extent cx="2741930" cy="391160"/>
                <wp:effectExtent l="5080" t="10795" r="5715" b="762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mc:Fallback>
        </mc:AlternateContent>
      </w:r>
    </w:p>
    <w:p w:rsidR="00B30702" w:rsidRPr="00B21243" w:rsidRDefault="00B30702" w:rsidP="00B30702">
      <w:pPr>
        <w:jc w:val="center"/>
        <w:rPr>
          <w:rFonts w:ascii="Arial" w:hAnsi="Arial" w:cs="Arial"/>
        </w:rPr>
      </w:pPr>
    </w:p>
    <w:p w:rsidR="00B30702" w:rsidRPr="00B21243" w:rsidRDefault="00B30702" w:rsidP="00B30702">
      <w:pPr>
        <w:tabs>
          <w:tab w:val="left" w:pos="2115"/>
          <w:tab w:val="center" w:pos="4677"/>
        </w:tabs>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4384" behindDoc="0" locked="0" layoutInCell="1" allowOverlap="1" wp14:anchorId="132F26E4" wp14:editId="12F3A3EA">
                <wp:simplePos x="0" y="0"/>
                <wp:positionH relativeFrom="column">
                  <wp:posOffset>4572000</wp:posOffset>
                </wp:positionH>
                <wp:positionV relativeFrom="paragraph">
                  <wp:posOffset>88900</wp:posOffset>
                </wp:positionV>
                <wp:extent cx="0" cy="114300"/>
                <wp:effectExtent l="52705" t="9525" r="6159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3360" behindDoc="0" locked="0" layoutInCell="1" allowOverlap="1" wp14:anchorId="27E40C7E" wp14:editId="72C0185C">
                <wp:simplePos x="0" y="0"/>
                <wp:positionH relativeFrom="column">
                  <wp:posOffset>1371600</wp:posOffset>
                </wp:positionH>
                <wp:positionV relativeFrom="paragraph">
                  <wp:posOffset>88900</wp:posOffset>
                </wp:positionV>
                <wp:extent cx="0" cy="114300"/>
                <wp:effectExtent l="52705" t="9525" r="6159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2336" behindDoc="0" locked="0" layoutInCell="1" allowOverlap="1" wp14:anchorId="4E73726A" wp14:editId="3DF9230D">
                <wp:simplePos x="0" y="0"/>
                <wp:positionH relativeFrom="column">
                  <wp:posOffset>2698750</wp:posOffset>
                </wp:positionH>
                <wp:positionV relativeFrom="paragraph">
                  <wp:posOffset>3342640</wp:posOffset>
                </wp:positionV>
                <wp:extent cx="1270" cy="229235"/>
                <wp:effectExtent l="55880" t="5715" r="5715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mc:Fallback>
        </mc:AlternateContent>
      </w:r>
      <w:r w:rsidRPr="00B21243">
        <w:rPr>
          <w:rFonts w:ascii="Arial" w:hAnsi="Arial" w:cs="Arial"/>
        </w:rPr>
        <w:tab/>
      </w:r>
      <w:r w:rsidRPr="00B21243">
        <w:rPr>
          <w:rFonts w:ascii="Arial" w:hAnsi="Arial" w:cs="Arial"/>
        </w:rPr>
        <w:tab/>
      </w:r>
    </w:p>
    <w:p w:rsidR="00B30702" w:rsidRPr="00AE61BF" w:rsidRDefault="00B30702" w:rsidP="00B30702">
      <w:pPr>
        <w:rPr>
          <w:rFonts w:ascii="Arial" w:hAnsi="Arial" w:cs="Arial"/>
        </w:rPr>
      </w:pPr>
      <w:r w:rsidRPr="00B21243">
        <w:rPr>
          <w:rFonts w:ascii="Arial" w:hAnsi="Arial" w:cs="Arial"/>
          <w:noProof/>
          <w:lang w:eastAsia="ru-RU"/>
        </w:rPr>
        <mc:AlternateContent>
          <mc:Choice Requires="wpc">
            <w:drawing>
              <wp:inline distT="0" distB="0" distL="0" distR="0" wp14:anchorId="19C27BB2" wp14:editId="55102A90">
                <wp:extent cx="6286500" cy="7086600"/>
                <wp:effectExtent l="0" t="10160" r="4445" b="0"/>
                <wp:docPr id="129"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96"/>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92" name="Line 97"/>
                        <wps:cNvCnPr>
                          <a:cxnSpLocks noChangeShapeType="1"/>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
                        <wps:cNvSpPr>
                          <a:spLocks noChangeArrowheads="1"/>
                        </wps:cNvSpPr>
                        <wps:spPr bwMode="auto">
                          <a:xfrm>
                            <a:off x="368300" y="2092325"/>
                            <a:ext cx="1943100" cy="619125"/>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94" name="AutoShape 10"/>
                        <wps:cNvSpPr>
                          <a:spLocks noChangeArrowheads="1"/>
                        </wps:cNvSpPr>
                        <wps:spPr bwMode="auto">
                          <a:xfrm>
                            <a:off x="1793240" y="3834130"/>
                            <a:ext cx="2060575" cy="766445"/>
                          </a:xfrm>
                          <a:prstGeom prst="diamond">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809625" y="4719955"/>
                            <a:ext cx="1797685" cy="46609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96" name="AutoShape 13"/>
                        <wps:cNvSpPr>
                          <a:spLocks noChangeArrowheads="1"/>
                        </wps:cNvSpPr>
                        <wps:spPr bwMode="auto">
                          <a:xfrm>
                            <a:off x="3686175" y="1562100"/>
                            <a:ext cx="1943100" cy="1008380"/>
                          </a:xfrm>
                          <a:prstGeom prst="diamond">
                            <a:avLst/>
                          </a:prstGeom>
                          <a:solidFill>
                            <a:srgbClr val="FFFFFF"/>
                          </a:solidFill>
                          <a:ln w="9525">
                            <a:solidFill>
                              <a:srgbClr val="000000"/>
                            </a:solidFill>
                            <a:miter lim="800000"/>
                            <a:headEnd/>
                            <a:tailEnd/>
                          </a:ln>
                        </wps:spPr>
                        <wps:txb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9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98" name="AutoShape 15"/>
                        <wps:cNvSpPr>
                          <a:spLocks noChangeArrowheads="1"/>
                        </wps:cNvSpPr>
                        <wps:spPr bwMode="auto">
                          <a:xfrm>
                            <a:off x="4516120" y="2691130"/>
                            <a:ext cx="1527175" cy="1166495"/>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99" name="Line 16"/>
                        <wps:cNvCnPr>
                          <a:cxnSpLocks noChangeShapeType="1"/>
                        </wps:cNvCnPr>
                        <wps:spPr bwMode="auto">
                          <a:xfrm>
                            <a:off x="4644390" y="3917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5638800" y="2058035"/>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
                        <wps:cNvCnPr>
                          <a:cxnSpLocks noChangeShapeType="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3796665" y="4217035"/>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4"/>
                        <wps:cNvCnPr>
                          <a:cxnSpLocks noChangeShapeType="1"/>
                        </wps:cNvCnPr>
                        <wps:spPr bwMode="auto">
                          <a:xfrm>
                            <a:off x="1524635" y="4217035"/>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a:cxnSpLocks noChangeShapeType="1"/>
                        </wps:cNvCnPr>
                        <wps:spPr bwMode="auto">
                          <a:xfrm>
                            <a:off x="1601470" y="5186045"/>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6"/>
                        <wps:cNvSpPr txBox="1">
                          <a:spLocks noChangeArrowheads="1"/>
                        </wps:cNvSpPr>
                        <wps:spPr bwMode="auto">
                          <a:xfrm>
                            <a:off x="2895600" y="2248535"/>
                            <a:ext cx="533400" cy="32194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5686425" y="2151380"/>
                            <a:ext cx="381000" cy="228600"/>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rPr>
                                  <w:sz w:val="18"/>
                                  <w:szCs w:val="18"/>
                                </w:rPr>
                              </w:pPr>
                              <w:r>
                                <w:rPr>
                                  <w:sz w:val="18"/>
                                  <w:szCs w:val="18"/>
                                </w:rPr>
                                <w:t>нет</w:t>
                              </w:r>
                            </w:p>
                          </w:txbxContent>
                        </wps:txbx>
                        <wps:bodyPr rot="0" vert="horz" wrap="square" lIns="91440" tIns="45720" rIns="91440" bIns="45720" anchor="t" anchorCtr="0" upright="1">
                          <a:noAutofit/>
                        </wps:bodyPr>
                      </wps:wsp>
                      <wps:wsp>
                        <wps:cNvPr id="107" name="Text Box 28"/>
                        <wps:cNvSpPr txBox="1">
                          <a:spLocks noChangeArrowheads="1"/>
                        </wps:cNvSpPr>
                        <wps:spPr bwMode="auto">
                          <a:xfrm>
                            <a:off x="1409065" y="3881755"/>
                            <a:ext cx="456565" cy="22796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08" name="Text Box 29"/>
                        <wps:cNvSpPr txBox="1">
                          <a:spLocks noChangeArrowheads="1"/>
                        </wps:cNvSpPr>
                        <wps:spPr bwMode="auto">
                          <a:xfrm>
                            <a:off x="3796665" y="3857625"/>
                            <a:ext cx="382905" cy="227965"/>
                          </a:xfrm>
                          <a:prstGeom prst="rect">
                            <a:avLst/>
                          </a:prstGeom>
                          <a:solidFill>
                            <a:srgbClr val="FFFFFF"/>
                          </a:solidFill>
                          <a:ln w="9525">
                            <a:solidFill>
                              <a:srgbClr val="FFFFFF"/>
                            </a:solidFill>
                            <a:miter lim="800000"/>
                            <a:headEnd/>
                            <a:tailEnd/>
                          </a:ln>
                        </wps:spPr>
                        <wps:txbx>
                          <w:txbxContent>
                            <w:p w:rsidR="00B30702" w:rsidRPr="00E659FF" w:rsidRDefault="00B30702" w:rsidP="00B3070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0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110" name="AutoShape 31"/>
                        <wps:cNvSpPr>
                          <a:spLocks noChangeArrowheads="1"/>
                        </wps:cNvSpPr>
                        <wps:spPr bwMode="auto">
                          <a:xfrm>
                            <a:off x="2286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111" name="Line 32"/>
                        <wps:cNvCnPr>
                          <a:cxnSpLocks noChangeShapeType="1"/>
                          <a:endCxn id="93" idx="0"/>
                        </wps:cNvCnPr>
                        <wps:spPr bwMode="auto">
                          <a:xfrm flipH="1">
                            <a:off x="1339850" y="1209675"/>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flipH="1">
                            <a:off x="1331595" y="271145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flipH="1">
                            <a:off x="2314575" y="2057400"/>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36"/>
                        <wps:cNvSpPr>
                          <a:spLocks noChangeArrowheads="1"/>
                        </wps:cNvSpPr>
                        <wps:spPr bwMode="auto">
                          <a:xfrm>
                            <a:off x="1066165" y="3135630"/>
                            <a:ext cx="1943735" cy="471170"/>
                          </a:xfrm>
                          <a:prstGeom prst="rect">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116" name="AutoShape 37"/>
                        <wps:cNvCnPr>
                          <a:cxnSpLocks noChangeShapeType="1"/>
                          <a:endCxn id="94" idx="1"/>
                        </wps:cNvCnPr>
                        <wps:spPr bwMode="auto">
                          <a:xfrm>
                            <a:off x="1524635" y="421767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6"/>
                        <wps:cNvSpPr txBox="1">
                          <a:spLocks noChangeArrowheads="1"/>
                        </wps:cNvSpPr>
                        <wps:spPr bwMode="auto">
                          <a:xfrm>
                            <a:off x="2311400" y="1428750"/>
                            <a:ext cx="1257935" cy="379730"/>
                          </a:xfrm>
                          <a:prstGeom prst="rect">
                            <a:avLst/>
                          </a:prstGeom>
                          <a:solidFill>
                            <a:srgbClr val="FFFFFF"/>
                          </a:solidFill>
                          <a:ln w="9525">
                            <a:solidFill>
                              <a:srgbClr val="FFFFFF"/>
                            </a:solidFill>
                            <a:miter lim="800000"/>
                            <a:headEnd/>
                            <a:tailEnd/>
                          </a:ln>
                        </wps:spPr>
                        <wps:txb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wps:txbx>
                        <wps:bodyPr rot="0" vert="horz" wrap="square" lIns="91440" tIns="45720" rIns="91440" bIns="45720" anchor="t" anchorCtr="0" upright="1">
                          <a:noAutofit/>
                        </wps:bodyPr>
                      </wps:wsp>
                      <wps:wsp>
                        <wps:cNvPr id="119" name="Rectangle 11"/>
                        <wps:cNvSpPr>
                          <a:spLocks noChangeArrowheads="1"/>
                        </wps:cNvSpPr>
                        <wps:spPr bwMode="auto">
                          <a:xfrm>
                            <a:off x="718820" y="5495925"/>
                            <a:ext cx="1887855" cy="813435"/>
                          </a:xfrm>
                          <a:prstGeom prst="rect">
                            <a:avLst/>
                          </a:prstGeom>
                          <a:solidFill>
                            <a:srgbClr val="FFFFFF"/>
                          </a:solidFill>
                          <a:ln w="9525">
                            <a:solidFill>
                              <a:srgbClr val="000000"/>
                            </a:solidFill>
                            <a:miter lim="800000"/>
                            <a:headEnd/>
                            <a:tailEnd/>
                          </a:ln>
                        </wps:spPr>
                        <wps:txb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wps:txbx>
                        <wps:bodyPr rot="0" vert="horz" wrap="square" lIns="91440" tIns="45720" rIns="91440" bIns="45720" anchor="t" anchorCtr="0" upright="1">
                          <a:noAutofit/>
                        </wps:bodyPr>
                      </wps:wsp>
                      <wps:wsp>
                        <wps:cNvPr id="120" name="Rectangle 11"/>
                        <wps:cNvSpPr>
                          <a:spLocks noChangeArrowheads="1"/>
                        </wps:cNvSpPr>
                        <wps:spPr bwMode="auto">
                          <a:xfrm>
                            <a:off x="810260" y="6524625"/>
                            <a:ext cx="1797050" cy="353695"/>
                          </a:xfrm>
                          <a:prstGeom prst="rect">
                            <a:avLst/>
                          </a:prstGeom>
                          <a:solidFill>
                            <a:srgbClr val="FFFFFF"/>
                          </a:solidFill>
                          <a:ln w="9525">
                            <a:solidFill>
                              <a:srgbClr val="000000"/>
                            </a:solidFill>
                            <a:miter lim="800000"/>
                            <a:headEnd/>
                            <a:tailEnd/>
                          </a:ln>
                        </wps:spPr>
                        <wps:txb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121" name="Прямая соединительная линия 50"/>
                        <wps:cNvCnPr>
                          <a:cxnSpLocks noChangeShapeType="1"/>
                        </wps:cNvCnPr>
                        <wps:spPr bwMode="auto">
                          <a:xfrm flipV="1">
                            <a:off x="127000" y="533400"/>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52"/>
                        <wps:cNvCnPr>
                          <a:cxnSpLocks noChangeShapeType="1"/>
                        </wps:cNvCnPr>
                        <wps:spPr bwMode="auto">
                          <a:xfrm>
                            <a:off x="127000" y="6724650"/>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3" name="Прямая со стрелкой 53"/>
                        <wps:cNvCnPr>
                          <a:cxnSpLocks noChangeShapeType="1"/>
                        </wps:cNvCnPr>
                        <wps:spPr bwMode="auto">
                          <a:xfrm flipV="1">
                            <a:off x="3009900" y="279400"/>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4" name="Line 25"/>
                        <wps:cNvCnPr/>
                        <wps:spPr bwMode="auto">
                          <a:xfrm>
                            <a:off x="1601470" y="63093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126"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127" name="AutoShape 132"/>
                        <wps:cNvCnPr>
                          <a:cxnSpLocks noChangeShapeType="1"/>
                          <a:stCxn id="95" idx="3"/>
                        </wps:cNvCnPr>
                        <wps:spPr bwMode="auto">
                          <a:xfrm>
                            <a:off x="2607310" y="4953000"/>
                            <a:ext cx="25019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Прямая соединительная линия 51"/>
                        <wps:cNvCnPr>
                          <a:cxnSpLocks noChangeShapeType="1"/>
                        </wps:cNvCnPr>
                        <wps:spPr bwMode="auto">
                          <a:xfrm>
                            <a:off x="127000" y="534035"/>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96" o:spid="_x0000_s1030"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mso-wrap-style:squar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mso-wrap-style:squar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mso-wrap-style:squar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mso-wrap-style:squar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mso-wrap-style:squar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mso-wrap-style:squar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mso-wrap-style:squar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mso-wrap-style:squar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mso-wrap-style:squar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anchorlock/>
              </v:group>
            </w:pict>
          </mc:Fallback>
        </mc:AlternateContent>
      </w:r>
    </w:p>
    <w:p w:rsidR="00EB1CBD" w:rsidRPr="00AE61BF" w:rsidRDefault="00EB1CBD" w:rsidP="00B30702"/>
    <w:sectPr w:rsidR="00EB1CBD" w:rsidRPr="00AE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425618"/>
    <w:rsid w:val="004301B1"/>
    <w:rsid w:val="004423A8"/>
    <w:rsid w:val="00443CC8"/>
    <w:rsid w:val="00463110"/>
    <w:rsid w:val="004645DB"/>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576E3"/>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8809</Words>
  <Characters>50216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15</cp:revision>
  <dcterms:created xsi:type="dcterms:W3CDTF">2016-08-30T13:39:00Z</dcterms:created>
  <dcterms:modified xsi:type="dcterms:W3CDTF">2017-03-16T18:27:00Z</dcterms:modified>
</cp:coreProperties>
</file>