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E2" w:rsidRPr="006E06F2" w:rsidRDefault="000F7CE2" w:rsidP="000F7CE2">
      <w:pPr>
        <w:ind w:firstLine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 xml:space="preserve">АДМИНИСТРАЦИЯ ОЛЬХОВСКОГО СЕЛЬСКОГО </w:t>
      </w:r>
      <w:r>
        <w:rPr>
          <w:rFonts w:eastAsia="Calibri"/>
          <w:b/>
          <w:bCs/>
          <w:sz w:val="28"/>
          <w:szCs w:val="28"/>
          <w:lang w:eastAsia="en-US"/>
        </w:rPr>
        <w:t>П</w:t>
      </w:r>
      <w:r w:rsidRPr="006E06F2">
        <w:rPr>
          <w:rFonts w:eastAsia="Calibri"/>
          <w:b/>
          <w:bCs/>
          <w:sz w:val="28"/>
          <w:szCs w:val="28"/>
          <w:lang w:eastAsia="en-US"/>
        </w:rPr>
        <w:t>ОСЕЛЕНИЯ</w:t>
      </w:r>
    </w:p>
    <w:p w:rsidR="000F7CE2" w:rsidRPr="006E06F2" w:rsidRDefault="000F7CE2" w:rsidP="000F7CE2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>ОЛЬХОВСКОГО МУНИЦИПАЛЬНОГО РАЙОНА</w:t>
      </w:r>
    </w:p>
    <w:p w:rsidR="000F7CE2" w:rsidRPr="006E06F2" w:rsidRDefault="000F7CE2" w:rsidP="000F7CE2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>ВОЛГОГРАДСКОЙ ОБЛАСТИ</w:t>
      </w:r>
    </w:p>
    <w:p w:rsidR="000F7CE2" w:rsidRPr="006E06F2" w:rsidRDefault="000F7CE2" w:rsidP="000F7CE2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 xml:space="preserve">___________________________________________ </w:t>
      </w:r>
    </w:p>
    <w:p w:rsidR="000F7CE2" w:rsidRPr="006E06F2" w:rsidRDefault="000F7CE2" w:rsidP="000F7CE2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F7CE2" w:rsidRPr="006E06F2" w:rsidRDefault="000F7CE2" w:rsidP="000F7CE2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0F7CE2" w:rsidRPr="006E06F2" w:rsidRDefault="000F7CE2" w:rsidP="000F7CE2">
      <w:pPr>
        <w:jc w:val="both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от 04.06.2013 г. № 127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Об утверждении административного 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регламента предоставления муниципальной 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услуги  «Выдача разрешений на вырубку и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обрезку зеленых насаждений на территории 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Ольховского сельского поселения 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Ольховского муниципального района 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Волгоградской области»</w:t>
      </w:r>
    </w:p>
    <w:p w:rsidR="000F7CE2" w:rsidRDefault="000F7CE2" w:rsidP="000F7CE2">
      <w:pPr>
        <w:jc w:val="both"/>
        <w:rPr>
          <w:sz w:val="28"/>
          <w:szCs w:val="28"/>
        </w:rPr>
      </w:pPr>
      <w:r w:rsidRPr="006E06F2">
        <w:rPr>
          <w:sz w:val="28"/>
          <w:szCs w:val="28"/>
        </w:rPr>
        <w:t>(в редакции от 22.07.2016 года  № 145</w:t>
      </w:r>
      <w:r>
        <w:rPr>
          <w:sz w:val="28"/>
          <w:szCs w:val="28"/>
        </w:rPr>
        <w:t xml:space="preserve">; </w:t>
      </w:r>
    </w:p>
    <w:p w:rsidR="000F7CE2" w:rsidRPr="006E06F2" w:rsidRDefault="000F7CE2" w:rsidP="000F7CE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21.11.2017 г. №140</w:t>
      </w:r>
      <w:r w:rsidRPr="006E06F2">
        <w:rPr>
          <w:sz w:val="28"/>
          <w:szCs w:val="28"/>
        </w:rPr>
        <w:t>)</w:t>
      </w:r>
    </w:p>
    <w:p w:rsidR="000F7CE2" w:rsidRPr="006E06F2" w:rsidRDefault="000F7CE2" w:rsidP="000F7CE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 xml:space="preserve">Во исполнение Федерального </w:t>
      </w:r>
      <w:hyperlink r:id="rId5" w:history="1">
        <w:r w:rsidRPr="006E06F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6E06F2">
        <w:rPr>
          <w:rFonts w:eastAsia="Calibri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 </w:t>
      </w:r>
      <w:hyperlink r:id="rId6" w:history="1">
        <w:r w:rsidRPr="006E06F2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6E06F2">
        <w:rPr>
          <w:rFonts w:eastAsia="Calibri"/>
          <w:sz w:val="28"/>
          <w:szCs w:val="28"/>
          <w:lang w:eastAsia="en-US"/>
        </w:rPr>
        <w:t xml:space="preserve"> Администрации Волгоградской области от 10.10.2011 № 592-п «О разработке и утверждении административных регламентов исполнения государственных функций»,  Федерального   закона от 06.10.2003 № 131-ФЗ «Об общих принципах организации местного самоуправления в Российской Федерации», руководствуясь Уставом Ольховского поселения</w:t>
      </w:r>
    </w:p>
    <w:p w:rsidR="000F7CE2" w:rsidRPr="006E06F2" w:rsidRDefault="000F7CE2" w:rsidP="000F7CE2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06F2">
        <w:rPr>
          <w:rFonts w:eastAsia="Calibri"/>
          <w:b/>
          <w:bCs/>
          <w:sz w:val="28"/>
          <w:szCs w:val="28"/>
          <w:lang w:eastAsia="en-US"/>
        </w:rPr>
        <w:t>ПОСТАНОВЛЯЮ:</w:t>
      </w:r>
    </w:p>
    <w:p w:rsidR="000F7CE2" w:rsidRPr="006E06F2" w:rsidRDefault="000F7CE2" w:rsidP="000F7CE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06F2">
        <w:rPr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6E06F2">
        <w:rPr>
          <w:rFonts w:eastAsia="Calibri"/>
          <w:sz w:val="28"/>
          <w:szCs w:val="28"/>
          <w:lang w:eastAsia="en-US"/>
        </w:rPr>
        <w:t>«Выдача разрешений на вырубку и обрезку зеленых насаждений на территории Ольховского сельского поселения Ольховского муниципального района Волгоградской области»</w:t>
      </w:r>
      <w:r w:rsidRPr="006E06F2">
        <w:rPr>
          <w:sz w:val="28"/>
          <w:szCs w:val="28"/>
        </w:rPr>
        <w:t>, согласно приложению  1 к настоящему постановлению.</w:t>
      </w:r>
    </w:p>
    <w:p w:rsidR="000F7CE2" w:rsidRPr="006E06F2" w:rsidRDefault="000F7CE2" w:rsidP="000F7C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2. Административный регламент  разместить в сети Интернет на официальной странице Администрации Ольховского сельского поселения, на портале Администрации Волгоградской области.</w:t>
      </w:r>
    </w:p>
    <w:p w:rsidR="000F7CE2" w:rsidRPr="006E06F2" w:rsidRDefault="000F7CE2" w:rsidP="000F7C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его официального опубликования.</w:t>
      </w:r>
    </w:p>
    <w:p w:rsidR="000F7CE2" w:rsidRPr="006E06F2" w:rsidRDefault="000F7CE2" w:rsidP="000F7C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06F2">
        <w:rPr>
          <w:rFonts w:eastAsia="Calibri"/>
          <w:sz w:val="28"/>
          <w:szCs w:val="28"/>
          <w:lang w:eastAsia="en-US"/>
        </w:rPr>
        <w:t>4. Контроль за исполнением постановления возложить на заместителя Главы администрации Ольховского сельского поселения  С.В. Каменева.</w:t>
      </w:r>
    </w:p>
    <w:p w:rsidR="000F7CE2" w:rsidRPr="006E06F2" w:rsidRDefault="000F7CE2" w:rsidP="000F7C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7CE2" w:rsidRPr="006E06F2" w:rsidRDefault="000F7CE2" w:rsidP="000F7CE2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r w:rsidRPr="006E06F2">
        <w:rPr>
          <w:b/>
          <w:bCs/>
          <w:kern w:val="32"/>
          <w:sz w:val="28"/>
          <w:szCs w:val="28"/>
        </w:rPr>
        <w:t xml:space="preserve">Глава Ольховского </w:t>
      </w:r>
    </w:p>
    <w:p w:rsidR="000F7CE2" w:rsidRPr="006E06F2" w:rsidRDefault="000F7CE2" w:rsidP="000F7CE2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r w:rsidRPr="006E06F2">
        <w:rPr>
          <w:b/>
          <w:bCs/>
          <w:kern w:val="32"/>
          <w:sz w:val="28"/>
          <w:szCs w:val="28"/>
        </w:rPr>
        <w:t>сельского поселения                                                        С.А.Сухолозов</w:t>
      </w:r>
    </w:p>
    <w:p w:rsidR="000F7CE2" w:rsidRPr="006E06F2" w:rsidRDefault="000F7CE2" w:rsidP="000F7C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7CE2" w:rsidRPr="006E06F2" w:rsidRDefault="000F7CE2" w:rsidP="000F7CE2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  <w:kern w:val="32"/>
        </w:rPr>
      </w:pP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>Приложение №1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>Утверждён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>Постановлением администрации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 xml:space="preserve"> Ольховского сельского поселения 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>от 04.06.2013 г. №127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 xml:space="preserve"> (в редакции от 22.07.2016 г. №145; 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color w:val="000000" w:themeColor="text1"/>
          <w:kern w:val="32"/>
        </w:rPr>
      </w:pPr>
      <w:r w:rsidRPr="00E43C90">
        <w:rPr>
          <w:bCs/>
          <w:color w:val="000000" w:themeColor="text1"/>
          <w:kern w:val="32"/>
        </w:rPr>
        <w:t>от 21.11.2017 г. №140)</w:t>
      </w:r>
    </w:p>
    <w:p w:rsidR="000F7CE2" w:rsidRPr="00E43C90" w:rsidRDefault="000F7CE2" w:rsidP="000F7CE2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 w:themeColor="text1"/>
          <w:kern w:val="32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color w:val="000000" w:themeColor="text1"/>
        </w:rPr>
      </w:pPr>
      <w:r w:rsidRPr="00E43C90">
        <w:rPr>
          <w:color w:val="000000" w:themeColor="text1"/>
        </w:rPr>
        <w:t xml:space="preserve"> </w:t>
      </w:r>
    </w:p>
    <w:p w:rsidR="000F7CE2" w:rsidRPr="00E43C90" w:rsidRDefault="000F7CE2" w:rsidP="000F7CE2">
      <w:pPr>
        <w:shd w:val="clear" w:color="auto" w:fill="FFFFFF"/>
        <w:ind w:firstLine="567"/>
        <w:jc w:val="right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АДМИНИСТРАТИВНЫЙ РЕГЛАМЕНТ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по предоставлению муниципальной услуги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b/>
          <w:bCs/>
          <w:color w:val="000000" w:themeColor="text1"/>
        </w:rPr>
      </w:pPr>
      <w:r w:rsidRPr="00E43C90">
        <w:rPr>
          <w:b/>
          <w:bCs/>
          <w:color w:val="000000" w:themeColor="text1"/>
        </w:rPr>
        <w:t>«Выдача разрешений на вырубку и обрезку зеленых насаждений </w:t>
      </w:r>
      <w:r w:rsidRPr="00E43C90">
        <w:rPr>
          <w:color w:val="000000" w:themeColor="text1"/>
        </w:rPr>
        <w:br/>
      </w:r>
      <w:r w:rsidRPr="00E43C90">
        <w:rPr>
          <w:b/>
          <w:bCs/>
          <w:color w:val="000000" w:themeColor="text1"/>
        </w:rPr>
        <w:t xml:space="preserve">на территории Ольховского сельского поселения Ольховского 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муниципального района Волгоградской области»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 w:themeColor="text1"/>
        </w:rPr>
      </w:pPr>
      <w:r w:rsidRPr="00E43C90">
        <w:rPr>
          <w:b/>
          <w:color w:val="000000" w:themeColor="text1"/>
        </w:rPr>
        <w:t>1. Общие положения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1.1. Предмет регулирования</w:t>
      </w:r>
    </w:p>
    <w:p w:rsidR="000F7CE2" w:rsidRPr="00E43C90" w:rsidRDefault="000F7CE2" w:rsidP="000F7CE2">
      <w:pPr>
        <w:shd w:val="clear" w:color="auto" w:fill="FFFFFF"/>
        <w:ind w:firstLine="567"/>
        <w:rPr>
          <w:b/>
          <w:bCs/>
          <w:color w:val="000000" w:themeColor="text1"/>
        </w:rPr>
      </w:pPr>
      <w:r w:rsidRPr="00E43C90">
        <w:rPr>
          <w:color w:val="000000" w:themeColor="text1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E43C90">
        <w:rPr>
          <w:b/>
          <w:bCs/>
          <w:color w:val="000000" w:themeColor="text1"/>
        </w:rPr>
        <w:t xml:space="preserve">«Выдача разрешений на вырубку и обрезку зеленых насаждений на территории Ольховского сельского поселения Ольховского </w:t>
      </w:r>
    </w:p>
    <w:p w:rsidR="000F7CE2" w:rsidRPr="00E43C90" w:rsidRDefault="000F7CE2" w:rsidP="000F7CE2">
      <w:pPr>
        <w:shd w:val="clear" w:color="auto" w:fill="FFFFFF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 xml:space="preserve">муниципального района Волгоградской области» </w:t>
      </w:r>
      <w:r w:rsidRPr="00E43C90">
        <w:rPr>
          <w:color w:val="000000" w:themeColor="text1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 Ольховского поселения Ольховского муниципального района Волгоградской области.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Основные понятия, используемые в административном регламенте.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Административный регламент по предоставлению муниципальной услуги «Выдача разрешений на вырубку и обрезку зеленых насаждений на территории Ольховского сельского поселения Ольховского муниципального района Волгоградской области»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В настоящем Регламенте используются следующие наиболее распространенные термины: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Зеленые насаждения - древесно-кустарниковая растительность естественного и искусственно созданного происхождения (включая парки, скверы, сады, газоны, цветники, а также отдельно стоящие деревья и кустарники) на территории Ольховского сельского поселения.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Повреждение зеленых насаждений - причинение вреда кроне, стволу, ветвям древесно-кустарниковых растений, их корневой системе.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Повреждением является механическое повреждение ветвей, корневой системы, нарушение целостности коры, загрязнение зеленых насаждений либо почвы в корневой зоне вредными веществами, поджог и иное причинение вреда.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Уничтожение зеленых насаждений - повреждение и вырубка зеленых насаждений, повлекшие прекращение роста.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Компенсационное озеленение - воспроизводство зеленых насаждений взамен уничтоженных или поврежденных.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уничтожении.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 1.2 Категории заявителей, а также физических и юридических лиц, имеющих право в соответствии с законодательством Российской Федерации, Волгоградской области, муниципальными нормативными правовыми актами либо в силу наделения их в порядке, установленном законодательством Российской Федерации, 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физические лица,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юридические лица независимо от их организационно-правовой формы.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1.3. Информирование  заявителей о предоставлении муниципальной услуги.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1.3.1. 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Ольховского сельского поселения, на стендах в холле администрации поселения.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1)Администрация Ольховского сельского поселения. Почтовый адрес: 403651</w:t>
      </w:r>
      <w:r w:rsidRPr="00E43C90">
        <w:rPr>
          <w:b/>
          <w:bCs/>
          <w:color w:val="000000" w:themeColor="text1"/>
        </w:rPr>
        <w:t>, </w:t>
      </w:r>
      <w:r w:rsidRPr="00E43C90">
        <w:rPr>
          <w:color w:val="000000" w:themeColor="text1"/>
        </w:rPr>
        <w:t xml:space="preserve">Волгоградская область, Ольховского район, с. Ольховка, ул. Советская, д.14. Тел. (факс) 8(84456) 2-14-72, e-mail: </w:t>
      </w:r>
      <w:r w:rsidRPr="00E43C90">
        <w:rPr>
          <w:color w:val="000000" w:themeColor="text1"/>
          <w:lang w:val="en-US"/>
        </w:rPr>
        <w:t>poselenie</w:t>
      </w:r>
      <w:r w:rsidRPr="00E43C90">
        <w:rPr>
          <w:color w:val="000000" w:themeColor="text1"/>
        </w:rPr>
        <w:t>949</w:t>
      </w:r>
      <w:hyperlink r:id="rId7" w:history="1">
        <w:r w:rsidRPr="00E43C90">
          <w:rPr>
            <w:color w:val="000000" w:themeColor="text1"/>
          </w:rPr>
          <w:t>@yadex.ru</w:t>
        </w:r>
      </w:hyperlink>
      <w:r w:rsidRPr="00E43C90">
        <w:rPr>
          <w:color w:val="000000" w:themeColor="text1"/>
        </w:rPr>
        <w:t> . 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График (режим) приема получателей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Понедельник – пятница  - с 8.15 часов  до 16.27 часов;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Перерыв с 13.00 часов  до 14.00 часов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Суббота, воскресенье - выходные. В предпраздничные дни продолжительность рабочего времени сокращается на один час.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2)на официальном сайте администрации Ольховского сельского поселения в информационно-телекоммуникационной сети Интернет: </w:t>
      </w:r>
      <w:r w:rsidRPr="00E43C90">
        <w:rPr>
          <w:color w:val="000000" w:themeColor="text1"/>
          <w:lang w:val="en-US"/>
        </w:rPr>
        <w:t>http</w:t>
      </w:r>
      <w:r w:rsidRPr="00E43C90">
        <w:rPr>
          <w:color w:val="000000" w:themeColor="text1"/>
        </w:rPr>
        <w:t>://</w:t>
      </w:r>
      <w:r w:rsidRPr="00E43C90">
        <w:rPr>
          <w:color w:val="000000" w:themeColor="text1"/>
          <w:lang w:val="en-US"/>
        </w:rPr>
        <w:t>adm</w:t>
      </w:r>
      <w:r w:rsidRPr="00E43C90">
        <w:rPr>
          <w:color w:val="000000" w:themeColor="text1"/>
        </w:rPr>
        <w:t>-</w:t>
      </w:r>
      <w:r w:rsidRPr="00E43C90">
        <w:rPr>
          <w:color w:val="000000" w:themeColor="text1"/>
          <w:lang w:val="en-US"/>
        </w:rPr>
        <w:t>olhov</w:t>
      </w:r>
      <w:r w:rsidRPr="00E43C90">
        <w:rPr>
          <w:color w:val="000000" w:themeColor="text1"/>
        </w:rPr>
        <w:t>.</w:t>
      </w:r>
      <w:r w:rsidRPr="00E43C90">
        <w:rPr>
          <w:color w:val="000000" w:themeColor="text1"/>
          <w:lang w:val="en-US"/>
        </w:rPr>
        <w:t>ru</w:t>
      </w:r>
      <w:r w:rsidRPr="00E43C90">
        <w:rPr>
          <w:color w:val="000000" w:themeColor="text1"/>
        </w:rPr>
        <w:t>/</w:t>
      </w:r>
      <w:r w:rsidRPr="00E43C90">
        <w:rPr>
          <w:color w:val="000000" w:themeColor="text1"/>
          <w:lang w:val="en-US"/>
        </w:rPr>
        <w:t>munusluga</w:t>
      </w:r>
      <w:r w:rsidRPr="00E43C90">
        <w:rPr>
          <w:color w:val="000000" w:themeColor="text1"/>
        </w:rPr>
        <w:t>/</w:t>
      </w:r>
      <w:r w:rsidRPr="00E43C90">
        <w:rPr>
          <w:color w:val="000000" w:themeColor="text1"/>
          <w:lang w:val="en-US"/>
        </w:rPr>
        <w:t>regul</w:t>
      </w:r>
      <w:r w:rsidRPr="00E43C90">
        <w:rPr>
          <w:color w:val="000000" w:themeColor="text1"/>
        </w:rPr>
        <w:t>/;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3) на едином портале государственных и муниципальных услуг - www.gosuslugi.ru.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</w:rPr>
      </w:pPr>
      <w:r w:rsidRPr="00E43C90">
        <w:rPr>
          <w:b/>
          <w:color w:val="000000" w:themeColor="text1"/>
        </w:rPr>
        <w:t>2. Стандарт предоставления муниципальной услуги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rPr>
          <w:color w:val="000000" w:themeColor="text1"/>
        </w:rPr>
      </w:pPr>
      <w:r w:rsidRPr="00E43C90">
        <w:rPr>
          <w:color w:val="000000" w:themeColor="text1"/>
        </w:rPr>
        <w:t>2.1.  Наименование муниципальной услуги – «</w:t>
      </w:r>
      <w:r w:rsidRPr="00E43C90">
        <w:rPr>
          <w:b/>
          <w:bCs/>
          <w:color w:val="000000" w:themeColor="text1"/>
        </w:rPr>
        <w:t>Выдача разрешений на вырубку и обрезку зеленых насаждений на территории Ольховского сельского поселения Ольховского муниципального района Волгоградской области</w:t>
      </w:r>
      <w:r w:rsidRPr="00E43C90">
        <w:rPr>
          <w:color w:val="000000" w:themeColor="text1"/>
        </w:rPr>
        <w:t xml:space="preserve">». 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2.2. Муниципальная услуга предоставляется администрацией Ольховского сельского поселения Ольховского муниципального района Волгоградской области (далее – администрация поселения).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2.3. Результатом предоставления муниципальной услуги является: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- разрешение на вырубку и обрезку зеленых насаждений в виде письма на официальном бланке администрации Ольховского сельского поселения;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отказ в получении разрешения на вырубку и обрезку зеленых насаждений в виде письма на официальном бланке администрации Ольховского сельского поселения получение мотивированного отказа.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2.4.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30 рабочих дней со дня подачи заявления.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2.5. Правовые основания для предоставления услуги (исчерпывающий перечень нормативных правовых документов, регламентирующих предоставление услуги):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Лесной кодекс Российской Федерации ("Российская газета", N 277, 08.12.2006,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"Собрание законодательства РФ", 11.12.2006, N 50, ст. 5278, "Парламентская газета", N209, 14.12.2006.);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- Федеральный закон от 10.01.2002г. № 7-ФЗ «Об охране окружающей среды» ("Российская газета", N 6, 12.01.2002, "Парламентская газета", N 9, 12.01.2002, "Собрание законодательства РФ", 14.01.2002, N 2, ст. 133);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Федеральный закон от 06.30.2003г. № 131-ФЗ «Об общих принципах организации местного самоуправления в Российской Федерации»("Собрание законодательства РФ", 06.10.2003, N 40, ст. 3822, "Парламентская газета", N 186, 08.10.2003, "Российская газета", N 202, 08.10.2003);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Устав Ольховского сельского поселения Ольховского муниципального района Волгоградской области.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2.6. Перечень документов, необходимых для предоставления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2.6.1. Самостоятельно заявитель представляет следующие документы: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Для получения разрешения на вырубку зеленых насаждений заявитель подает заявление на имя главы Ольховского сельского поселения 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1)  схема участка (в масштабе 1:500) до ближайших строений или других ориентиров с нанесением зеленых насаждений, подлежащих вырубке;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2)  заверенные копии правоустанавливающих и правоподтверждающих документов на земельный участок;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3)  перечетная ведомость по установленной форме (приложение №3); 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4)  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Для получения разрешения на обрезку заявитель подаёт заявление на имя главы Ольховского сельского поселения с указанием наименования, количества насаждений, их возраста и состояния, цели обрезки, планируемого вида обрезки (приложение №3). К заявлению прилагаются следующие документы: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1)  схема участка (в масштабе 1:500) до ближайших строений или других ориентиров с нанесением зеленых насаждений, подлежащих обрезке;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2)  заверенные копии правоустанавливающих и правоподтверждающих документов на земельный участок.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если с заявлением обращается представитель заявителя, к заявлению прикладывается копия документа, подтверждающего полномочия представителя заявителя действовать от имени заявителя.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</w:t>
      </w:r>
      <w:r w:rsidRPr="00E43C90">
        <w:rPr>
          <w:color w:val="000000" w:themeColor="text1"/>
        </w:rPr>
        <w:lastRenderedPageBreak/>
        <w:t>обращении за получением муниципальной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2.6.2. Перечень документов (сведений), которые заявитель вправе представить по собственной инициативе: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1) Иные документы (сведения), необходимые для предоставления муниципальной услуги «</w:t>
      </w:r>
      <w:r w:rsidRPr="00E43C90">
        <w:rPr>
          <w:b/>
          <w:bCs/>
          <w:color w:val="000000" w:themeColor="text1"/>
        </w:rPr>
        <w:t>Выдача разрешений на вырубку и обрезку зеленых насаждений на территории Ольховского сельского поселения Ольховского муниципального района Волгоградской области</w:t>
      </w:r>
      <w:r w:rsidRPr="00E43C90">
        <w:rPr>
          <w:color w:val="000000" w:themeColor="text1"/>
        </w:rPr>
        <w:t xml:space="preserve">».   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2.6.3. Копии документов должны быть заверены в установленном законодательством порядке или представлены с предъявлением подлинника. При представлении подлинников документов копии этих документов заверяются должностным лицом администрации поселения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Требования к оформлению документов: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тексты документов написаны разборчиво;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документы заполнены в полном объеме;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документы не имеют повреждений, наличие которых не позволяет однозначно истолковать их содержание.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"Интернет", в соответствии с действующим законодательством.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2.6.4. Запрещается требовать от заявителя: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 w:rsidRPr="00E43C90">
        <w:rPr>
          <w:color w:val="000000" w:themeColor="text1"/>
        </w:rPr>
        <w:br/>
        <w:t>№ 210-ФЗ «Об организации предоставления государственных и муниципальных услуг».</w:t>
      </w:r>
    </w:p>
    <w:p w:rsidR="000F7CE2" w:rsidRPr="00E43C90" w:rsidRDefault="000F7CE2" w:rsidP="000F7C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Pr="00E43C90">
        <w:rPr>
          <w:color w:val="000000" w:themeColor="text1"/>
        </w:rPr>
        <w:br/>
        <w:t>№ 210-ФЗ «Об организации предоставления государственных и муниципальных услуг».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2.7. Исчерпывающий перечень оснований для отказа заявителю в приеме документов.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2.7.1. При личном обращении заявителя сотрудник администрации поселения,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подписания заявления неуполномоченным лицом;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отсутствия документов, подтверждающих полномочия представителя заявителя.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2.7.2. При получении заявления и прилагаемых к нему документов по почте сотрудник администрации поселения, ответственный за предоставление муниципальной услуги, в случае если заявление не подписано заявителем, либо в случае выявления оснований для отказа в приеме документов, указанных в подпункте 2.7.1, направляет заявителю письмо с мотивированным отказом в приеме документов в течение 7 дней с момента поступления заявления с указанием причины возврата документов.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отсутствия (несоответствия) электронной подписи заявителя при получении заявления и прилагаемых документов с использованием информационно-телекоммуникационной сети "Интернет" в форме электронного документа, представления заявления и документов с нарушением иных требований установленных пунктом 3.2.2 Регламента, выявления оснований для отказа в приеме документов, указанных в подпункте 2.7.1 Регламента, сотрудник администрации поселения, ответственный за предоставление муниципальной услуги, направляет заявителю письмо с мотивированным отказом в приеме документов в течение 5 дней с момента поступления заявления с мотивированным отказом в приеме документов.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Оснований для приостановления муниципальной услуги не предусмотрено.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2.9. Исчерпывающий перечень оснований для отказа в предоставлении муниципальной услуги: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заявление подано в неуполномоченный орган;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документы, приложенные к заявлению, не соответствуют требованиям, установленным пунктом 2.6.1 Регламента;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представленные документы не подтверждают право гражданина на предоставление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2.10. Муниципальная услуга предоставляется  бесплатно.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2.11.1.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2.11.2. Время ожидания в очереди при получении результатов муниципальной услуги - не более 15 минут.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2.12. Срок и порядок регистрации заявления о предоставлении муниципальной услуги, в том числе в электронной форме.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Прием заявления и его регистрация в администрации поселения, либо в МФЦ, а также доведение запроса до ответственного за обработку осуществляются в порядке общего делопроизводства.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Заявление регистрируется сотрудниками администрации поселения, сотрудниками МФЦ в течение одного рабочего дня с момента поступления запроса.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Дата регистрации заявления в администрации поселения является началом исчисления срока исполнения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подачи физическим лицом заявления и приложенного к нему комплекта документов в МФЦ, началом исчисления срока исполнения муниципальной услуги является дата регистрации соответствующего заявления в МФЦ.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На информационных стендах размещаются следующие информационные материалы: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порядок предоставления муниципальной услуги;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сведения о месте нахождения и графике работы администрации поселения;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справочные телефоны;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адреса электронной почты и адреса Интернет-сайтов;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форма заявления;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перечень документов, необходимых для предоставления муниципальной услуги;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информация о месте личного приема, а также об установленных для личного приема днях и часах.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Вход в здание предоставления муниципальной услуги должен быть доступным для инвалидов и других маломобильных групп населения, в том числе оборудован пандусом,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2.14. Показатели доступности и качества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Показателями доступности и качества муниципальной услуги являются: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а) своевременность и полнота предоставляемой информации о муниципальной услуге;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б) соблюдение сроков и последовательности выполнения всех административных процедур, предусмотренных настоящим Регламентом;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в) отсутствие обоснованных жалоб заявителей;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г) обоснованность отказов в предоставлении муниципальной услуги.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color w:val="000000" w:themeColor="text1"/>
        </w:rPr>
      </w:pPr>
      <w:r w:rsidRPr="00E43C90">
        <w:rPr>
          <w:b/>
          <w:color w:val="000000" w:themeColor="text1"/>
        </w:rPr>
        <w:lastRenderedPageBreak/>
        <w:t>3. Состав, последовательность и сроки выполнения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административных процедур (действий), требования к их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выполнению, в том числе особенности выполнения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административных процедур (действий) в электронной форме,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а также особенности выполнения административных процедур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в многофункциональных центрах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3.1. Состав административных процедур.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3.1.1. Предоставление муниципальной услуги включает в себя следующие административные процедуры: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прием заявления от заявителя (его уполномоченного представителя) при личном обращении;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 электронного документа;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подготовка письма с мотивированным отказом в приеме документов;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  оформление разрешения на вырубку и обрезку зеленых насаждений;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подготовка результатов предоставления муниципальной услуги к выдаче;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выдача результатов предоставления муниципальной услуги при личном обращении.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3.1.2. Блок-схема предоставления муниципальной услуги приведена в приложении 2 к настоящему Регламенту.</w:t>
      </w:r>
    </w:p>
    <w:p w:rsidR="000F7CE2" w:rsidRPr="00E43C90" w:rsidRDefault="000F7CE2" w:rsidP="000F7C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C90">
        <w:rPr>
          <w:rFonts w:ascii="Times New Roman" w:hAnsi="Times New Roman" w:cs="Times New Roman"/>
          <w:color w:val="000000" w:themeColor="text1"/>
          <w:sz w:val="24"/>
          <w:szCs w:val="24"/>
        </w:rPr>
        <w:t>3.2. Последовательность и сроки выполнения административных процедур.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3.2.1. Прием заявления от заявителя (его уполномоченного представителя) при личном обращении.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Основанием начала административной процедуры является поступление заявления в администрацию поселения, либо в МФЦ.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Прием заявления от заявителя (его уполномоченного представителя) при личном обращении осуществляется сотрудником администрации поселения, либо сотрудником МФЦ, ответственным за прием и регистрацию заявлений на личном приеме.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Предварительно заявитель (его уполномоченный представитель) может получить консультацию в администрации поселения, от сотрудника МФЦ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Перечень необходимых документов и предъявляемые к ним требования представлены в пункте 2.6.1 Регламента.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если представлен неполный комплект документов или документы не соответствуют предъявляемым к ним требованиям, сотрудник МФЦ,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обращения заявителя в администрацию поселения при наличии оснований для отказа в приеме документов, указанных в пункте 2.6.1 Регламента, специалист администрации отказывает заявителю (его уполномоченному представителю) в приеме документов с объяснением причины отказа.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данного действия составляет 10 минут.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В случае если представлен полный комплект документов и документы соответствуют предъявляемым требованиям, сотрудник администрации поселения, сотрудник МФЦ, осуществляющий консультацию, регистрирует заявление с прилагаемыми документами в автоматизированной системе документооборота. В качестве расписки в получении заявления и документов выдается копия зарегистрированного заявления. На оригинале заявления сотрудник, осуществляющий прием документов, проставляет дату и </w:t>
      </w:r>
      <w:r w:rsidRPr="00E43C90">
        <w:rPr>
          <w:color w:val="000000" w:themeColor="text1"/>
        </w:rPr>
        <w:lastRenderedPageBreak/>
        <w:t>время приема с точностью до минуты,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данного действия составляет 10 минут.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МФЦ передает в администрацию поселения по реестру с описью прилагаемых документов в бумажном виде заявление с прилагаемыми документами и информацию, полученную от заявителя, ежедневно до 16 часов 27 минут.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запроса по почте либо с использованием информационно-телекоммуникационной сети "Интернет" в форме электронного документа.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Основанием для начала административной процедуры является поступление заявления по почте, либо с использованием информационно-телекоммуникационной сети "Интернет" в форме электронного документа.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Прием заявления, его регистрация осуществляются сотрудником администрации поселения. При регистрации заявления, поступившего по почте, сотрудник администрации поселения проставляет дату и время регистрации, после чего заявление с прилагаемыми документами передается сотруднику администрации поселения, ответственного за предоставление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поступления заявления по почте очередность выдачи разрешения на вырубку (обрезку) зеленых насаждений определяется в соответствии с датой и временем регистрации заявления.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Сотрудник администрации поселения, ответственный за предоставление муниципальной услуги осуществляет проверку комплектности и правильности оформления представленных документов.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данных действий составляет 1 календарный день.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Заявление в форме электронного документа представляется в администрацию поселения по выбору заявителя: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путем заполнения формы заявления посредством отправки через личный кабинет единого портала государственных и муниципальных услуг;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путем направления электронного документа в администрацию поселения на официальную электронную почту (далее - представление посредством электронной почты).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заявлении указывается один из следующих способов предоставления результатов рассмотрения заявления: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виде бумажного документа, который заявитель получает непосредственно при личном обращении;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виде электронного документа, который направляется заявителю посредством электронной почты.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электронной подписью заявителя (представителя заявителя);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усиленной квалифицированной электронной подписью заявителя (представителя заявителя).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 подаче заявлений к ним прилагаются документы, предусмотренные пунктом 2.6.1 Регламента.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К заявлению прилагается копия документа, удостоверяющего личность заявителя </w:t>
      </w:r>
      <w:r w:rsidRPr="00E43C90">
        <w:rPr>
          <w:color w:val="000000" w:themeColor="text1"/>
        </w:rPr>
        <w:lastRenderedPageBreak/>
        <w:t>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Получение заявления и прилагаемых к нему документов подтверждается администрацией поселения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поселения.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если заявление представлено с нарушением требований, установленных настоящим пунктом, администрация поселения, не позднее 2 календарных дней со дня представления такого заявления, направляет заявителю на указанный в заявлении адрес электронной почты (при наличии) заявителя или иным указанным в заявлении способом, уведомление с указанием допущенных нарушений требований, в соответствии с которыми должно быть представлено заявление.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Форма заявления в электронной форме размещаются администрацией поселения на официальном сайте с возможностью их бесплатного копирования.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Заявления представляются в администрацию поселения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 рассмотрении вопросов о выдаче разрешения на вырубку деревьев и кустарников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и газонов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вырубки. При необходимости также подготавливается  Заключение на дендрологическую часть проектной документации.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Для получения разрешения на обрезку специалист, уполномоченный на производство по заявлению, проводит проверку предоставленных сведений и документов, 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3.2.3. Подготовка письма с мотивированным отказом в приеме документов.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Основанием для начала административной процедуры является получение сотрудником администрации поселения, ответственным за предоставление муниципальной услуги, заявления и документов, представленных заявителем, поступивших по почте.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Экспертизу документов, представленных заявителем, проводит сотрудник </w:t>
      </w:r>
      <w:r w:rsidRPr="00E43C90">
        <w:rPr>
          <w:color w:val="000000" w:themeColor="text1"/>
        </w:rPr>
        <w:lastRenderedPageBreak/>
        <w:t>администрации поселения, ответственный за предоставление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 Максимальный срок выполнения данного действия составляет 2 календарных дня.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наличия оснований для отказа в приеме документов, установленных пунктом 2.7.1 настоящего Регламента, сотрудник администрации поселения, ответственный за предоставление муниципальной услуги, осуществляет подготовку письма об отказе в приеме документов.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письме указываются основания для отказа в приеме документов.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Сотрудник администрации поселения, ответственный за предоставление муниципальной услуги визирует подготовленный им проект письма и передает его на подписание главе поселения.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После подписания письмо с мотивированным отказом в приеме документов регистрируется и направляется заявителю (его уполномоченному представителю).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данных действий составляет 2 календарных дня.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3.2.4. Оформление разрешения на вырубку и обрезку зеленых насаждений.</w:t>
      </w:r>
    </w:p>
    <w:p w:rsidR="000F7CE2" w:rsidRPr="00E43C90" w:rsidRDefault="000F7CE2" w:rsidP="000F7CE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 положительном заключении о возможности вырубки зеленых насаждений уполномоченный специалист администрации в течение 2 календарных дней со дня составления акта обследования выполняет расчет (оценку) компенсационной стоимости зеленых насаждений или повреждения газона.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Размер компенсационной стоимости деревьев и кустарников и повреждения газона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2 календарных дней после утверждения.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 согласия заявителя с представленным расчетом специалист, назначенный на производство по заявлению, готовит проект распоряжения главы Ольховского сельского поселения  о разрешении вырубки зеленых насаждений 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Разрешение на обрезку зеленых насаждений оформляется в виде письма на официальном бланке администрации Ольховского сельского поселения и передается в порядке делопроизводства на подписание главе Ольховского сельского поселения.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Глава Ольховского сельского поселения подписывает Разрешение и передает его в порядке делопроизводства специалисту, уполномоченному на делопроизводство.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действия составляет 2 календарных дня.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Специалист, уполномоченный на делопроизводство, передает заявителю Разрешение. Выдача разрешения на вырубку осуществляется в течение 3 календарных дней с момента представления заявителем копии платежного документа.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Оплата за вырубаемые деревья и кустарники, производится лицом, получающим разрешение на вырубку, в размере утвержденной компенсационной стоимости в течение 2 календарных дней со дня получения расчета.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В случае, если разрешение не будет использовано по вине заявителя, произведенная оплата не возвращается.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Средства за вырубку зеленых насаждений зачисляются в бюджет Ольховского сельского поселения и направляются на проведение работ по озеленению и благоустройству территории в Ольховского сельском поселении Ольховского  муниципального района.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3.2.5. Вырубка деревьев и кустарников разрешается без возмещения вреда: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при проведении рубок ухода, санитарных рубок и реконструкции зеленых насаждений;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при вырубке деревьев и кустарников при ликвидации чрезвычайных ситуаций природного характера;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при вырубке аварийных деревьев и кустарников;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при ликвидации аварий в охранной зоне инженерных коммуникаций.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3.2.6. Несанкционированными признаются: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обрезка деревьев и кустарников без разрешения или по разрешению, но не на том участке, не  в том количестве и не тех пород, которые указаны в разрешении;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окольцовка ствола или подсечка;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повреждение растущих деревьев и кустарников до степени прекращения роста;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повреждение деревьев, кустарников, травяного покрова сточными водами, химическими веществами, отходами и тому подобное;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самовольная вырубка сухостойных деревьев;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- прочие повреждения растущих деревьев, кустарников и травяного покрова.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3.2.7. Не требуется разрешение на проведение обрезки деревьев и кустарников на земельных участках, находящихся в собственности физических и юридических лиц,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Сотрудник администрации поселения в порядке делопроизводства осуществляет размещение всей необходимой документации в архиве.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Максимальный срок выполнения данного действия составляет 2 календарных дней.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Выдача заявителю результата предоставления муниципальной услуги (письма с мотивированным отказом в предоставлении муниципальной услуги) фиксируется в порядке общего делопроизводства).</w:t>
      </w:r>
    </w:p>
    <w:p w:rsidR="000F7CE2" w:rsidRPr="00E43C90" w:rsidRDefault="000F7CE2" w:rsidP="000F7CE2">
      <w:pPr>
        <w:widowControl w:val="0"/>
        <w:autoSpaceDE w:val="0"/>
        <w:ind w:firstLine="720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4. Формы контроля за исполнением</w:t>
      </w:r>
    </w:p>
    <w:p w:rsidR="000F7CE2" w:rsidRPr="00E43C90" w:rsidRDefault="000F7CE2" w:rsidP="000F7CE2">
      <w:pPr>
        <w:widowControl w:val="0"/>
        <w:autoSpaceDE w:val="0"/>
        <w:ind w:firstLine="720"/>
        <w:jc w:val="center"/>
        <w:rPr>
          <w:color w:val="000000" w:themeColor="text1"/>
        </w:rPr>
      </w:pPr>
      <w:r w:rsidRPr="00E43C90">
        <w:rPr>
          <w:b/>
          <w:color w:val="000000" w:themeColor="text1"/>
        </w:rPr>
        <w:t>административного регламента</w:t>
      </w:r>
    </w:p>
    <w:p w:rsidR="000F7CE2" w:rsidRPr="00E43C90" w:rsidRDefault="000F7CE2" w:rsidP="000F7CE2">
      <w:pPr>
        <w:widowControl w:val="0"/>
        <w:autoSpaceDE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Глава поселения осуществляет контроль за: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надлежащим исполнением Регламента сотрудниками администрации поселения;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обеспечением сохранности принятых от заявителя документов и соблюдением сотрудниками администрации поселения особенностей по сбору и обработке персональных данных заявителя.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4.2. Проверки полноты и качества предоставления муниципальной услуги осуществляются на основании распоряжения главы поселения.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муниципальной услуги).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4.3. Глава поселения и сотрудники администрации поселения,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сотрудников администрации </w:t>
      </w:r>
      <w:r w:rsidRPr="00E43C90">
        <w:rPr>
          <w:color w:val="000000" w:themeColor="text1"/>
        </w:rPr>
        <w:lastRenderedPageBreak/>
        <w:t>поселения закрепляется в должностных регламентах в соответствии с требованиями законодательства.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В частности, сотрудники администрации поселения несут ответственность за: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требование у заявителей документов или платы, не предусмотренных Регламентом;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отказ в приеме документов по основаниям, не предусмотренным Регламентом;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нарушение сроков регистрации запросов заявителя о предоставлении муниципальной услуги;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нарушение срока предоставления муниципальной услуги;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нарушение сроков подготовки межведомственных запросов.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4.4. Руководитель подразделения МФЦ осуществляет контроль за: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надлежащим исполнением Регламента сотрудниками подразделения МФЦ;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полнотой принимаемых специалистами МФЦ от заявителя документов и качеством оформленных документов для передачи их в Комитет;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своевременностью и полнотой передачи в Комитет принятых от заявителя документов;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своевременностью и полнотой доведения до заявителя принятых от Комитета информации и документов, являющихся результатом решения о предоставлении муниципальной услуги, принятого Комитетом;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Персональная ответственность руководителя подразделения МФЦ и специалистов подразделения МФЦ закрепляется в должностных инструкциях в соответствии с требованиями законодательства.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Специалисты подразделения МФЦ несут ответственность за качество приема комплекта документов у заявителя, в случае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Контроль за исполнением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администрации поселения, а также в форме письменных обращений в администрацию поселения.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Граждане, их объединения и организации вправе в письменной форме или в форме электронного документа обратиться в администрацию поселения с просьбой о проведении проверки полноты и качества предоставления муниципальной услуги в случае нарушения прав и законных интересов заявителей при исполнении муниципальной услуги.</w:t>
      </w: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43C90">
        <w:rPr>
          <w:color w:val="000000" w:themeColor="text1"/>
        </w:rPr>
        <w:t>Информация о результатах проведенной проверки в тридцатидневный срок с момента поступления в администрацию поселения обращения от граждан, их объединений или организаций направляется им по почте и (или) электронной почте.</w:t>
      </w: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ind w:firstLine="720"/>
        <w:jc w:val="center"/>
        <w:rPr>
          <w:color w:val="000000" w:themeColor="text1"/>
        </w:rPr>
      </w:pPr>
      <w:r w:rsidRPr="00E43C90">
        <w:rPr>
          <w:b/>
          <w:color w:val="000000" w:themeColor="text1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1) нарушение срока регистрации заявления о предоставлении муниципальной услуги;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2) нарушение срока предоставления муниципальной услуги;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5.3. Жалоба должна содержать: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 xml:space="preserve"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</w:t>
      </w:r>
      <w:r w:rsidRPr="00E43C90">
        <w:rPr>
          <w:color w:val="000000" w:themeColor="text1"/>
        </w:rPr>
        <w:lastRenderedPageBreak/>
        <w:t>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5.5. Ответ по существу жалобы не дается в случаях, если: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текст письменной жалобы не поддается прочтению;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2) отказать в удовлетворении жалобы.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F7CE2" w:rsidRPr="00E43C90" w:rsidRDefault="000F7CE2" w:rsidP="000F7CE2">
      <w:pPr>
        <w:autoSpaceDE w:val="0"/>
        <w:ind w:firstLine="720"/>
        <w:jc w:val="both"/>
        <w:rPr>
          <w:color w:val="000000" w:themeColor="text1"/>
        </w:rPr>
      </w:pPr>
      <w:r w:rsidRPr="00E43C90">
        <w:rPr>
          <w:color w:val="000000" w:themeColor="text1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E43C90">
        <w:rPr>
          <w:b/>
          <w:color w:val="000000" w:themeColor="text1"/>
          <w:sz w:val="26"/>
          <w:szCs w:val="26"/>
        </w:rPr>
        <w:t xml:space="preserve">Глава Ольховского </w:t>
      </w: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E43C90">
        <w:rPr>
          <w:b/>
          <w:color w:val="000000" w:themeColor="text1"/>
          <w:sz w:val="26"/>
          <w:szCs w:val="26"/>
        </w:rPr>
        <w:t>сельского поселения                                                     С.А. Сухолозов</w:t>
      </w: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CE2" w:rsidRPr="00E43C90" w:rsidRDefault="000F7CE2" w:rsidP="000F7CE2">
      <w:pPr>
        <w:shd w:val="clear" w:color="auto" w:fill="FFFFFF"/>
        <w:ind w:left="5664" w:firstLine="567"/>
        <w:jc w:val="right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  Приложение  №1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030"/>
      </w:tblGrid>
      <w:tr w:rsidR="000F7CE2" w:rsidRPr="00E43C90" w:rsidTr="00490D5E">
        <w:trPr>
          <w:tblCellSpacing w:w="0" w:type="dxa"/>
        </w:trPr>
        <w:tc>
          <w:tcPr>
            <w:tcW w:w="494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b/>
                <w:color w:val="000000" w:themeColor="text1"/>
              </w:rPr>
            </w:pPr>
            <w:r w:rsidRPr="00E43C90">
              <w:rPr>
                <w:b/>
                <w:color w:val="000000" w:themeColor="text1"/>
              </w:rPr>
              <w:t> </w:t>
            </w:r>
          </w:p>
        </w:tc>
        <w:tc>
          <w:tcPr>
            <w:tcW w:w="50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b/>
                <w:bCs/>
                <w:color w:val="000000" w:themeColor="text1"/>
              </w:rPr>
            </w:pPr>
            <w:r w:rsidRPr="00E43C90">
              <w:rPr>
                <w:b/>
                <w:bCs/>
                <w:color w:val="000000" w:themeColor="text1"/>
              </w:rPr>
              <w:t xml:space="preserve"> Главе </w:t>
            </w:r>
            <w:r w:rsidRPr="00E43C90">
              <w:rPr>
                <w:b/>
                <w:color w:val="000000" w:themeColor="text1"/>
              </w:rPr>
              <w:t>Ольховского</w:t>
            </w:r>
            <w:r w:rsidRPr="00E43C90">
              <w:rPr>
                <w:b/>
                <w:bCs/>
                <w:color w:val="000000" w:themeColor="text1"/>
              </w:rPr>
              <w:t xml:space="preserve"> сельского поселения</w:t>
            </w:r>
          </w:p>
          <w:p w:rsidR="000F7CE2" w:rsidRPr="00E43C90" w:rsidRDefault="000F7CE2" w:rsidP="00490D5E">
            <w:pPr>
              <w:ind w:firstLine="567"/>
              <w:jc w:val="right"/>
              <w:rPr>
                <w:b/>
                <w:color w:val="000000" w:themeColor="text1"/>
              </w:rPr>
            </w:pPr>
            <w:r w:rsidRPr="00E43C90">
              <w:rPr>
                <w:b/>
                <w:color w:val="000000" w:themeColor="text1"/>
              </w:rPr>
              <w:t>_________________________________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94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50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от  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94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50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(наименование организации или ФИО,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94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50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адрес, контактный телефон) </w:t>
            </w:r>
          </w:p>
        </w:tc>
      </w:tr>
      <w:tr w:rsidR="000F7CE2" w:rsidRPr="00E43C90" w:rsidTr="00490D5E">
        <w:trPr>
          <w:trHeight w:val="75"/>
          <w:tblCellSpacing w:w="0" w:type="dxa"/>
        </w:trPr>
        <w:tc>
          <w:tcPr>
            <w:tcW w:w="494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50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</w:tr>
    </w:tbl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ЗАЯВЛЕНИЕ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о выдаче разрешения на вырубку зеленых насаждений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Прошу вас выдать разрешение на вырубку </w:t>
      </w:r>
      <w:r w:rsidRPr="00E43C90">
        <w:rPr>
          <w:i/>
          <w:iCs/>
          <w:color w:val="000000" w:themeColor="text1"/>
        </w:rPr>
        <w:t>(указать количество)</w:t>
      </w:r>
      <w:r w:rsidRPr="00E43C90">
        <w:rPr>
          <w:color w:val="000000" w:themeColor="text1"/>
        </w:rPr>
        <w:t> деревьев, </w:t>
      </w:r>
      <w:r w:rsidRPr="00E43C90">
        <w:rPr>
          <w:i/>
          <w:iCs/>
          <w:color w:val="000000" w:themeColor="text1"/>
        </w:rPr>
        <w:t>(указать количество)</w:t>
      </w:r>
      <w:r w:rsidRPr="00E43C90">
        <w:rPr>
          <w:color w:val="000000" w:themeColor="text1"/>
        </w:rPr>
        <w:t>  кустарников на земельном участке, находящемся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(указать наименование организации или Ф.И.О. и вид права на земельный участок)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и расположенном на землях _____________________________________________________________________________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(указать населенный пункт)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для_____________________________________________________________________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left="2124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(указать причину вырубки)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Приложение: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1.Схема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2.Заверенные копии правоустанавливающих и правоподтверждающих документов на земельный участок.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3.Перечетная ведомость деревьев и кустарников.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4.*Утвержденная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  и/или проектная документация (разрешение на строительство).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Заявитель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                                         ______________________ (Подпись)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«____» _________________ 20___г.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E43C90">
        <w:rPr>
          <w:color w:val="000000" w:themeColor="text1"/>
        </w:rPr>
        <w:lastRenderedPageBreak/>
        <w:t>Приложение №2</w:t>
      </w: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E43C90">
        <w:rPr>
          <w:color w:val="000000" w:themeColor="text1"/>
        </w:rPr>
        <w:t>к административному регламенту</w:t>
      </w: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0F7CE2" w:rsidRPr="00E43C90" w:rsidRDefault="000F7CE2" w:rsidP="000F7CE2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E43C90">
        <w:rPr>
          <w:color w:val="000000" w:themeColor="text1"/>
        </w:rPr>
        <w:t>БЛОК-СХЕМА</w:t>
      </w:r>
    </w:p>
    <w:p w:rsidR="000F7CE2" w:rsidRPr="00E43C90" w:rsidRDefault="000F7CE2" w:rsidP="000F7CE2">
      <w:pPr>
        <w:ind w:firstLine="567"/>
        <w:jc w:val="center"/>
        <w:rPr>
          <w:color w:val="000000" w:themeColor="text1"/>
        </w:rPr>
      </w:pPr>
      <w:r w:rsidRPr="00E43C90">
        <w:rPr>
          <w:color w:val="000000" w:themeColor="text1"/>
        </w:rPr>
        <w:t>Административной процедуры предоставления муниципальной услуги по</w:t>
      </w: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  <w:r w:rsidRPr="00E43C90">
        <w:rPr>
          <w:color w:val="000000" w:themeColor="text1"/>
        </w:rPr>
        <w:t>выдаче разрешений на вырубку и обрезку зеленых насаждений на территории Ольховского сельского поселения</w:t>
      </w: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8A95" wp14:editId="244B524B">
                <wp:simplePos x="0" y="0"/>
                <wp:positionH relativeFrom="column">
                  <wp:align>center</wp:align>
                </wp:positionH>
                <wp:positionV relativeFrom="paragraph">
                  <wp:posOffset>128905</wp:posOffset>
                </wp:positionV>
                <wp:extent cx="2912745" cy="577215"/>
                <wp:effectExtent l="0" t="0" r="20955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Pr="00136056" w:rsidRDefault="000F7CE2" w:rsidP="000F7CE2">
                            <w:r w:rsidRPr="00136056">
                              <w:t>Прием, регистрация заявления и прилагаемых документов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28A95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0;margin-top:10.15pt;width:229.35pt;height:4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">
                <v:textbox>
                  <w:txbxContent>
                    <w:p w:rsidR="000F7CE2" w:rsidRPr="00136056" w:rsidRDefault="000F7CE2" w:rsidP="000F7CE2">
                      <w:r w:rsidRPr="00136056">
                        <w:t>Прием, регистрация заявления и прилагаемых документов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0CAC1" wp14:editId="4B8F4134">
                <wp:simplePos x="0" y="0"/>
                <wp:positionH relativeFrom="column">
                  <wp:posOffset>3109595</wp:posOffset>
                </wp:positionH>
                <wp:positionV relativeFrom="paragraph">
                  <wp:posOffset>16510</wp:posOffset>
                </wp:positionV>
                <wp:extent cx="9525" cy="240665"/>
                <wp:effectExtent l="55880" t="5080" r="4889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A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4.85pt;margin-top:1.3pt;width:.75pt;height:18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541BB" wp14:editId="1777749C">
                <wp:simplePos x="0" y="0"/>
                <wp:positionH relativeFrom="column">
                  <wp:posOffset>1710690</wp:posOffset>
                </wp:positionH>
                <wp:positionV relativeFrom="paragraph">
                  <wp:posOffset>81915</wp:posOffset>
                </wp:positionV>
                <wp:extent cx="2896235" cy="952500"/>
                <wp:effectExtent l="0" t="0" r="18415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Default="000F7CE2" w:rsidP="000F7C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C9F">
                              <w:rPr>
                                <w:sz w:val="22"/>
                                <w:szCs w:val="22"/>
                              </w:rPr>
                      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</w:t>
                            </w:r>
                          </w:p>
                          <w:p w:rsidR="000F7CE2" w:rsidRPr="00216C9F" w:rsidRDefault="000F7CE2" w:rsidP="000F7C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C9F">
                              <w:rPr>
                                <w:sz w:val="22"/>
                                <w:szCs w:val="22"/>
                              </w:rPr>
                              <w:t xml:space="preserve"> электронного документа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41BB" id="Надпись 12" o:spid="_x0000_s1027" type="#_x0000_t202" style="position:absolute;left:0;text-align:left;margin-left:134.7pt;margin-top:6.45pt;width:228.0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">
                <v:textbox>
                  <w:txbxContent>
                    <w:p w:rsidR="000F7CE2" w:rsidRDefault="000F7CE2" w:rsidP="000F7CE2">
                      <w:pPr>
                        <w:rPr>
                          <w:sz w:val="22"/>
                          <w:szCs w:val="22"/>
                        </w:rPr>
                      </w:pPr>
                      <w:r w:rsidRPr="00216C9F">
                        <w:rPr>
                          <w:sz w:val="22"/>
                          <w:szCs w:val="22"/>
                        </w:rPr>
                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</w:t>
                      </w:r>
                    </w:p>
                    <w:p w:rsidR="000F7CE2" w:rsidRPr="00216C9F" w:rsidRDefault="000F7CE2" w:rsidP="000F7CE2">
                      <w:pPr>
                        <w:rPr>
                          <w:sz w:val="22"/>
                          <w:szCs w:val="22"/>
                        </w:rPr>
                      </w:pPr>
                      <w:r w:rsidRPr="00216C9F">
                        <w:rPr>
                          <w:sz w:val="22"/>
                          <w:szCs w:val="22"/>
                        </w:rPr>
                        <w:t xml:space="preserve"> электронного документа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tabs>
          <w:tab w:val="left" w:pos="615"/>
        </w:tabs>
        <w:ind w:firstLine="567"/>
        <w:jc w:val="both"/>
        <w:rPr>
          <w:rFonts w:ascii="Arial" w:hAnsi="Arial"/>
          <w:color w:val="000000" w:themeColor="text1"/>
        </w:rPr>
      </w:pPr>
      <w:r w:rsidRPr="00E43C90">
        <w:rPr>
          <w:rFonts w:ascii="Arial" w:hAnsi="Arial"/>
          <w:color w:val="000000" w:themeColor="text1"/>
        </w:rPr>
        <w:tab/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137B2" wp14:editId="7B829C40">
                <wp:simplePos x="0" y="0"/>
                <wp:positionH relativeFrom="column">
                  <wp:posOffset>4043045</wp:posOffset>
                </wp:positionH>
                <wp:positionV relativeFrom="paragraph">
                  <wp:posOffset>158115</wp:posOffset>
                </wp:positionV>
                <wp:extent cx="304800" cy="466725"/>
                <wp:effectExtent l="8255" t="7620" r="58420" b="400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50E9" id="Прямая со стрелкой 9" o:spid="_x0000_s1026" type="#_x0000_t32" style="position:absolute;margin-left:318.35pt;margin-top:12.45pt;width:2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1355D" wp14:editId="15592334">
                <wp:simplePos x="0" y="0"/>
                <wp:positionH relativeFrom="column">
                  <wp:posOffset>1772920</wp:posOffset>
                </wp:positionH>
                <wp:positionV relativeFrom="paragraph">
                  <wp:posOffset>158115</wp:posOffset>
                </wp:positionV>
                <wp:extent cx="317500" cy="466725"/>
                <wp:effectExtent l="52705" t="7620" r="10795" b="400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F739" id="Прямая со стрелкой 8" o:spid="_x0000_s1026" type="#_x0000_t32" style="position:absolute;margin-left:139.6pt;margin-top:12.45pt;width: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4361" wp14:editId="2D2DB0A3">
                <wp:simplePos x="0" y="0"/>
                <wp:positionH relativeFrom="column">
                  <wp:posOffset>3884295</wp:posOffset>
                </wp:positionH>
                <wp:positionV relativeFrom="paragraph">
                  <wp:posOffset>99060</wp:posOffset>
                </wp:positionV>
                <wp:extent cx="2173605" cy="724535"/>
                <wp:effectExtent l="0" t="0" r="17145" b="184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Pr="00136056" w:rsidRDefault="000F7CE2" w:rsidP="000F7CE2">
                            <w:r>
                              <w:t>Оформление разрешения на вырубку (обрезку) зеленых насаждений.</w:t>
                            </w:r>
                          </w:p>
                          <w:p w:rsidR="000F7CE2" w:rsidRDefault="000F7CE2" w:rsidP="000F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4361" id="Надпись 7" o:spid="_x0000_s1028" type="#_x0000_t202" style="position:absolute;left:0;text-align:left;margin-left:305.85pt;margin-top:7.8pt;width:171.1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">
                <v:textbox>
                  <w:txbxContent>
                    <w:p w:rsidR="000F7CE2" w:rsidRPr="00136056" w:rsidRDefault="000F7CE2" w:rsidP="000F7CE2">
                      <w:r>
                        <w:t>Оформление разрешения на вырубку (обрезку) зеленых насаждений.</w:t>
                      </w:r>
                    </w:p>
                    <w:p w:rsidR="000F7CE2" w:rsidRDefault="000F7CE2" w:rsidP="000F7CE2"/>
                  </w:txbxContent>
                </v:textbox>
              </v:shape>
            </w:pict>
          </mc:Fallback>
        </mc:AlternateContent>
      </w: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333B" wp14:editId="03604C5B">
                <wp:simplePos x="0" y="0"/>
                <wp:positionH relativeFrom="column">
                  <wp:posOffset>-151130</wp:posOffset>
                </wp:positionH>
                <wp:positionV relativeFrom="paragraph">
                  <wp:posOffset>99060</wp:posOffset>
                </wp:positionV>
                <wp:extent cx="2173605" cy="724535"/>
                <wp:effectExtent l="0" t="0" r="17145" b="184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Pr="00E931F8" w:rsidRDefault="000F7CE2" w:rsidP="000F7C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931F8">
                              <w:rPr>
                                <w:sz w:val="22"/>
                                <w:szCs w:val="22"/>
                              </w:rPr>
                              <w:t>одготовка письма с мотивированным отказом в приеме 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333B" id="Надпись 6" o:spid="_x0000_s1029" type="#_x0000_t202" style="position:absolute;left:0;text-align:left;margin-left:-11.9pt;margin-top:7.8pt;width:171.1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">
                <v:textbox>
                  <w:txbxContent>
                    <w:p w:rsidR="000F7CE2" w:rsidRPr="00E931F8" w:rsidRDefault="000F7CE2" w:rsidP="000F7C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931F8">
                        <w:rPr>
                          <w:sz w:val="22"/>
                          <w:szCs w:val="22"/>
                        </w:rPr>
                        <w:t>одготовка письма с мотивированным отказом в приеме документов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center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E0472" wp14:editId="51DD4488">
                <wp:simplePos x="0" y="0"/>
                <wp:positionH relativeFrom="column">
                  <wp:posOffset>4119245</wp:posOffset>
                </wp:positionH>
                <wp:positionV relativeFrom="paragraph">
                  <wp:posOffset>123190</wp:posOffset>
                </wp:positionV>
                <wp:extent cx="295275" cy="332740"/>
                <wp:effectExtent l="55880" t="8255" r="1079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6136" id="Прямая со стрелкой 5" o:spid="_x0000_s1026" type="#_x0000_t32" style="position:absolute;margin-left:324.35pt;margin-top:9.7pt;width:23.25pt;height:26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AFB4F" wp14:editId="44A7E0BD">
                <wp:simplePos x="0" y="0"/>
                <wp:positionH relativeFrom="column">
                  <wp:posOffset>1772920</wp:posOffset>
                </wp:positionH>
                <wp:positionV relativeFrom="paragraph">
                  <wp:posOffset>123190</wp:posOffset>
                </wp:positionV>
                <wp:extent cx="365125" cy="332740"/>
                <wp:effectExtent l="5080" t="8255" r="48895" b="495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9C68" id="Прямая со стрелкой 4" o:spid="_x0000_s1026" type="#_x0000_t32" style="position:absolute;margin-left:139.6pt;margin-top:9.7pt;width:28.75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580BB" wp14:editId="0C08907B">
                <wp:simplePos x="0" y="0"/>
                <wp:positionH relativeFrom="column">
                  <wp:posOffset>1772920</wp:posOffset>
                </wp:positionH>
                <wp:positionV relativeFrom="paragraph">
                  <wp:posOffset>105410</wp:posOffset>
                </wp:positionV>
                <wp:extent cx="2834005" cy="600075"/>
                <wp:effectExtent l="0" t="0" r="2349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Pr="00E931F8" w:rsidRDefault="000F7CE2" w:rsidP="000F7C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931F8">
                              <w:rPr>
                                <w:sz w:val="22"/>
                                <w:szCs w:val="22"/>
                              </w:rPr>
                              <w:t>одготовка результатов предоставления муниципальной услуги к выдаче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80BB" id="Надпись 3" o:spid="_x0000_s1030" type="#_x0000_t202" style="position:absolute;left:0;text-align:left;margin-left:139.6pt;margin-top:8.3pt;width:223.1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">
                <v:textbox>
                  <w:txbxContent>
                    <w:p w:rsidR="000F7CE2" w:rsidRPr="00E931F8" w:rsidRDefault="000F7CE2" w:rsidP="000F7C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931F8">
                        <w:rPr>
                          <w:sz w:val="22"/>
                          <w:szCs w:val="22"/>
                        </w:rPr>
                        <w:t>одготовка результатов предоставления муниципальной услуги к выдаче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E43C90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B6C9D" wp14:editId="48A2AA23">
                <wp:simplePos x="0" y="0"/>
                <wp:positionH relativeFrom="column">
                  <wp:posOffset>3119120</wp:posOffset>
                </wp:positionH>
                <wp:positionV relativeFrom="paragraph">
                  <wp:posOffset>179705</wp:posOffset>
                </wp:positionV>
                <wp:extent cx="0" cy="655955"/>
                <wp:effectExtent l="55880" t="7620" r="5842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4DF0" id="Прямая со стрелкой 2" o:spid="_x0000_s1026" type="#_x0000_t32" style="position:absolute;margin-left:245.6pt;margin-top:14.15pt;width:0;height:5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AKXgIAAHUEAAAOAAAAZHJzL2Uyb0RvYy54bWysVE2O0zAU3iNxB8v7Nk1pSh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  <w:r w:rsidRPr="00E43C9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5D829" wp14:editId="15224F66">
                <wp:simplePos x="0" y="0"/>
                <wp:positionH relativeFrom="column">
                  <wp:posOffset>1772920</wp:posOffset>
                </wp:positionH>
                <wp:positionV relativeFrom="paragraph">
                  <wp:posOffset>105410</wp:posOffset>
                </wp:positionV>
                <wp:extent cx="2834005" cy="600075"/>
                <wp:effectExtent l="0" t="0" r="2349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E2" w:rsidRPr="002161C7" w:rsidRDefault="000F7CE2" w:rsidP="000F7C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2161C7">
                              <w:rPr>
                                <w:sz w:val="22"/>
                                <w:szCs w:val="22"/>
                              </w:rPr>
                              <w:t>ыдача результатов предоставления муниципальной услуги при личном обращении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D829" id="Надпись 1" o:spid="_x0000_s1031" type="#_x0000_t202" style="position:absolute;left:0;text-align:left;margin-left:139.6pt;margin-top:8.3pt;width:2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">
                <v:textbox>
                  <w:txbxContent>
                    <w:p w:rsidR="000F7CE2" w:rsidRPr="002161C7" w:rsidRDefault="000F7CE2" w:rsidP="000F7C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2161C7">
                        <w:rPr>
                          <w:sz w:val="22"/>
                          <w:szCs w:val="22"/>
                        </w:rPr>
                        <w:t>ыдача результатов предоставления муниципальной услуги при личном обращении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ind w:firstLine="567"/>
        <w:jc w:val="both"/>
        <w:rPr>
          <w:rFonts w:ascii="Arial" w:hAnsi="Arial"/>
          <w:color w:val="000000" w:themeColor="text1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F7CE2" w:rsidRPr="00E43C90" w:rsidRDefault="000F7CE2" w:rsidP="000F7C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590"/>
      </w:tblGrid>
      <w:tr w:rsidR="000F7CE2" w:rsidRPr="00E43C90" w:rsidTr="00490D5E">
        <w:trPr>
          <w:tblCellSpacing w:w="0" w:type="dxa"/>
        </w:trPr>
        <w:tc>
          <w:tcPr>
            <w:tcW w:w="47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  <w:p w:rsidR="000F7CE2" w:rsidRPr="00E43C90" w:rsidRDefault="000F7CE2" w:rsidP="00490D5E">
            <w:pPr>
              <w:ind w:firstLine="567"/>
              <w:jc w:val="right"/>
              <w:rPr>
                <w:bCs/>
                <w:color w:val="000000" w:themeColor="text1"/>
              </w:rPr>
            </w:pPr>
            <w:r w:rsidRPr="00E43C90">
              <w:rPr>
                <w:bCs/>
                <w:color w:val="000000" w:themeColor="text1"/>
              </w:rPr>
              <w:t>Приложение №3</w:t>
            </w:r>
          </w:p>
          <w:p w:rsidR="000F7CE2" w:rsidRPr="00E43C90" w:rsidRDefault="000F7CE2" w:rsidP="00490D5E">
            <w:pPr>
              <w:ind w:firstLine="567"/>
              <w:jc w:val="right"/>
              <w:rPr>
                <w:bCs/>
                <w:color w:val="000000" w:themeColor="text1"/>
              </w:rPr>
            </w:pPr>
          </w:p>
          <w:p w:rsidR="000F7CE2" w:rsidRPr="00E43C90" w:rsidRDefault="000F7CE2" w:rsidP="00490D5E">
            <w:pPr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E43C90">
              <w:rPr>
                <w:b/>
                <w:bCs/>
                <w:color w:val="000000" w:themeColor="text1"/>
              </w:rPr>
              <w:t xml:space="preserve">Главе </w:t>
            </w:r>
            <w:r w:rsidRPr="00E43C90">
              <w:rPr>
                <w:color w:val="000000" w:themeColor="text1"/>
              </w:rPr>
              <w:t>Ольховского</w:t>
            </w:r>
            <w:r w:rsidRPr="00E43C90">
              <w:rPr>
                <w:b/>
                <w:bCs/>
                <w:color w:val="000000" w:themeColor="text1"/>
              </w:rPr>
              <w:t xml:space="preserve"> 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E43C90">
              <w:rPr>
                <w:b/>
                <w:bCs/>
                <w:color w:val="000000" w:themeColor="text1"/>
              </w:rPr>
              <w:t>сельского поселения</w:t>
            </w:r>
          </w:p>
          <w:p w:rsidR="000F7CE2" w:rsidRPr="00E43C90" w:rsidRDefault="000F7CE2" w:rsidP="00490D5E">
            <w:pPr>
              <w:ind w:firstLine="567"/>
              <w:jc w:val="right"/>
              <w:rPr>
                <w:color w:val="000000" w:themeColor="text1"/>
              </w:rPr>
            </w:pPr>
            <w:r w:rsidRPr="00E43C90">
              <w:rPr>
                <w:b/>
                <w:bCs/>
                <w:color w:val="000000" w:themeColor="text1"/>
              </w:rPr>
              <w:t xml:space="preserve">                                               ____________________________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7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от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7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left="589" w:hanging="22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(наименование организации или ФИО, </w:t>
            </w:r>
          </w:p>
        </w:tc>
      </w:tr>
      <w:tr w:rsidR="000F7CE2" w:rsidRPr="00E43C90" w:rsidTr="00490D5E">
        <w:trPr>
          <w:tblCellSpacing w:w="0" w:type="dxa"/>
        </w:trPr>
        <w:tc>
          <w:tcPr>
            <w:tcW w:w="47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адрес, контактный телефон) </w:t>
            </w:r>
          </w:p>
        </w:tc>
      </w:tr>
      <w:tr w:rsidR="000F7CE2" w:rsidRPr="00E43C90" w:rsidTr="00490D5E">
        <w:trPr>
          <w:trHeight w:val="75"/>
          <w:tblCellSpacing w:w="0" w:type="dxa"/>
        </w:trPr>
        <w:tc>
          <w:tcPr>
            <w:tcW w:w="47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</w:tr>
    </w:tbl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ЗАЯВЛЕНИЕ</w:t>
      </w:r>
      <w:r w:rsidRPr="00E43C90">
        <w:rPr>
          <w:color w:val="000000" w:themeColor="text1"/>
        </w:rPr>
        <w:br/>
      </w:r>
      <w:r w:rsidRPr="00E43C90">
        <w:rPr>
          <w:b/>
          <w:bCs/>
          <w:color w:val="000000" w:themeColor="text1"/>
        </w:rPr>
        <w:t>о выдаче разрешения на обрезку зеленых насаждений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           Прошу вас выдать разрешение на обрезку </w:t>
      </w:r>
      <w:r w:rsidRPr="00E43C90">
        <w:rPr>
          <w:color w:val="000000" w:themeColor="text1"/>
          <w:u w:val="single"/>
        </w:rPr>
        <w:t>(указать наименование деревьев и кустарников), (указать количество)</w:t>
      </w:r>
      <w:r w:rsidRPr="00E43C90">
        <w:rPr>
          <w:color w:val="000000" w:themeColor="text1"/>
        </w:rPr>
        <w:t> деревьев, </w:t>
      </w:r>
      <w:r w:rsidRPr="00E43C90">
        <w:rPr>
          <w:color w:val="000000" w:themeColor="text1"/>
          <w:u w:val="single"/>
        </w:rPr>
        <w:t>(указать количество)</w:t>
      </w:r>
      <w:r w:rsidRPr="00E43C90">
        <w:rPr>
          <w:color w:val="000000" w:themeColor="text1"/>
        </w:rPr>
        <w:t> кустарников, </w:t>
      </w:r>
      <w:r w:rsidRPr="00E43C90">
        <w:rPr>
          <w:color w:val="000000" w:themeColor="text1"/>
          <w:u w:val="single"/>
        </w:rPr>
        <w:t>(указать возраст и состояние деревьев и кустарников),</w:t>
      </w:r>
      <w:r w:rsidRPr="00E43C90">
        <w:rPr>
          <w:color w:val="000000" w:themeColor="text1"/>
        </w:rPr>
        <w:t> </w:t>
      </w:r>
      <w:r w:rsidRPr="00E43C90">
        <w:rPr>
          <w:color w:val="000000" w:themeColor="text1"/>
          <w:u w:val="single"/>
        </w:rPr>
        <w:t>(указать цель обрезки)</w:t>
      </w:r>
      <w:r w:rsidRPr="00E43C90">
        <w:rPr>
          <w:color w:val="000000" w:themeColor="text1"/>
        </w:rPr>
        <w:t>, (</w:t>
      </w:r>
      <w:r w:rsidRPr="00E43C90">
        <w:rPr>
          <w:color w:val="000000" w:themeColor="text1"/>
          <w:u w:val="single"/>
        </w:rPr>
        <w:t>указать планируемый вид обрезки)</w:t>
      </w:r>
      <w:r w:rsidRPr="00E43C90">
        <w:rPr>
          <w:color w:val="000000" w:themeColor="text1"/>
        </w:rPr>
        <w:t> на земельном участке, находящемся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(указать наименование организации или Ф.И.О. и вид права на земельный участок) 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и расположенном на землях _____________________________________________________________________________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(указать населенный пункт) 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Приложение:</w:t>
      </w:r>
    </w:p>
    <w:p w:rsidR="000F7CE2" w:rsidRPr="00E43C90" w:rsidRDefault="000F7CE2" w:rsidP="000F7CE2">
      <w:pPr>
        <w:numPr>
          <w:ilvl w:val="0"/>
          <w:numId w:val="1"/>
        </w:numPr>
        <w:shd w:val="clear" w:color="auto" w:fill="FFFFFF"/>
        <w:ind w:left="225"/>
        <w:jc w:val="both"/>
        <w:rPr>
          <w:color w:val="000000" w:themeColor="text1"/>
        </w:rPr>
      </w:pPr>
      <w:r w:rsidRPr="00E43C90">
        <w:rPr>
          <w:color w:val="000000" w:themeColor="text1"/>
        </w:rPr>
        <w:t>Схема участка (в масштабе 1: 500) до ближайших строений или других ориентиров с нанесением зеленых насаждений, подлежащих обрезке.</w:t>
      </w:r>
    </w:p>
    <w:p w:rsidR="000F7CE2" w:rsidRPr="00E43C90" w:rsidRDefault="000F7CE2" w:rsidP="000F7CE2">
      <w:pPr>
        <w:numPr>
          <w:ilvl w:val="0"/>
          <w:numId w:val="1"/>
        </w:numPr>
        <w:shd w:val="clear" w:color="auto" w:fill="FFFFFF"/>
        <w:ind w:left="225"/>
        <w:jc w:val="both"/>
        <w:rPr>
          <w:color w:val="000000" w:themeColor="text1"/>
        </w:rPr>
      </w:pPr>
      <w:r w:rsidRPr="00E43C90">
        <w:rPr>
          <w:color w:val="000000" w:themeColor="text1"/>
        </w:rPr>
        <w:t>Заверенные копии правоустанавливающих и правоподтверждающих документов на земельный участок.</w:t>
      </w:r>
    </w:p>
    <w:p w:rsidR="000F7CE2" w:rsidRPr="00E43C90" w:rsidRDefault="000F7CE2" w:rsidP="000F7CE2">
      <w:pPr>
        <w:numPr>
          <w:ilvl w:val="0"/>
          <w:numId w:val="1"/>
        </w:numPr>
        <w:shd w:val="clear" w:color="auto" w:fill="FFFFFF"/>
        <w:ind w:left="225"/>
        <w:jc w:val="both"/>
        <w:rPr>
          <w:color w:val="000000" w:themeColor="text1"/>
        </w:rPr>
      </w:pPr>
      <w:r w:rsidRPr="00E43C90">
        <w:rPr>
          <w:color w:val="000000" w:themeColor="text1"/>
        </w:rPr>
        <w:t>Согласие на обработку моих персональных данных.</w:t>
      </w:r>
    </w:p>
    <w:p w:rsidR="000F7CE2" w:rsidRPr="00E43C90" w:rsidRDefault="000F7CE2" w:rsidP="000F7CE2">
      <w:pPr>
        <w:shd w:val="clear" w:color="auto" w:fill="FFFFFF"/>
        <w:ind w:left="1069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Заявитель _____________________                                        ______________________ (Подпись)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«____» _________________ 20___г.</w:t>
      </w: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br w:type="textWrapping" w:clear="all"/>
      </w: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Главе Ольховского сельского          поселения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От ______________________________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                          (Ф.И.О.)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               (должность, подразделение)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                               (дата рождения)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Проживающего 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по адресу:________________________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паспорт:_______________________</w:t>
      </w:r>
    </w:p>
    <w:p w:rsidR="000F7CE2" w:rsidRPr="00E43C90" w:rsidRDefault="000F7CE2" w:rsidP="000F7CE2">
      <w:pPr>
        <w:spacing w:before="75"/>
        <w:ind w:left="5664" w:firstLine="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выдан: _________________________________</w:t>
      </w:r>
    </w:p>
    <w:p w:rsidR="000F7CE2" w:rsidRPr="00E43C90" w:rsidRDefault="000F7CE2" w:rsidP="000F7CE2">
      <w:pPr>
        <w:spacing w:before="75"/>
        <w:ind w:firstLine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F7CE2" w:rsidRPr="00E43C90" w:rsidRDefault="000F7CE2" w:rsidP="000F7CE2">
      <w:pPr>
        <w:spacing w:before="180"/>
        <w:ind w:firstLine="567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E43C90">
        <w:rPr>
          <w:rFonts w:ascii="Arial" w:hAnsi="Arial" w:cs="Arial"/>
          <w:b/>
          <w:bCs/>
          <w:color w:val="000000" w:themeColor="text1"/>
        </w:rPr>
        <w:t>Согласие  на обработку моих  персональных данных</w:t>
      </w:r>
    </w:p>
    <w:p w:rsidR="000F7CE2" w:rsidRPr="00E43C90" w:rsidRDefault="000F7CE2" w:rsidP="000F7CE2">
      <w:pPr>
        <w:spacing w:before="75"/>
        <w:ind w:firstLine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F7CE2" w:rsidRPr="00E43C90" w:rsidRDefault="000F7CE2" w:rsidP="000F7CE2">
      <w:pPr>
        <w:spacing w:before="75"/>
        <w:ind w:firstLine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Я, ____________________________________________________________, настоящим</w:t>
      </w:r>
    </w:p>
    <w:p w:rsidR="000F7CE2" w:rsidRPr="00E43C90" w:rsidRDefault="000F7CE2" w:rsidP="000F7CE2">
      <w:pPr>
        <w:spacing w:before="75"/>
        <w:ind w:firstLine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(Ф.И.О.)</w:t>
      </w:r>
    </w:p>
    <w:p w:rsidR="000F7CE2" w:rsidRPr="00E43C90" w:rsidRDefault="000F7CE2" w:rsidP="000F7CE2">
      <w:pPr>
        <w:spacing w:before="7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моих персональных данных  переданных мною лично при поступлении в администрацию Ольховского сельского поселения: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фамилия, имя, отчество;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дата и место рождения;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паспорт (номер, дата выдачи, кем выдан);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адрес места жительства (по паспорту, фактический), дата регистрации по месту жительства;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номер телефона (домашний, сотовый);</w:t>
      </w:r>
    </w:p>
    <w:p w:rsidR="000F7CE2" w:rsidRPr="00E43C90" w:rsidRDefault="000F7CE2" w:rsidP="000F7CE2">
      <w:pPr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сведения об идентификационном номере налогоплательщика;</w:t>
      </w:r>
    </w:p>
    <w:p w:rsidR="000F7CE2" w:rsidRPr="00E43C90" w:rsidRDefault="000F7CE2" w:rsidP="000F7CE2">
      <w:pPr>
        <w:numPr>
          <w:ilvl w:val="0"/>
          <w:numId w:val="2"/>
        </w:numPr>
        <w:spacing w:before="75"/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дополнительные сведения, представленные мною по собственному желанию.</w:t>
      </w:r>
    </w:p>
    <w:p w:rsidR="000F7CE2" w:rsidRPr="00E43C90" w:rsidRDefault="000F7CE2" w:rsidP="000F7CE2">
      <w:pPr>
        <w:spacing w:before="75"/>
        <w:ind w:left="9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Администрация Ольховского сельского поселения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данных.</w:t>
      </w:r>
    </w:p>
    <w:p w:rsidR="000F7CE2" w:rsidRPr="00E43C90" w:rsidRDefault="000F7CE2" w:rsidP="000F7CE2">
      <w:pPr>
        <w:spacing w:before="7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Срок действия настоящего согласия с администрацией Ольховского сельского поселения начинается с даты подписания.</w:t>
      </w:r>
    </w:p>
    <w:p w:rsidR="000F7CE2" w:rsidRPr="00E43C90" w:rsidRDefault="000F7CE2" w:rsidP="000F7CE2">
      <w:pPr>
        <w:spacing w:before="7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F7CE2" w:rsidRPr="00E43C90" w:rsidRDefault="000F7CE2" w:rsidP="000F7CE2">
      <w:pPr>
        <w:spacing w:before="7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«__» ___________ 20__ г.                ___________            _________________</w:t>
      </w:r>
    </w:p>
    <w:p w:rsidR="000F7CE2" w:rsidRPr="00E43C90" w:rsidRDefault="000F7CE2" w:rsidP="000F7CE2">
      <w:pPr>
        <w:spacing w:before="7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C90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  (подпись)                     (расшифровка)</w:t>
      </w: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left="2074" w:firstLine="567"/>
        <w:jc w:val="right"/>
        <w:rPr>
          <w:color w:val="000000" w:themeColor="text1"/>
        </w:rPr>
      </w:pPr>
      <w:r w:rsidRPr="00E43C90">
        <w:rPr>
          <w:color w:val="000000" w:themeColor="text1"/>
        </w:rPr>
        <w:t>Приложение №4</w:t>
      </w:r>
    </w:p>
    <w:p w:rsidR="000F7CE2" w:rsidRPr="00E43C90" w:rsidRDefault="000F7CE2" w:rsidP="000F7CE2">
      <w:pPr>
        <w:shd w:val="clear" w:color="auto" w:fill="FFFFFF"/>
        <w:ind w:left="2074" w:firstLine="567"/>
        <w:jc w:val="right"/>
        <w:rPr>
          <w:color w:val="000000" w:themeColor="text1"/>
        </w:rPr>
      </w:pPr>
    </w:p>
    <w:p w:rsidR="000F7CE2" w:rsidRPr="00E43C90" w:rsidRDefault="000F7CE2" w:rsidP="000F7CE2">
      <w:pPr>
        <w:shd w:val="clear" w:color="auto" w:fill="FFFFFF"/>
        <w:ind w:left="5103"/>
        <w:jc w:val="both"/>
        <w:rPr>
          <w:color w:val="000000" w:themeColor="text1"/>
        </w:rPr>
      </w:pPr>
      <w:r w:rsidRPr="00E43C90">
        <w:rPr>
          <w:b/>
          <w:bCs/>
          <w:color w:val="000000" w:themeColor="text1"/>
        </w:rPr>
        <w:t>УТВЕРЖДАЮ</w:t>
      </w:r>
    </w:p>
    <w:p w:rsidR="000F7CE2" w:rsidRPr="00E43C90" w:rsidRDefault="000F7CE2" w:rsidP="000F7CE2">
      <w:pPr>
        <w:shd w:val="clear" w:color="auto" w:fill="FFFFFF"/>
        <w:ind w:left="5103"/>
        <w:jc w:val="both"/>
        <w:rPr>
          <w:color w:val="000000" w:themeColor="text1"/>
        </w:rPr>
      </w:pPr>
      <w:r w:rsidRPr="00E43C90">
        <w:rPr>
          <w:color w:val="000000" w:themeColor="text1"/>
        </w:rPr>
        <w:t>_____________________________________</w:t>
      </w:r>
    </w:p>
    <w:p w:rsidR="000F7CE2" w:rsidRPr="00E43C90" w:rsidRDefault="000F7CE2" w:rsidP="000F7CE2">
      <w:pPr>
        <w:shd w:val="clear" w:color="auto" w:fill="FFFFFF"/>
        <w:ind w:left="5103"/>
        <w:jc w:val="both"/>
        <w:rPr>
          <w:color w:val="000000" w:themeColor="text1"/>
        </w:rPr>
      </w:pPr>
      <w:r w:rsidRPr="00E43C90">
        <w:rPr>
          <w:color w:val="000000" w:themeColor="text1"/>
        </w:rPr>
        <w:t>должность, ф.и.о., подпись руководителя проектной организации (предприятия жилищно-коммунального хозяйства)</w:t>
      </w:r>
    </w:p>
    <w:p w:rsidR="000F7CE2" w:rsidRPr="00E43C90" w:rsidRDefault="000F7CE2" w:rsidP="000F7CE2">
      <w:pPr>
        <w:shd w:val="clear" w:color="auto" w:fill="FFFFFF"/>
        <w:ind w:left="5103"/>
        <w:jc w:val="both"/>
        <w:rPr>
          <w:color w:val="000000" w:themeColor="text1"/>
        </w:rPr>
      </w:pPr>
      <w:r w:rsidRPr="00E43C90">
        <w:rPr>
          <w:color w:val="000000" w:themeColor="text1"/>
        </w:rPr>
        <w:t>М.П.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E43C90">
        <w:rPr>
          <w:b/>
          <w:color w:val="000000" w:themeColor="text1"/>
        </w:rPr>
        <w:t>ПЕРЕЧЕТНАЯ ВЕДОМОСТЬ</w:t>
      </w:r>
    </w:p>
    <w:p w:rsidR="000F7CE2" w:rsidRPr="00E43C90" w:rsidRDefault="000F7CE2" w:rsidP="000F7CE2">
      <w:pPr>
        <w:shd w:val="clear" w:color="auto" w:fill="FFFFFF"/>
        <w:ind w:firstLine="567"/>
        <w:jc w:val="center"/>
        <w:rPr>
          <w:color w:val="000000" w:themeColor="text1"/>
        </w:rPr>
      </w:pPr>
      <w:r w:rsidRPr="00E43C90">
        <w:rPr>
          <w:color w:val="000000" w:themeColor="text1"/>
        </w:rPr>
        <w:t>деревьев и кустарников, расположенных по адресу:______________________________</w:t>
      </w:r>
    </w:p>
    <w:p w:rsidR="000F7CE2" w:rsidRPr="00E43C90" w:rsidRDefault="000F7CE2" w:rsidP="000F7CE2">
      <w:pPr>
        <w:shd w:val="clear" w:color="auto" w:fill="FFFFFF"/>
        <w:ind w:left="3672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(указывается месторасположение зеленых насаждений)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для ___________________________________________________________________________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(указывается заявитель: для юридического лица - наименование, для физического лица - ф.и.о)</w:t>
      </w:r>
    </w:p>
    <w:p w:rsidR="000F7CE2" w:rsidRPr="00E43C90" w:rsidRDefault="000F7CE2" w:rsidP="000F7CE2">
      <w:pPr>
        <w:shd w:val="clear" w:color="auto" w:fill="FFFFFF"/>
        <w:ind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651"/>
        <w:gridCol w:w="1211"/>
        <w:gridCol w:w="1107"/>
        <w:gridCol w:w="1244"/>
        <w:gridCol w:w="1758"/>
        <w:gridCol w:w="1484"/>
      </w:tblGrid>
      <w:tr w:rsidR="000F7CE2" w:rsidRPr="00E43C90" w:rsidTr="00490D5E">
        <w:trPr>
          <w:trHeight w:val="300"/>
          <w:tblCellSpacing w:w="0" w:type="dxa"/>
        </w:trPr>
        <w:tc>
          <w:tcPr>
            <w:tcW w:w="67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№№ п/п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78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Наименование породы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2070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Количество, шт.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1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Диаметр, см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86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Характеристика состояния зеленых насаждений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7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Примечание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</w:tr>
      <w:tr w:rsidR="000F7CE2" w:rsidRPr="00E43C90" w:rsidTr="00490D5E">
        <w:trPr>
          <w:trHeight w:val="825"/>
          <w:tblCellSpacing w:w="0" w:type="dxa"/>
        </w:trPr>
        <w:tc>
          <w:tcPr>
            <w:tcW w:w="675" w:type="dxa"/>
            <w:vMerge/>
            <w:shd w:val="clear" w:color="auto" w:fill="FFFFFF"/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vMerge/>
            <w:shd w:val="clear" w:color="auto" w:fill="FFFFFF"/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деревьев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кустар</w:t>
            </w:r>
            <w:r w:rsidRPr="00E43C90">
              <w:rPr>
                <w:color w:val="000000" w:themeColor="text1"/>
              </w:rPr>
              <w:softHyphen/>
              <w:t>ников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0F7CE2" w:rsidRPr="00E43C90" w:rsidTr="00490D5E">
        <w:trPr>
          <w:trHeight w:val="285"/>
          <w:tblCellSpacing w:w="0" w:type="dxa"/>
        </w:trPr>
        <w:tc>
          <w:tcPr>
            <w:tcW w:w="67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2 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3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4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5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6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7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</w:tr>
      <w:tr w:rsidR="000F7CE2" w:rsidRPr="00E43C90" w:rsidTr="00490D5E">
        <w:trPr>
          <w:trHeight w:val="285"/>
          <w:tblCellSpacing w:w="0" w:type="dxa"/>
        </w:trPr>
        <w:tc>
          <w:tcPr>
            <w:tcW w:w="67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  <w:p w:rsidR="000F7CE2" w:rsidRPr="00E43C90" w:rsidRDefault="000F7CE2" w:rsidP="00490D5E">
            <w:pPr>
              <w:ind w:firstLine="567"/>
              <w:jc w:val="both"/>
              <w:rPr>
                <w:color w:val="000000" w:themeColor="text1"/>
              </w:rPr>
            </w:pPr>
            <w:r w:rsidRPr="00E43C90">
              <w:rPr>
                <w:color w:val="000000" w:themeColor="text1"/>
              </w:rPr>
              <w:t> </w:t>
            </w:r>
          </w:p>
        </w:tc>
      </w:tr>
    </w:tbl>
    <w:p w:rsidR="000F7CE2" w:rsidRPr="00E43C90" w:rsidRDefault="000F7CE2" w:rsidP="000F7CE2">
      <w:pPr>
        <w:shd w:val="clear" w:color="auto" w:fill="FFFFFF"/>
        <w:ind w:left="14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Составил (должность, ф.и.о., подпись)</w:t>
      </w:r>
    </w:p>
    <w:p w:rsidR="000F7CE2" w:rsidRPr="00E43C90" w:rsidRDefault="000F7CE2" w:rsidP="000F7CE2">
      <w:pPr>
        <w:shd w:val="clear" w:color="auto" w:fill="FFFFFF"/>
        <w:ind w:left="14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Проверил (должность, ф.и.о.,  подпись)</w:t>
      </w:r>
    </w:p>
    <w:p w:rsidR="000F7CE2" w:rsidRPr="00E43C90" w:rsidRDefault="000F7CE2" w:rsidP="000F7CE2">
      <w:pPr>
        <w:shd w:val="clear" w:color="auto" w:fill="FFFFFF"/>
        <w:ind w:left="14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 </w:t>
      </w:r>
    </w:p>
    <w:p w:rsidR="000F7CE2" w:rsidRPr="00E43C90" w:rsidRDefault="000F7CE2" w:rsidP="000F7CE2">
      <w:pPr>
        <w:shd w:val="clear" w:color="auto" w:fill="FFFFFF"/>
        <w:ind w:left="14" w:firstLine="567"/>
        <w:jc w:val="both"/>
        <w:rPr>
          <w:color w:val="000000" w:themeColor="text1"/>
        </w:rPr>
      </w:pPr>
      <w:r w:rsidRPr="00E43C90">
        <w:rPr>
          <w:color w:val="000000" w:themeColor="text1"/>
        </w:rPr>
        <w:t>Дата _______________</w:t>
      </w: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0F7CE2" w:rsidRPr="00E43C90" w:rsidRDefault="000F7CE2" w:rsidP="000F7CE2">
      <w:pPr>
        <w:ind w:firstLine="567"/>
        <w:jc w:val="both"/>
        <w:rPr>
          <w:color w:val="000000" w:themeColor="text1"/>
        </w:rPr>
      </w:pPr>
    </w:p>
    <w:p w:rsidR="004E37ED" w:rsidRDefault="004E37ED">
      <w:bookmarkStart w:id="0" w:name="_GoBack"/>
      <w:bookmarkEnd w:id="0"/>
    </w:p>
    <w:sectPr w:rsidR="004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ED1"/>
    <w:multiLevelType w:val="multilevel"/>
    <w:tmpl w:val="41D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E8E"/>
    <w:multiLevelType w:val="multilevel"/>
    <w:tmpl w:val="396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8"/>
    <w:rsid w:val="000F7CE2"/>
    <w:rsid w:val="004B7B68"/>
    <w:rsid w:val="004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E144-8C34-4D6D-96E8-3B4A22E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ja1954@ya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CCAD2633623CD85F2709316A6E61A1E55CB82948A992AA966E5C19E80E72V7m8K" TargetMode="External"/><Relationship Id="rId5" Type="http://schemas.openxmlformats.org/officeDocument/2006/relationships/hyperlink" Target="consultantplus://offline/ref=C25C0449D1F861F5F43EC245559F9CFBC68382F58FC2008BA1F2E49F327438DB98C2E2D4920D7FB60Ac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7859</Words>
  <Characters>44798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2017-11-29T06:08:00Z</dcterms:created>
  <dcterms:modified xsi:type="dcterms:W3CDTF">2017-11-29T06:08:00Z</dcterms:modified>
</cp:coreProperties>
</file>