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986" w:rsidRPr="00960F94" w:rsidRDefault="00DA4986" w:rsidP="00DA4986">
      <w:pPr>
        <w:spacing w:after="0" w:line="240" w:lineRule="auto"/>
        <w:rPr>
          <w:rFonts w:ascii="Times New Roman" w:eastAsia="Times New Roman" w:hAnsi="Times New Roman" w:cs="Times New Roman"/>
          <w:sz w:val="26"/>
          <w:szCs w:val="26"/>
          <w:lang w:eastAsia="ru-RU"/>
        </w:rPr>
      </w:pPr>
      <w:bookmarkStart w:id="0" w:name="_GoBack"/>
      <w:bookmarkEnd w:id="0"/>
      <w:r w:rsidRPr="00960F94">
        <w:rPr>
          <w:rFonts w:ascii="Tahoma" w:eastAsia="Times New Roman" w:hAnsi="Tahoma" w:cs="Tahoma"/>
          <w:color w:val="000000"/>
          <w:sz w:val="26"/>
          <w:szCs w:val="26"/>
          <w:lang w:eastAsia="ru-RU"/>
        </w:rPr>
        <w:t>﻿</w:t>
      </w:r>
    </w:p>
    <w:p w:rsidR="0052795F" w:rsidRPr="0052795F" w:rsidRDefault="0052795F" w:rsidP="0052795F">
      <w:pPr>
        <w:spacing w:after="0"/>
        <w:jc w:val="center"/>
        <w:rPr>
          <w:rFonts w:ascii="Times New Roman" w:hAnsi="Times New Roman" w:cs="Times New Roman"/>
          <w:b/>
          <w:bCs/>
          <w:sz w:val="24"/>
          <w:szCs w:val="24"/>
        </w:rPr>
      </w:pPr>
      <w:r w:rsidRPr="0052795F">
        <w:rPr>
          <w:rFonts w:ascii="Times New Roman" w:hAnsi="Times New Roman" w:cs="Times New Roman"/>
          <w:b/>
          <w:bCs/>
          <w:sz w:val="24"/>
          <w:szCs w:val="24"/>
        </w:rPr>
        <w:t>САМАРСКАЯ ОБЛАСТЬ</w:t>
      </w:r>
    </w:p>
    <w:p w:rsidR="0052795F" w:rsidRPr="0052795F" w:rsidRDefault="0052795F" w:rsidP="0052795F">
      <w:pPr>
        <w:spacing w:after="0"/>
        <w:jc w:val="center"/>
        <w:rPr>
          <w:rFonts w:ascii="Times New Roman" w:hAnsi="Times New Roman" w:cs="Times New Roman"/>
          <w:b/>
          <w:caps/>
          <w:sz w:val="24"/>
          <w:szCs w:val="24"/>
        </w:rPr>
      </w:pPr>
      <w:r w:rsidRPr="0052795F">
        <w:rPr>
          <w:rFonts w:ascii="Times New Roman" w:hAnsi="Times New Roman" w:cs="Times New Roman"/>
          <w:b/>
          <w:bCs/>
          <w:sz w:val="24"/>
          <w:szCs w:val="24"/>
        </w:rPr>
        <w:t xml:space="preserve">МУНИЦИПАЛЬНЫЙ РАЙОН </w:t>
      </w:r>
      <w:r w:rsidR="00353AAA" w:rsidRPr="0052795F">
        <w:rPr>
          <w:rFonts w:ascii="Times New Roman" w:hAnsi="Times New Roman" w:cs="Times New Roman"/>
          <w:b/>
          <w:caps/>
          <w:sz w:val="24"/>
          <w:szCs w:val="24"/>
        </w:rPr>
        <w:fldChar w:fldCharType="begin"/>
      </w:r>
      <w:r w:rsidRPr="0052795F">
        <w:rPr>
          <w:rFonts w:ascii="Times New Roman" w:hAnsi="Times New Roman" w:cs="Times New Roman"/>
          <w:b/>
          <w:caps/>
          <w:sz w:val="24"/>
          <w:szCs w:val="24"/>
        </w:rPr>
        <w:instrText xml:space="preserve"> MERGEFIELD "Название_района" </w:instrText>
      </w:r>
      <w:r w:rsidR="00353AAA" w:rsidRPr="0052795F">
        <w:rPr>
          <w:rFonts w:ascii="Times New Roman" w:hAnsi="Times New Roman" w:cs="Times New Roman"/>
          <w:b/>
          <w:caps/>
          <w:sz w:val="24"/>
          <w:szCs w:val="24"/>
        </w:rPr>
        <w:fldChar w:fldCharType="separate"/>
      </w:r>
      <w:r w:rsidRPr="0052795F">
        <w:rPr>
          <w:rFonts w:ascii="Times New Roman" w:hAnsi="Times New Roman" w:cs="Times New Roman"/>
          <w:b/>
          <w:caps/>
          <w:noProof/>
          <w:sz w:val="24"/>
          <w:szCs w:val="24"/>
        </w:rPr>
        <w:t>Исаклинский</w:t>
      </w:r>
      <w:r w:rsidR="00353AAA" w:rsidRPr="0052795F">
        <w:rPr>
          <w:rFonts w:ascii="Times New Roman" w:hAnsi="Times New Roman" w:cs="Times New Roman"/>
          <w:b/>
          <w:caps/>
          <w:sz w:val="24"/>
          <w:szCs w:val="24"/>
        </w:rPr>
        <w:fldChar w:fldCharType="end"/>
      </w:r>
    </w:p>
    <w:p w:rsidR="0052795F" w:rsidRPr="0052795F" w:rsidRDefault="0052795F" w:rsidP="0052795F">
      <w:pPr>
        <w:spacing w:after="0"/>
        <w:jc w:val="center"/>
        <w:rPr>
          <w:rFonts w:ascii="Times New Roman" w:hAnsi="Times New Roman" w:cs="Times New Roman"/>
          <w:b/>
          <w:bCs/>
          <w:sz w:val="24"/>
          <w:szCs w:val="24"/>
        </w:rPr>
      </w:pPr>
      <w:r w:rsidRPr="0052795F">
        <w:rPr>
          <w:rFonts w:ascii="Times New Roman" w:hAnsi="Times New Roman" w:cs="Times New Roman"/>
          <w:b/>
          <w:bCs/>
          <w:sz w:val="24"/>
          <w:szCs w:val="24"/>
        </w:rPr>
        <w:t>АДМИНИСТРАЦИЯ  СЕЛЬСКОГО ПОСЕЛЕНИЯ</w:t>
      </w:r>
    </w:p>
    <w:p w:rsidR="0052795F" w:rsidRPr="0052795F" w:rsidRDefault="0052795F" w:rsidP="0052795F">
      <w:pPr>
        <w:spacing w:after="0"/>
        <w:jc w:val="center"/>
        <w:rPr>
          <w:rFonts w:ascii="Times New Roman" w:hAnsi="Times New Roman" w:cs="Times New Roman"/>
          <w:b/>
          <w:bCs/>
          <w:sz w:val="24"/>
          <w:szCs w:val="24"/>
        </w:rPr>
      </w:pPr>
      <w:r w:rsidRPr="0052795F">
        <w:rPr>
          <w:rFonts w:ascii="Times New Roman" w:hAnsi="Times New Roman" w:cs="Times New Roman"/>
          <w:b/>
          <w:bCs/>
          <w:sz w:val="24"/>
          <w:szCs w:val="24"/>
        </w:rPr>
        <w:t>БОЛЬШОЕ МИКУШКИНО</w:t>
      </w:r>
    </w:p>
    <w:p w:rsidR="0052795F" w:rsidRPr="0052795F" w:rsidRDefault="0052795F" w:rsidP="00AD3B04">
      <w:pPr>
        <w:spacing w:after="0"/>
        <w:outlineLvl w:val="0"/>
        <w:rPr>
          <w:rFonts w:ascii="Times New Roman" w:hAnsi="Times New Roman" w:cs="Times New Roman"/>
          <w:b/>
          <w:sz w:val="24"/>
          <w:szCs w:val="24"/>
        </w:rPr>
      </w:pPr>
    </w:p>
    <w:p w:rsidR="0052795F" w:rsidRPr="0052795F" w:rsidRDefault="0052795F" w:rsidP="0052795F">
      <w:pPr>
        <w:spacing w:after="0"/>
        <w:jc w:val="center"/>
        <w:outlineLvl w:val="0"/>
        <w:rPr>
          <w:rFonts w:ascii="Times New Roman" w:hAnsi="Times New Roman" w:cs="Times New Roman"/>
          <w:b/>
          <w:sz w:val="20"/>
          <w:szCs w:val="20"/>
        </w:rPr>
      </w:pPr>
    </w:p>
    <w:p w:rsidR="00DA4986" w:rsidRPr="0052795F" w:rsidRDefault="00AD3B04" w:rsidP="00AD3B04">
      <w:pPr>
        <w:spacing w:after="0" w:line="240" w:lineRule="auto"/>
        <w:ind w:firstLine="709"/>
        <w:rPr>
          <w:rFonts w:ascii="Times New Roman" w:eastAsia="Times New Roman" w:hAnsi="Times New Roman" w:cs="Times New Roman"/>
          <w:b/>
          <w:bCs/>
          <w:color w:val="000000"/>
          <w:spacing w:val="60"/>
          <w:sz w:val="26"/>
          <w:szCs w:val="26"/>
          <w:lang w:eastAsia="ru-RU"/>
        </w:rPr>
      </w:pPr>
      <w:r>
        <w:rPr>
          <w:rFonts w:ascii="Times New Roman" w:eastAsia="Times New Roman" w:hAnsi="Times New Roman" w:cs="Times New Roman"/>
          <w:color w:val="000000"/>
          <w:sz w:val="26"/>
          <w:szCs w:val="26"/>
          <w:lang w:eastAsia="ru-RU"/>
        </w:rPr>
        <w:t xml:space="preserve">                                  </w:t>
      </w:r>
      <w:r w:rsidR="0052795F">
        <w:rPr>
          <w:rFonts w:ascii="Times New Roman" w:eastAsia="Times New Roman" w:hAnsi="Times New Roman" w:cs="Times New Roman"/>
          <w:color w:val="000000"/>
          <w:sz w:val="26"/>
          <w:szCs w:val="26"/>
          <w:lang w:eastAsia="ru-RU"/>
        </w:rPr>
        <w:t xml:space="preserve">ПРОЕКТ </w:t>
      </w:r>
      <w:r w:rsidR="00DA4986" w:rsidRPr="0052795F">
        <w:rPr>
          <w:rFonts w:ascii="Times New Roman" w:eastAsia="Times New Roman" w:hAnsi="Times New Roman" w:cs="Times New Roman"/>
          <w:color w:val="000000"/>
          <w:sz w:val="26"/>
          <w:szCs w:val="26"/>
          <w:lang w:eastAsia="ru-RU"/>
        </w:rPr>
        <w:t>ПОСТАНОВЛЕНИ</w:t>
      </w:r>
      <w:r w:rsidR="0052795F">
        <w:rPr>
          <w:rFonts w:ascii="Times New Roman" w:eastAsia="Times New Roman" w:hAnsi="Times New Roman" w:cs="Times New Roman"/>
          <w:color w:val="000000"/>
          <w:sz w:val="26"/>
          <w:szCs w:val="26"/>
          <w:lang w:eastAsia="ru-RU"/>
        </w:rPr>
        <w:t>Я</w:t>
      </w:r>
    </w:p>
    <w:p w:rsidR="00DA4986" w:rsidRPr="00960F94" w:rsidRDefault="00DA4986" w:rsidP="0052795F">
      <w:pPr>
        <w:spacing w:after="0" w:line="240" w:lineRule="auto"/>
        <w:ind w:firstLine="707"/>
        <w:jc w:val="both"/>
        <w:rPr>
          <w:rFonts w:ascii="Times New Roman" w:eastAsia="Times New Roman" w:hAnsi="Times New Roman" w:cs="Times New Roman"/>
          <w:color w:val="000000"/>
          <w:sz w:val="26"/>
          <w:szCs w:val="26"/>
          <w:lang w:eastAsia="ru-RU"/>
        </w:rPr>
      </w:pPr>
    </w:p>
    <w:p w:rsidR="00DA4986" w:rsidRPr="00960F94" w:rsidRDefault="0052795F" w:rsidP="0052795F">
      <w:pPr>
        <w:tabs>
          <w:tab w:val="left" w:pos="3247"/>
          <w:tab w:val="center" w:pos="5032"/>
        </w:tabs>
        <w:spacing w:after="0" w:line="240" w:lineRule="auto"/>
        <w:rPr>
          <w:rFonts w:ascii="Times New Roman" w:eastAsia="Times New Roman" w:hAnsi="Times New Roman" w:cs="Times New Roman"/>
          <w:b/>
          <w:bCs/>
          <w:color w:val="000000"/>
          <w:sz w:val="26"/>
          <w:szCs w:val="26"/>
          <w:lang w:eastAsia="ru-RU"/>
        </w:rPr>
      </w:pPr>
      <w:r>
        <w:rPr>
          <w:rFonts w:ascii="Times New Roman" w:eastAsia="Times New Roman" w:hAnsi="Times New Roman" w:cs="Times New Roman"/>
          <w:color w:val="000000"/>
          <w:sz w:val="26"/>
          <w:szCs w:val="26"/>
          <w:lang w:eastAsia="ru-RU"/>
        </w:rPr>
        <w:t xml:space="preserve">                                         от  «___»_______________</w:t>
      </w:r>
      <w:r>
        <w:rPr>
          <w:rFonts w:ascii="Times New Roman" w:eastAsia="Times New Roman" w:hAnsi="Times New Roman" w:cs="Times New Roman"/>
          <w:color w:val="000000"/>
          <w:sz w:val="26"/>
          <w:szCs w:val="26"/>
          <w:lang w:eastAsia="ru-RU"/>
        </w:rPr>
        <w:tab/>
      </w:r>
      <w:r w:rsidR="00DA4986" w:rsidRPr="00960F94">
        <w:rPr>
          <w:rFonts w:ascii="Times New Roman" w:eastAsia="Times New Roman" w:hAnsi="Times New Roman" w:cs="Times New Roman"/>
          <w:color w:val="000000"/>
          <w:sz w:val="26"/>
          <w:szCs w:val="26"/>
          <w:lang w:eastAsia="ru-RU"/>
        </w:rPr>
        <w:t>20</w:t>
      </w:r>
      <w:r>
        <w:rPr>
          <w:rFonts w:ascii="Times New Roman" w:eastAsia="Times New Roman" w:hAnsi="Times New Roman" w:cs="Times New Roman"/>
          <w:color w:val="000000"/>
          <w:sz w:val="26"/>
          <w:szCs w:val="26"/>
          <w:lang w:eastAsia="ru-RU"/>
        </w:rPr>
        <w:t>21</w:t>
      </w:r>
      <w:r w:rsidR="00DA4986" w:rsidRPr="00960F94">
        <w:rPr>
          <w:rFonts w:ascii="Times New Roman" w:eastAsia="Times New Roman" w:hAnsi="Times New Roman" w:cs="Times New Roman"/>
          <w:color w:val="000000"/>
          <w:sz w:val="26"/>
          <w:szCs w:val="26"/>
          <w:lang w:eastAsia="ru-RU"/>
        </w:rPr>
        <w:t>г№</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p>
    <w:p w:rsidR="00DA4986" w:rsidRPr="00960F94" w:rsidRDefault="00DA4986" w:rsidP="00DA4986">
      <w:pPr>
        <w:spacing w:after="0" w:line="240" w:lineRule="auto"/>
        <w:ind w:firstLine="709"/>
        <w:jc w:val="center"/>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b/>
          <w:bCs/>
          <w:color w:val="000000"/>
          <w:sz w:val="26"/>
          <w:szCs w:val="26"/>
          <w:lang w:eastAsia="ru-RU"/>
        </w:rPr>
        <w:t>Обутвержденииадминистративногорегламентапредоставлениямуниципальнойуслуги«</w:t>
      </w:r>
      <w:r w:rsidR="00F51B1A" w:rsidRPr="00960F94">
        <w:rPr>
          <w:rFonts w:ascii="Times New Roman" w:eastAsia="Times New Roman" w:hAnsi="Times New Roman" w:cs="Times New Roman"/>
          <w:b/>
          <w:bCs/>
          <w:color w:val="000000"/>
          <w:sz w:val="26"/>
          <w:szCs w:val="26"/>
          <w:lang w:eastAsia="ru-RU"/>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sidRPr="00960F94">
        <w:rPr>
          <w:rFonts w:ascii="Times New Roman" w:eastAsia="Times New Roman" w:hAnsi="Times New Roman" w:cs="Times New Roman"/>
          <w:b/>
          <w:bCs/>
          <w:color w:val="000000"/>
          <w:sz w:val="26"/>
          <w:szCs w:val="26"/>
          <w:lang w:eastAsia="ru-RU"/>
        </w:rPr>
        <w:t>»</w:t>
      </w:r>
    </w:p>
    <w:p w:rsidR="00DA4986" w:rsidRPr="00960F94" w:rsidRDefault="00DA4986" w:rsidP="00DA4986">
      <w:pPr>
        <w:spacing w:after="0" w:line="240" w:lineRule="auto"/>
        <w:ind w:firstLine="709"/>
        <w:jc w:val="both"/>
        <w:rPr>
          <w:rFonts w:ascii="Times New Roman" w:eastAsia="Times New Roman" w:hAnsi="Times New Roman" w:cs="Times New Roman"/>
          <w:b/>
          <w:bCs/>
          <w:color w:val="000000"/>
          <w:sz w:val="26"/>
          <w:szCs w:val="26"/>
          <w:lang w:eastAsia="ru-RU"/>
        </w:rPr>
      </w:pPr>
    </w:p>
    <w:p w:rsidR="00DA4986" w:rsidRPr="00960F94" w:rsidRDefault="00DA4986" w:rsidP="0052795F">
      <w:pPr>
        <w:spacing w:after="0" w:line="240" w:lineRule="auto"/>
        <w:jc w:val="both"/>
        <w:rPr>
          <w:rFonts w:ascii="Times New Roman" w:eastAsia="Times New Roman" w:hAnsi="Times New Roman" w:cs="Times New Roman"/>
          <w:color w:val="000000"/>
          <w:sz w:val="26"/>
          <w:szCs w:val="26"/>
          <w:lang w:eastAsia="ru-RU"/>
        </w:rPr>
      </w:pP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Руководствуясь</w:t>
      </w:r>
      <w:r w:rsidR="00E62748" w:rsidRPr="00960F94">
        <w:rPr>
          <w:rFonts w:ascii="Times New Roman" w:eastAsia="Times New Roman" w:hAnsi="Times New Roman" w:cs="Times New Roman"/>
          <w:color w:val="000000"/>
          <w:sz w:val="26"/>
          <w:szCs w:val="26"/>
          <w:lang w:eastAsia="ru-RU"/>
        </w:rPr>
        <w:t>Федеральным законом от 27.07.2010 № 210-ФЗ «Об организации предоставления государственных и муниципальных услуг»,</w:t>
      </w:r>
      <w:r w:rsidR="0052795F">
        <w:rPr>
          <w:rFonts w:ascii="Times New Roman" w:eastAsia="Times New Roman" w:hAnsi="Times New Roman" w:cs="Times New Roman"/>
          <w:color w:val="000000"/>
          <w:sz w:val="26"/>
          <w:szCs w:val="26"/>
          <w:lang w:eastAsia="ru-RU"/>
        </w:rPr>
        <w:t xml:space="preserve"> </w:t>
      </w:r>
      <w:r w:rsidR="00E62748" w:rsidRPr="00960F94">
        <w:rPr>
          <w:rFonts w:ascii="Times New Roman" w:eastAsia="Times New Roman" w:hAnsi="Times New Roman" w:cs="Times New Roman"/>
          <w:color w:val="000000"/>
          <w:sz w:val="26"/>
          <w:szCs w:val="26"/>
          <w:lang w:eastAsia="ru-RU"/>
        </w:rPr>
        <w:t>Федеральным законом</w:t>
      </w:r>
      <w:r w:rsidR="0052795F">
        <w:rPr>
          <w:rFonts w:ascii="Times New Roman" w:eastAsia="Times New Roman" w:hAnsi="Times New Roman" w:cs="Times New Roman"/>
          <w:color w:val="000000"/>
          <w:sz w:val="26"/>
          <w:szCs w:val="26"/>
          <w:lang w:eastAsia="ru-RU"/>
        </w:rPr>
        <w:t xml:space="preserve"> </w:t>
      </w:r>
      <w:hyperlink r:id="rId4" w:tgtFrame="_blank" w:history="1">
        <w:r w:rsidRPr="00960F94">
          <w:rPr>
            <w:rFonts w:ascii="Times New Roman" w:eastAsia="Times New Roman" w:hAnsi="Times New Roman" w:cs="Times New Roman"/>
            <w:color w:val="000000"/>
            <w:sz w:val="26"/>
            <w:szCs w:val="26"/>
            <w:lang w:eastAsia="ru-RU"/>
          </w:rPr>
          <w:t>от06.10.2003№131-ФЗ</w:t>
        </w:r>
      </w:hyperlink>
      <w:r w:rsidRPr="00960F94">
        <w:rPr>
          <w:rFonts w:ascii="Times New Roman" w:eastAsia="Times New Roman" w:hAnsi="Times New Roman" w:cs="Times New Roman"/>
          <w:color w:val="000000"/>
          <w:sz w:val="26"/>
          <w:szCs w:val="26"/>
          <w:lang w:eastAsia="ru-RU"/>
        </w:rPr>
        <w:t>«Об</w:t>
      </w:r>
      <w:r w:rsidR="002C5C0A">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общих</w:t>
      </w:r>
      <w:r w:rsidR="0052795F">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принципах</w:t>
      </w:r>
      <w:r w:rsidR="0052795F">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организации</w:t>
      </w:r>
      <w:r w:rsidR="0052795F">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местного</w:t>
      </w:r>
      <w:r w:rsidR="0052795F">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самоуправления</w:t>
      </w:r>
      <w:r w:rsidR="0052795F">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w:t>
      </w:r>
      <w:r w:rsidR="0052795F">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Российской</w:t>
      </w:r>
      <w:r w:rsidR="0052795F">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Федерации»,</w:t>
      </w:r>
      <w:r w:rsidR="0052795F">
        <w:rPr>
          <w:rFonts w:ascii="Times New Roman" w:eastAsia="Times New Roman" w:hAnsi="Times New Roman" w:cs="Times New Roman"/>
          <w:color w:val="000000"/>
          <w:sz w:val="26"/>
          <w:szCs w:val="26"/>
          <w:lang w:eastAsia="ru-RU"/>
        </w:rPr>
        <w:t xml:space="preserve"> Водным кодексом Российской </w:t>
      </w:r>
      <w:r w:rsidR="00E62748" w:rsidRPr="00960F94">
        <w:rPr>
          <w:rFonts w:ascii="Times New Roman" w:eastAsia="Times New Roman" w:hAnsi="Times New Roman" w:cs="Times New Roman"/>
          <w:color w:val="000000"/>
          <w:sz w:val="26"/>
          <w:szCs w:val="26"/>
          <w:lang w:eastAsia="ru-RU"/>
        </w:rPr>
        <w:t>Федерации</w:t>
      </w:r>
      <w:r w:rsidRPr="00960F94">
        <w:rPr>
          <w:rFonts w:ascii="Times New Roman" w:eastAsia="Times New Roman" w:hAnsi="Times New Roman" w:cs="Times New Roman"/>
          <w:color w:val="000000"/>
          <w:sz w:val="26"/>
          <w:szCs w:val="26"/>
          <w:lang w:eastAsia="ru-RU"/>
        </w:rPr>
        <w:t>,</w:t>
      </w:r>
      <w:r w:rsidR="0052795F">
        <w:rPr>
          <w:rFonts w:ascii="Times New Roman" w:eastAsia="Times New Roman" w:hAnsi="Times New Roman" w:cs="Times New Roman"/>
          <w:color w:val="000000"/>
          <w:sz w:val="26"/>
          <w:szCs w:val="26"/>
          <w:lang w:eastAsia="ru-RU"/>
        </w:rPr>
        <w:t xml:space="preserve"> </w:t>
      </w:r>
      <w:hyperlink r:id="rId5" w:tgtFrame="_blank" w:history="1">
        <w:r w:rsidRPr="00960F94">
          <w:rPr>
            <w:rFonts w:ascii="Times New Roman" w:eastAsia="Times New Roman" w:hAnsi="Times New Roman" w:cs="Times New Roman"/>
            <w:color w:val="000000"/>
            <w:sz w:val="26"/>
            <w:szCs w:val="26"/>
            <w:lang w:eastAsia="ru-RU"/>
          </w:rPr>
          <w:t>Уставом</w:t>
        </w:r>
      </w:hyperlink>
      <w:r w:rsidR="0052795F">
        <w:rPr>
          <w:rFonts w:ascii="Times New Roman" w:eastAsia="Times New Roman" w:hAnsi="Times New Roman" w:cs="Times New Roman"/>
          <w:color w:val="000000"/>
          <w:sz w:val="26"/>
          <w:szCs w:val="26"/>
          <w:lang w:eastAsia="ru-RU"/>
        </w:rPr>
        <w:t xml:space="preserve"> сельского поселения Большое Микушкино</w:t>
      </w:r>
      <w:r w:rsidRPr="00960F94">
        <w:rPr>
          <w:rFonts w:ascii="Times New Roman" w:eastAsia="Times New Roman" w:hAnsi="Times New Roman" w:cs="Times New Roman"/>
          <w:color w:val="000000"/>
          <w:sz w:val="26"/>
          <w:szCs w:val="26"/>
          <w:lang w:eastAsia="ru-RU"/>
        </w:rPr>
        <w:t>,</w:t>
      </w:r>
      <w:r w:rsidR="002C5C0A">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w:t>
      </w:r>
      <w:r w:rsidR="0052795F">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целях</w:t>
      </w:r>
      <w:r w:rsidR="0052795F">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повышения</w:t>
      </w:r>
      <w:r w:rsidR="0052795F">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качества</w:t>
      </w:r>
      <w:r w:rsidR="0052795F">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52795F">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доступности</w:t>
      </w:r>
      <w:r w:rsidR="0052795F">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предоставляемых</w:t>
      </w:r>
      <w:r w:rsidR="0052795F">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муниципальных</w:t>
      </w:r>
      <w:r w:rsidR="0052795F">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w:t>
      </w:r>
    </w:p>
    <w:p w:rsidR="00DA4986" w:rsidRPr="00960F94" w:rsidRDefault="0052795F" w:rsidP="00DA4986">
      <w:pPr>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ПОСТАНОВЛЯЮ</w:t>
      </w:r>
      <w:r w:rsidR="00DA4986" w:rsidRPr="00960F94">
        <w:rPr>
          <w:rFonts w:ascii="Times New Roman" w:eastAsia="Times New Roman" w:hAnsi="Times New Roman" w:cs="Times New Roman"/>
          <w:color w:val="000000"/>
          <w:sz w:val="26"/>
          <w:szCs w:val="26"/>
          <w:lang w:eastAsia="ru-RU"/>
        </w:rPr>
        <w:t>:</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1.Утвердить</w:t>
      </w:r>
      <w:r w:rsidR="0052795F">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административный</w:t>
      </w:r>
      <w:r w:rsidR="0052795F">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регламент</w:t>
      </w:r>
      <w:r w:rsidR="0052795F">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w:t>
      </w:r>
      <w:r w:rsidR="0052795F">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предоставлению</w:t>
      </w:r>
      <w:r w:rsidR="0052795F">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52795F">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52795F">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w:t>
      </w:r>
      <w:r w:rsidR="00E62748" w:rsidRPr="00960F94">
        <w:rPr>
          <w:rFonts w:ascii="Times New Roman" w:eastAsia="Times New Roman" w:hAnsi="Times New Roman" w:cs="Times New Roman"/>
          <w:color w:val="000000"/>
          <w:sz w:val="26"/>
          <w:szCs w:val="26"/>
          <w:lang w:eastAsia="ru-RU"/>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sidRPr="00960F94">
        <w:rPr>
          <w:rFonts w:ascii="Times New Roman" w:eastAsia="Times New Roman" w:hAnsi="Times New Roman" w:cs="Times New Roman"/>
          <w:color w:val="000000"/>
          <w:sz w:val="26"/>
          <w:szCs w:val="26"/>
          <w:lang w:eastAsia="ru-RU"/>
        </w:rPr>
        <w:t>»(прилагается).</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2.Настоящее</w:t>
      </w:r>
      <w:r w:rsidR="0052795F">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Постановление</w:t>
      </w:r>
      <w:r w:rsidR="0052795F">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вступает</w:t>
      </w:r>
      <w:r w:rsidR="0052795F">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w:t>
      </w:r>
      <w:r w:rsidR="0052795F">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силу</w:t>
      </w:r>
      <w:r w:rsidR="0052795F">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со</w:t>
      </w:r>
      <w:r w:rsidR="0052795F">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дня</w:t>
      </w:r>
      <w:r w:rsidR="0052795F">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его</w:t>
      </w:r>
      <w:r w:rsidR="0052795F">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подписания,</w:t>
      </w:r>
      <w:r w:rsidR="0052795F">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подлежит</w:t>
      </w:r>
      <w:r w:rsidR="0052795F">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официальному</w:t>
      </w:r>
      <w:r w:rsidR="0052795F">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опубликованию</w:t>
      </w:r>
      <w:r w:rsidR="0052795F">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52795F">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размещению</w:t>
      </w:r>
      <w:r w:rsidR="0052795F">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w:t>
      </w:r>
      <w:r w:rsidR="0052795F">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свободном</w:t>
      </w:r>
      <w:r w:rsidR="0052795F">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доступе</w:t>
      </w:r>
      <w:r w:rsidR="0052795F">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w:t>
      </w:r>
      <w:r w:rsidR="0052795F">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сайте</w:t>
      </w:r>
      <w:r w:rsidR="0052795F">
        <w:rPr>
          <w:rFonts w:ascii="Times New Roman" w:eastAsia="Times New Roman" w:hAnsi="Times New Roman" w:cs="Times New Roman"/>
          <w:color w:val="000000"/>
          <w:sz w:val="26"/>
          <w:szCs w:val="26"/>
          <w:lang w:eastAsia="ru-RU"/>
        </w:rPr>
        <w:t xml:space="preserve"> администрации </w:t>
      </w:r>
      <w:r w:rsidRPr="00960F94">
        <w:rPr>
          <w:rFonts w:ascii="Times New Roman" w:eastAsia="Times New Roman" w:hAnsi="Times New Roman" w:cs="Times New Roman"/>
          <w:color w:val="000000"/>
          <w:sz w:val="26"/>
          <w:szCs w:val="26"/>
          <w:lang w:eastAsia="ru-RU"/>
        </w:rPr>
        <w:t>в</w:t>
      </w:r>
      <w:r w:rsidR="0052795F">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информационно-телекоммуникационной</w:t>
      </w:r>
      <w:r w:rsidR="0052795F">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сети</w:t>
      </w:r>
      <w:r w:rsidR="0052795F">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Интернет.</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3.Контроль</w:t>
      </w:r>
      <w:r w:rsidR="0052795F">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w:t>
      </w:r>
      <w:r w:rsidR="0052795F">
        <w:rPr>
          <w:rFonts w:ascii="Times New Roman" w:eastAsia="Times New Roman" w:hAnsi="Times New Roman" w:cs="Times New Roman"/>
          <w:color w:val="000000"/>
          <w:sz w:val="26"/>
          <w:szCs w:val="26"/>
          <w:lang w:eastAsia="ru-RU"/>
        </w:rPr>
        <w:t xml:space="preserve">а </w:t>
      </w:r>
      <w:r w:rsidRPr="00960F94">
        <w:rPr>
          <w:rFonts w:ascii="Times New Roman" w:eastAsia="Times New Roman" w:hAnsi="Times New Roman" w:cs="Times New Roman"/>
          <w:color w:val="000000"/>
          <w:sz w:val="26"/>
          <w:szCs w:val="26"/>
          <w:lang w:eastAsia="ru-RU"/>
        </w:rPr>
        <w:t>исполнением</w:t>
      </w:r>
      <w:r w:rsidR="0052795F">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административного</w:t>
      </w:r>
      <w:r w:rsidR="0052795F">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регламента,</w:t>
      </w:r>
      <w:r w:rsidR="0052795F">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утвержденногопунктом1настоящего</w:t>
      </w:r>
      <w:r w:rsidR="00AD3B0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Постановления</w:t>
      </w:r>
      <w:r w:rsidR="005408B9"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возложить</w:t>
      </w:r>
      <w:r w:rsidR="0052795F">
        <w:rPr>
          <w:rFonts w:ascii="Times New Roman" w:eastAsia="Times New Roman" w:hAnsi="Times New Roman" w:cs="Times New Roman"/>
          <w:color w:val="000000"/>
          <w:sz w:val="26"/>
          <w:szCs w:val="26"/>
          <w:lang w:eastAsia="ru-RU"/>
        </w:rPr>
        <w:t xml:space="preserve"> на заместителя Главы администрации сельского поселения Большое Микушкино Атаманкину Л.Е.</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p>
    <w:p w:rsidR="00DA4986" w:rsidRDefault="0052795F" w:rsidP="005408B9">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Глава  сельского поселения</w:t>
      </w:r>
    </w:p>
    <w:p w:rsidR="0052795F" w:rsidRPr="00960F94" w:rsidRDefault="0052795F" w:rsidP="005408B9">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Большое Микушкино                                                       Н.И.Сидорова</w:t>
      </w:r>
    </w:p>
    <w:p w:rsidR="001029EB" w:rsidRPr="00960F94" w:rsidRDefault="001029EB" w:rsidP="00DA4986">
      <w:pPr>
        <w:spacing w:after="0" w:line="240" w:lineRule="auto"/>
        <w:ind w:firstLine="709"/>
        <w:jc w:val="both"/>
        <w:rPr>
          <w:rFonts w:ascii="Times New Roman" w:eastAsia="Times New Roman" w:hAnsi="Times New Roman" w:cs="Times New Roman"/>
          <w:color w:val="000000"/>
          <w:sz w:val="26"/>
          <w:szCs w:val="26"/>
          <w:lang w:eastAsia="ru-RU"/>
        </w:rPr>
      </w:pPr>
    </w:p>
    <w:p w:rsidR="001029EB" w:rsidRPr="00960F94" w:rsidRDefault="001029EB">
      <w:pPr>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br w:type="page"/>
      </w:r>
    </w:p>
    <w:p w:rsidR="00DA4986" w:rsidRPr="00960F94" w:rsidRDefault="00DA4986" w:rsidP="00DA4986">
      <w:pPr>
        <w:spacing w:after="0" w:line="240" w:lineRule="auto"/>
        <w:ind w:firstLine="709"/>
        <w:jc w:val="right"/>
        <w:rPr>
          <w:rFonts w:ascii="Times New Roman" w:eastAsia="Times New Roman" w:hAnsi="Times New Roman" w:cs="Times New Roman"/>
          <w:color w:val="000000"/>
          <w:sz w:val="26"/>
          <w:szCs w:val="26"/>
          <w:lang w:eastAsia="ru-RU"/>
        </w:rPr>
      </w:pPr>
    </w:p>
    <w:p w:rsidR="00AD3B04" w:rsidRPr="00AD3B04" w:rsidRDefault="00AD3B04" w:rsidP="00AD3B04">
      <w:pPr>
        <w:shd w:val="clear" w:color="auto" w:fill="FFFFFF"/>
        <w:autoSpaceDE w:val="0"/>
        <w:autoSpaceDN w:val="0"/>
        <w:adjustRightInd w:val="0"/>
        <w:spacing w:after="0"/>
        <w:jc w:val="right"/>
        <w:rPr>
          <w:rFonts w:ascii="Times New Roman" w:hAnsi="Times New Roman" w:cs="Times New Roman"/>
          <w:bCs/>
          <w:color w:val="000000" w:themeColor="text1"/>
          <w:sz w:val="24"/>
          <w:szCs w:val="24"/>
        </w:rPr>
      </w:pPr>
      <w:r w:rsidRPr="00AD3B04">
        <w:rPr>
          <w:rFonts w:ascii="Times New Roman" w:hAnsi="Times New Roman" w:cs="Times New Roman"/>
          <w:bCs/>
          <w:color w:val="000000" w:themeColor="text1"/>
          <w:sz w:val="24"/>
          <w:szCs w:val="24"/>
        </w:rPr>
        <w:t>УТВЕРЖДЕНО</w:t>
      </w:r>
    </w:p>
    <w:p w:rsidR="00AD3B04" w:rsidRPr="00AD3B04" w:rsidRDefault="00AD3B04" w:rsidP="00AD3B04">
      <w:pPr>
        <w:shd w:val="clear" w:color="auto" w:fill="FFFFFF"/>
        <w:autoSpaceDE w:val="0"/>
        <w:autoSpaceDN w:val="0"/>
        <w:adjustRightInd w:val="0"/>
        <w:spacing w:after="0"/>
        <w:jc w:val="right"/>
        <w:rPr>
          <w:rFonts w:ascii="Times New Roman" w:hAnsi="Times New Roman" w:cs="Times New Roman"/>
          <w:color w:val="000000"/>
          <w:sz w:val="24"/>
          <w:szCs w:val="24"/>
        </w:rPr>
      </w:pPr>
      <w:r w:rsidRPr="00AD3B04">
        <w:rPr>
          <w:rFonts w:ascii="Times New Roman" w:hAnsi="Times New Roman" w:cs="Times New Roman"/>
          <w:color w:val="000000"/>
          <w:sz w:val="24"/>
          <w:szCs w:val="24"/>
        </w:rPr>
        <w:t xml:space="preserve">постановлением Администрации </w:t>
      </w:r>
    </w:p>
    <w:p w:rsidR="00AD3B04" w:rsidRPr="00AD3B04" w:rsidRDefault="00AD3B04" w:rsidP="00AD3B04">
      <w:pPr>
        <w:shd w:val="clear" w:color="auto" w:fill="FFFFFF"/>
        <w:autoSpaceDE w:val="0"/>
        <w:autoSpaceDN w:val="0"/>
        <w:adjustRightInd w:val="0"/>
        <w:spacing w:after="0"/>
        <w:jc w:val="right"/>
        <w:rPr>
          <w:rFonts w:ascii="Times New Roman" w:hAnsi="Times New Roman" w:cs="Times New Roman"/>
          <w:color w:val="000000"/>
          <w:sz w:val="24"/>
          <w:szCs w:val="24"/>
        </w:rPr>
      </w:pPr>
      <w:r w:rsidRPr="00AD3B04">
        <w:rPr>
          <w:rFonts w:ascii="Times New Roman" w:hAnsi="Times New Roman" w:cs="Times New Roman"/>
          <w:color w:val="000000"/>
          <w:sz w:val="24"/>
          <w:szCs w:val="24"/>
        </w:rPr>
        <w:t>сельского поселения Большое Микушкино</w:t>
      </w:r>
    </w:p>
    <w:p w:rsidR="00AD3B04" w:rsidRPr="00AD3B04" w:rsidRDefault="00AD3B04" w:rsidP="00AD3B04">
      <w:pPr>
        <w:shd w:val="clear" w:color="auto" w:fill="FFFFFF"/>
        <w:autoSpaceDE w:val="0"/>
        <w:autoSpaceDN w:val="0"/>
        <w:adjustRightInd w:val="0"/>
        <w:spacing w:after="0"/>
        <w:jc w:val="right"/>
        <w:rPr>
          <w:rFonts w:ascii="Times New Roman" w:hAnsi="Times New Roman" w:cs="Times New Roman"/>
          <w:color w:val="000000"/>
          <w:sz w:val="24"/>
          <w:szCs w:val="24"/>
        </w:rPr>
      </w:pPr>
      <w:r w:rsidRPr="00AD3B04">
        <w:rPr>
          <w:rFonts w:ascii="Times New Roman" w:hAnsi="Times New Roman" w:cs="Times New Roman"/>
          <w:color w:val="000000"/>
          <w:sz w:val="24"/>
          <w:szCs w:val="24"/>
        </w:rPr>
        <w:t xml:space="preserve"> от  ________ №___</w:t>
      </w:r>
    </w:p>
    <w:p w:rsidR="00AD3B04" w:rsidRDefault="00AD3B04" w:rsidP="00AD3B04">
      <w:pPr>
        <w:spacing w:after="0"/>
        <w:jc w:val="center"/>
        <w:rPr>
          <w:b/>
          <w:bCs/>
          <w:color w:val="000000" w:themeColor="text1"/>
          <w:sz w:val="28"/>
          <w:szCs w:val="28"/>
        </w:rPr>
      </w:pPr>
    </w:p>
    <w:p w:rsidR="00AD3B04" w:rsidRPr="00AD3B04" w:rsidRDefault="00AD3B04" w:rsidP="00AD3B04">
      <w:pPr>
        <w:shd w:val="clear" w:color="auto" w:fill="FFFFFF"/>
        <w:jc w:val="center"/>
        <w:rPr>
          <w:rFonts w:ascii="Times New Roman" w:hAnsi="Times New Roman" w:cs="Times New Roman"/>
          <w:bCs/>
          <w:i/>
          <w:color w:val="000000" w:themeColor="text1"/>
          <w:sz w:val="28"/>
          <w:szCs w:val="28"/>
        </w:rPr>
      </w:pPr>
      <w:r w:rsidRPr="00AD3B04">
        <w:rPr>
          <w:rFonts w:ascii="Times New Roman" w:hAnsi="Times New Roman" w:cs="Times New Roman"/>
          <w:bCs/>
          <w:i/>
          <w:color w:val="000000" w:themeColor="text1"/>
          <w:sz w:val="28"/>
          <w:szCs w:val="28"/>
        </w:rPr>
        <w:t xml:space="preserve">ПРОЕКТ </w:t>
      </w:r>
    </w:p>
    <w:p w:rsidR="00AD3B04" w:rsidRPr="00AD3B04" w:rsidRDefault="00AD3B04" w:rsidP="00AD3B04">
      <w:pPr>
        <w:ind w:firstLine="709"/>
        <w:jc w:val="right"/>
        <w:rPr>
          <w:rFonts w:ascii="Times New Roman" w:hAnsi="Times New Roman" w:cs="Times New Roman"/>
          <w:b/>
          <w:color w:val="000000"/>
          <w:sz w:val="26"/>
          <w:szCs w:val="26"/>
        </w:rPr>
      </w:pPr>
    </w:p>
    <w:p w:rsidR="00AD3B04" w:rsidRPr="00AD3B04" w:rsidRDefault="00AD3B04" w:rsidP="00AD3B04">
      <w:pPr>
        <w:spacing w:after="0"/>
        <w:ind w:firstLine="709"/>
        <w:jc w:val="center"/>
        <w:rPr>
          <w:rFonts w:ascii="Times New Roman" w:hAnsi="Times New Roman" w:cs="Times New Roman"/>
          <w:b/>
          <w:color w:val="000000"/>
          <w:sz w:val="28"/>
          <w:szCs w:val="28"/>
        </w:rPr>
      </w:pPr>
      <w:r w:rsidRPr="00AD3B04">
        <w:rPr>
          <w:rFonts w:ascii="Times New Roman" w:hAnsi="Times New Roman" w:cs="Times New Roman"/>
          <w:b/>
          <w:color w:val="000000"/>
          <w:sz w:val="28"/>
          <w:szCs w:val="28"/>
        </w:rPr>
        <w:t>Административный регламент</w:t>
      </w:r>
    </w:p>
    <w:p w:rsidR="00AD3B04" w:rsidRPr="00AD3B04" w:rsidRDefault="00AD3B04" w:rsidP="00AD3B04">
      <w:pPr>
        <w:spacing w:after="0"/>
        <w:ind w:firstLine="709"/>
        <w:jc w:val="center"/>
        <w:rPr>
          <w:rFonts w:ascii="Times New Roman" w:hAnsi="Times New Roman" w:cs="Times New Roman"/>
          <w:b/>
          <w:color w:val="000000"/>
          <w:sz w:val="28"/>
          <w:szCs w:val="28"/>
        </w:rPr>
      </w:pPr>
      <w:r w:rsidRPr="00AD3B04">
        <w:rPr>
          <w:rFonts w:ascii="Times New Roman" w:hAnsi="Times New Roman" w:cs="Times New Roman"/>
          <w:b/>
          <w:color w:val="000000"/>
          <w:sz w:val="28"/>
          <w:szCs w:val="28"/>
        </w:rPr>
        <w:t>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p>
    <w:p w:rsidR="00AD3B04" w:rsidRPr="00AD3B04" w:rsidRDefault="00AD3B04" w:rsidP="00AD3B04">
      <w:pPr>
        <w:spacing w:after="0"/>
        <w:ind w:firstLine="709"/>
        <w:jc w:val="center"/>
        <w:rPr>
          <w:rFonts w:ascii="Times New Roman" w:hAnsi="Times New Roman" w:cs="Times New Roman"/>
          <w:color w:val="000000"/>
          <w:sz w:val="26"/>
          <w:szCs w:val="26"/>
        </w:rPr>
      </w:pPr>
    </w:p>
    <w:p w:rsidR="00AD3B04" w:rsidRPr="00AD3B04" w:rsidRDefault="00AD3B04" w:rsidP="00AD3B04">
      <w:pPr>
        <w:spacing w:after="0"/>
        <w:ind w:firstLine="709"/>
        <w:jc w:val="center"/>
        <w:rPr>
          <w:rFonts w:ascii="Times New Roman" w:hAnsi="Times New Roman" w:cs="Times New Roman"/>
          <w:b/>
          <w:color w:val="000000"/>
          <w:sz w:val="26"/>
          <w:szCs w:val="26"/>
        </w:rPr>
      </w:pPr>
      <w:r w:rsidRPr="00AD3B04">
        <w:rPr>
          <w:rFonts w:ascii="Times New Roman" w:hAnsi="Times New Roman" w:cs="Times New Roman"/>
          <w:b/>
          <w:color w:val="000000"/>
          <w:sz w:val="26"/>
          <w:szCs w:val="26"/>
        </w:rPr>
        <w:t>Раздел  1.Общие положения</w:t>
      </w:r>
    </w:p>
    <w:p w:rsidR="00AD3B04" w:rsidRPr="00AD3B04" w:rsidRDefault="00AD3B04" w:rsidP="00AD3B04">
      <w:pPr>
        <w:ind w:firstLine="709"/>
        <w:jc w:val="center"/>
        <w:rPr>
          <w:rFonts w:ascii="Times New Roman" w:hAnsi="Times New Roman" w:cs="Times New Roman"/>
          <w:b/>
          <w:color w:val="000000"/>
          <w:sz w:val="26"/>
          <w:szCs w:val="26"/>
        </w:rPr>
      </w:pP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1.1.Настоящий административный регламент предоставления муниципальной услуги по принятию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сельского поселения  Большое Микушкино муниципального района Исаклинский Самарской области (далее административный регламент), разработан в целях повышения качества исполнения и доступности муниципальной услуги по принятию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сельского поселения Большое Микушкино  муниципального района Исаклинский Самарской области определяет сроки и последовательность действий административных процедур при предоставлении муниципальной услуги.</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1.2.Предоставление муниципальной услуги осуществляется в соответствии со следующими нормативными правовыми актами:</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-Водным кодексом Российской Федерации;</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-Федеральнымзаконом</w:t>
      </w:r>
      <w:hyperlink r:id="rId6" w:tgtFrame="_blank" w:history="1">
        <w:r w:rsidRPr="00AD3B04">
          <w:rPr>
            <w:rStyle w:val="a5"/>
            <w:rFonts w:ascii="Times New Roman" w:hAnsi="Times New Roman" w:cs="Times New Roman"/>
            <w:color w:val="000000"/>
            <w:sz w:val="28"/>
            <w:szCs w:val="28"/>
          </w:rPr>
          <w:t>от06.10.2003№131-ФЗ</w:t>
        </w:r>
      </w:hyperlink>
      <w:r w:rsidRPr="00AD3B04">
        <w:rPr>
          <w:rFonts w:ascii="Times New Roman" w:hAnsi="Times New Roman" w:cs="Times New Roman"/>
          <w:color w:val="000000"/>
          <w:sz w:val="28"/>
          <w:szCs w:val="28"/>
        </w:rPr>
        <w:t>«Об общих принципах организации местного самоуправления в Российской Федерации;</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lastRenderedPageBreak/>
        <w:t xml:space="preserve">-Федеральным законом </w:t>
      </w:r>
      <w:hyperlink r:id="rId7" w:tgtFrame="_blank" w:history="1">
        <w:r w:rsidRPr="00AD3B04">
          <w:rPr>
            <w:rStyle w:val="a5"/>
            <w:rFonts w:ascii="Times New Roman" w:hAnsi="Times New Roman" w:cs="Times New Roman"/>
            <w:color w:val="000000"/>
            <w:sz w:val="28"/>
            <w:szCs w:val="28"/>
          </w:rPr>
          <w:t>от 27.07.2010 №210-ФЗ</w:t>
        </w:r>
      </w:hyperlink>
      <w:r w:rsidRPr="00AD3B04">
        <w:rPr>
          <w:rFonts w:ascii="Times New Roman" w:hAnsi="Times New Roman" w:cs="Times New Roman"/>
          <w:sz w:val="28"/>
          <w:szCs w:val="28"/>
        </w:rPr>
        <w:t xml:space="preserve"> </w:t>
      </w:r>
      <w:r w:rsidRPr="00AD3B04">
        <w:rPr>
          <w:rFonts w:ascii="Times New Roman" w:hAnsi="Times New Roman" w:cs="Times New Roman"/>
          <w:color w:val="000000"/>
          <w:sz w:val="28"/>
          <w:szCs w:val="28"/>
        </w:rPr>
        <w:t>«Об организации предоставления государственных и муниципальных услуг»;</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-Приказом Минприроды России от 15.04.2020 № 220 «Об утверждении Порядка использования донного грунта, извлеченного при проведении дноуглубительных и других работ, связанных с изменением дна и берегов водных объектов»;</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w:t>
      </w:r>
      <w:hyperlink r:id="rId8" w:tgtFrame="_blank" w:history="1">
        <w:r w:rsidRPr="00AD3B04">
          <w:rPr>
            <w:rStyle w:val="a5"/>
            <w:rFonts w:ascii="Times New Roman" w:hAnsi="Times New Roman" w:cs="Times New Roman"/>
            <w:color w:val="000000"/>
            <w:sz w:val="28"/>
            <w:szCs w:val="28"/>
          </w:rPr>
          <w:t>Уставом</w:t>
        </w:r>
      </w:hyperlink>
      <w:r w:rsidRPr="00AD3B04">
        <w:rPr>
          <w:rFonts w:ascii="Times New Roman" w:hAnsi="Times New Roman" w:cs="Times New Roman"/>
          <w:sz w:val="28"/>
          <w:szCs w:val="28"/>
        </w:rPr>
        <w:t xml:space="preserve"> </w:t>
      </w:r>
      <w:r w:rsidRPr="00AD3B04">
        <w:rPr>
          <w:rFonts w:ascii="Times New Roman" w:hAnsi="Times New Roman" w:cs="Times New Roman"/>
          <w:color w:val="000000"/>
          <w:sz w:val="28"/>
          <w:szCs w:val="28"/>
        </w:rPr>
        <w:t>сельского поселения Большое Микушкино муниципального района Исаклинский Самарской области;</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1.3. Заявителями, имеющими право на получение муниципальной услуги, являются физические и юридические лица (далее - заявители).</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От имени юридического лица заявление вправе подавать: лица, действующие в соответствии с учредительными документами и правовыми актами без доверенности; представители, в силу полномочий, основанных на доверенности; участники юридических лиц в предусмотренных законом случаях.</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1.4.Информирование о порядке предоставления муниципальной услуги.</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1.4.1.Информацию о порядке и правилах предоставления муниципальной услуги можно получить по адресу исполнителя муниципальной услуги: Самарская область, Исаклинский район, с.Большое Микушкино, ул.Советская, д.96.</w:t>
      </w:r>
    </w:p>
    <w:p w:rsidR="00AD3B04" w:rsidRPr="00AD3B04" w:rsidRDefault="00AD3B04" w:rsidP="00AD3B04">
      <w:pPr>
        <w:spacing w:line="360" w:lineRule="auto"/>
        <w:ind w:firstLine="709"/>
        <w:jc w:val="both"/>
        <w:rPr>
          <w:rFonts w:ascii="Times New Roman" w:hAnsi="Times New Roman" w:cs="Times New Roman"/>
          <w:i/>
          <w:iCs/>
          <w:color w:val="000000"/>
          <w:sz w:val="28"/>
          <w:szCs w:val="28"/>
        </w:rPr>
      </w:pPr>
      <w:r w:rsidRPr="00AD3B04">
        <w:rPr>
          <w:rFonts w:ascii="Times New Roman" w:hAnsi="Times New Roman" w:cs="Times New Roman"/>
          <w:color w:val="000000"/>
          <w:sz w:val="28"/>
          <w:szCs w:val="28"/>
        </w:rPr>
        <w:t xml:space="preserve">График работы Администрации (время местное): с   08-00   до 16-15 </w:t>
      </w:r>
    </w:p>
    <w:p w:rsidR="00AD3B04" w:rsidRPr="00AD3B04" w:rsidRDefault="00AD3B04" w:rsidP="00AD3B04">
      <w:pPr>
        <w:spacing w:line="360" w:lineRule="auto"/>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 xml:space="preserve">перерыв на обед:  с 12-00  до 13-00 </w:t>
      </w:r>
    </w:p>
    <w:p w:rsidR="00AD3B04" w:rsidRPr="00AD3B04" w:rsidRDefault="00AD3B04" w:rsidP="00AD3B04">
      <w:pPr>
        <w:spacing w:line="360" w:lineRule="auto"/>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 xml:space="preserve"> выходные дни - суббота, воскресенье.</w:t>
      </w:r>
    </w:p>
    <w:p w:rsidR="00AD3B04" w:rsidRPr="00AD3B04" w:rsidRDefault="00AD3B04" w:rsidP="00AD3B04">
      <w:pPr>
        <w:spacing w:line="360" w:lineRule="auto"/>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Справочные телефоны Администрации: 8(846)54-3-11-99, 8(846)54-3-11-78</w:t>
      </w:r>
    </w:p>
    <w:p w:rsidR="00AD3B04" w:rsidRPr="00AD3B04" w:rsidRDefault="00AD3B04" w:rsidP="00AD3B04">
      <w:pPr>
        <w:spacing w:line="360" w:lineRule="auto"/>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 xml:space="preserve">Адрес электронной почты Администрации: </w:t>
      </w:r>
      <w:r w:rsidRPr="00AD3B04">
        <w:rPr>
          <w:rFonts w:ascii="Times New Roman" w:hAnsi="Times New Roman" w:cs="Times New Roman"/>
          <w:color w:val="000000"/>
          <w:sz w:val="28"/>
          <w:szCs w:val="28"/>
          <w:lang w:val="en-US"/>
        </w:rPr>
        <w:t>mikushkino</w:t>
      </w:r>
      <w:r w:rsidRPr="00AD3B04">
        <w:rPr>
          <w:rFonts w:ascii="Times New Roman" w:hAnsi="Times New Roman" w:cs="Times New Roman"/>
          <w:color w:val="000000"/>
          <w:sz w:val="28"/>
          <w:szCs w:val="28"/>
        </w:rPr>
        <w:t>@</w:t>
      </w:r>
      <w:r w:rsidRPr="00AD3B04">
        <w:rPr>
          <w:rFonts w:ascii="Times New Roman" w:hAnsi="Times New Roman" w:cs="Times New Roman"/>
          <w:color w:val="000000"/>
          <w:sz w:val="28"/>
          <w:szCs w:val="28"/>
          <w:lang w:val="en-US"/>
        </w:rPr>
        <w:t>mail</w:t>
      </w:r>
      <w:r w:rsidRPr="00AD3B04">
        <w:rPr>
          <w:rFonts w:ascii="Times New Roman" w:hAnsi="Times New Roman" w:cs="Times New Roman"/>
          <w:color w:val="000000"/>
          <w:sz w:val="28"/>
          <w:szCs w:val="28"/>
        </w:rPr>
        <w:t>.</w:t>
      </w:r>
      <w:r w:rsidRPr="00AD3B04">
        <w:rPr>
          <w:rFonts w:ascii="Times New Roman" w:hAnsi="Times New Roman" w:cs="Times New Roman"/>
          <w:color w:val="000000"/>
          <w:sz w:val="28"/>
          <w:szCs w:val="28"/>
          <w:lang w:val="en-US"/>
        </w:rPr>
        <w:t>ru</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 xml:space="preserve">1.4.2.Информация, предоставляемая заинтересованным лицам о муниципальной услуге, является открытой и общедоступной. Информирование о правилах предоставления муниципальной услуги включает в себя информирование непосредственно по адресу исполнителя </w:t>
      </w:r>
      <w:r w:rsidRPr="00AD3B04">
        <w:rPr>
          <w:rFonts w:ascii="Times New Roman" w:hAnsi="Times New Roman" w:cs="Times New Roman"/>
          <w:color w:val="000000"/>
          <w:sz w:val="28"/>
          <w:szCs w:val="28"/>
        </w:rPr>
        <w:lastRenderedPageBreak/>
        <w:t>муниципальной услуги, а также с использованием средств телефонной, почтовой и электронной связей.</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1.4.3.Адрес официального сайта администрации сельского поселения Большое Микушкино муниципального района Исаклинский Самарской области в информационно-телекоммуникационной сети Интернет https://m</w:t>
      </w:r>
      <w:r w:rsidRPr="00AD3B04">
        <w:rPr>
          <w:rFonts w:ascii="Times New Roman" w:hAnsi="Times New Roman" w:cs="Times New Roman"/>
          <w:color w:val="000000"/>
          <w:sz w:val="28"/>
          <w:szCs w:val="28"/>
          <w:lang w:val="en-US"/>
        </w:rPr>
        <w:t>ikushkino</w:t>
      </w:r>
      <w:r w:rsidRPr="00AD3B04">
        <w:rPr>
          <w:rFonts w:ascii="Times New Roman" w:hAnsi="Times New Roman" w:cs="Times New Roman"/>
          <w:color w:val="000000"/>
          <w:sz w:val="28"/>
          <w:szCs w:val="28"/>
        </w:rPr>
        <w:t>.ru/.</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1.4.4.Получение заявителями информации о муниципальной услуге может осуществляться путем индивидуального информирования в устной и письменной форме.</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Индивидуальное устное информирование по процедуре предоставления муниципальной услуги осуществляется специалистом исполнителя муниципальной услуги при обращении заявителей лично или по телефону.</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Информация о процедуре представления муниципальной услуги должна предоставляться заявителям оперативно, быть четкой, достоверной, полной.</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При консультировании по телефону специалист, уполномоченный представлять муниципальную услугу по запросу заявителя должен назвать свою фамилию, имя, отчество (последнее при наличии), должность, а затем в вежливой форме четко и подробно проинформировать обратившегося по интересующим вопросам.</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При консультировании посредством индивидуального устного информирования специалист исполнителя муниципальной услуги даёт заявителю полный, точный и понятный ответ на поставленные вопросы. Если специалист, к которому обратился заявитель, не может ответить на вопрос самостоятельно, либо подготовка ответа требует продолжительного времени, специалист, осуществляющийиндивидуальноеустноеинформирование,можетпредложитьзаявителюобратитьсявписьменномвиде,либоназначитьдругоеудобноедлязаявителявремядляустногоинформирования.</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Приконсультированиипописьменнымобращениямзаявителюдаетсячеткийипонятныйответнапоставленныевопросы,указываютсяфамилия,имя,отчество(последнееприналичии),должностьиномертелефонаисполнителя.</w:t>
      </w:r>
    </w:p>
    <w:p w:rsidR="00AD3B04" w:rsidRPr="00AD3B04" w:rsidRDefault="00AD3B04" w:rsidP="00AD3B04">
      <w:pPr>
        <w:ind w:firstLine="709"/>
        <w:jc w:val="both"/>
        <w:rPr>
          <w:rFonts w:ascii="Times New Roman" w:hAnsi="Times New Roman" w:cs="Times New Roman"/>
          <w:color w:val="000000"/>
          <w:sz w:val="28"/>
          <w:szCs w:val="28"/>
        </w:rPr>
      </w:pPr>
    </w:p>
    <w:p w:rsidR="00AD3B04" w:rsidRPr="00AD3B04" w:rsidRDefault="00AD3B04" w:rsidP="00AD3B04">
      <w:pPr>
        <w:ind w:firstLine="709"/>
        <w:jc w:val="both"/>
        <w:rPr>
          <w:rFonts w:ascii="Times New Roman" w:hAnsi="Times New Roman" w:cs="Times New Roman"/>
          <w:b/>
          <w:color w:val="000000"/>
          <w:sz w:val="28"/>
          <w:szCs w:val="28"/>
        </w:rPr>
      </w:pPr>
      <w:r w:rsidRPr="00AD3B04">
        <w:rPr>
          <w:rFonts w:ascii="Times New Roman" w:hAnsi="Times New Roman" w:cs="Times New Roman"/>
          <w:b/>
          <w:color w:val="000000"/>
          <w:sz w:val="28"/>
          <w:szCs w:val="28"/>
        </w:rPr>
        <w:lastRenderedPageBreak/>
        <w:t>Раздел2.Стандарт предоставления муниципальной услуги</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2.1.Наименование муниципальной услуги –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 xml:space="preserve">2.2.Уполномоченным органом по предоставлению муниципальной услуги является Администрация сельского поселения Большое Микушкино муниципального района Исаклинский Самарской области. </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2.3.Результатом предоставления муниципальной услуги является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либо об отказе в предоставлении муниципальной услуги.</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2.4.Срокпредоставлениямуниципальнойуслугине должен превышать 15 рабочих дней со дня регистрации заявления о предоставлении муниципальной услуги с приложением всех документов, необходимых для предоставления муниципальной услуги, предусмотренных настоящим административным регламентом.</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2.5 Правовые основания для предоставления муниципальной услуги:</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Предоставление муниципальной услуги осуществляется в соответствии со следующими нормативными правовыми актами:</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 Конституцией Российской Федерации;</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 Водным кодексом Российской Федерации;</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 Федеральным законом от 06.10.2003 №131-ФЗ «Об общих принципах организации местного самоуправления в Российской Федерации;</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 Федеральным законом от 27.07.2010 № 210-ФЗ «Об организации предоставления государственных и муниципальных услуг»;</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 Приказом Минприроды России от 15.04.2020 № 220 «Об утверждении Порядка использования донного грунта, извлеченного при проведении дноуглубительных и других работ, связанных с изменением дна и берегов водных объектов»;</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lastRenderedPageBreak/>
        <w:t>- Уставом сельского поселения Большое Микушкино муниципального района Исаклинский Самарской области;</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2.6.Перечень документов, необходимых для предоставления муниципальной услуги:</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2.6.1. 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заявление о рассмотрении возможности использования донного грунта для обеспечения муниципальных нужд или его использования в интересах заявителя по форме согласно приложению № 1 к Порядку использования донного грунта, извлеченного при проведении дноуглубительных и других работ, связанных с изменением дна и берегов водных объектов, утвержденному приказом Минприроды России от 15.04.2020 № 220 (далее - Порядок).</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К заявлению прилагаются:</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 заключение территориального органа Федерального агентства по недропользованию об отсутствии твердых полезных ископаемых, не относящихся к общераспространенным полезным ископаемым, по форме согласно приложению 2 к Порядку;</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 заключение территориального органа Федерального агентства водных ресурсов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 по форме согласно приложению 3 к Порядку.</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 выписка из ЕГРЮЛ для юридических лиц.</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 xml:space="preserve">2.6.3. 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w:t>
      </w:r>
      <w:r w:rsidRPr="00AD3B04">
        <w:rPr>
          <w:rFonts w:ascii="Times New Roman" w:hAnsi="Times New Roman" w:cs="Times New Roman"/>
          <w:color w:val="000000"/>
          <w:sz w:val="28"/>
          <w:szCs w:val="28"/>
        </w:rPr>
        <w:lastRenderedPageBreak/>
        <w:t>документа, должны быть пронумерованы и прошиты с указанием количества прошитых листов.</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 xml:space="preserve">2.6.4. 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Секретарь комиссии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 </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2.7.Исчерпывающий перечень оснований для отказа в предоставлении муниципальной услуги:</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1) заявление и приложенные к нему документы не соответствуют требованиям, установленным пунктом 2.6 настоящего административного регламента;</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2) текст заявления о предоставлении муниципальной услуги не поддается прочтению;</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3) к заявлению не приложены документы, необходимые для предоставления муниципальной услуги, указанные в административном регламенте, предоставление которых является обязательным для заявителей в соответствии с указанным приложением, либо приложены копии документов, которые должны быть приложены в оригиналах;</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2.8. Основания для приостановления предоставления муниципальной услуги не предусмотрены.</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2.9 Исчерпывающий перечень оснований для отказа в предоставлении муниципальной услуги:</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1) обращение с запросом о предоставлении муниципальной услуги лица, не имеющего права обращаться с заявлением о предоставлении муниципальной услуги и (или) не имеющего права на получение муниципальной услуги;</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 xml:space="preserve">2) недостоверность сведений, содержащихся в заявлении или в приложенных к нему заявителем документах; </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lastRenderedPageBreak/>
        <w:t xml:space="preserve">3) в случае если, текст заявления не поддается прочтению (при направлении заявления и прилагаемых документов почтовой связью). </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При этом заявителю направляется информация о том, что ответ на заявление не будет дан по указанным причинам, если его фамилия (наименование) и почтовый адрес поддаются прочтению;</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4) в случае если, заявление содержит вопросы, не подпадающие под действие Административного регламента.</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2.9.Муниципальная услуга предоставляется бесплатно.</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2.10. Максимальный срок ожидания в очереди при подаче документов и при получении результата предоставления муниципальной услуги составляет 15 минут.</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2.11. Максимальный срок регистрации заявления о предоставлении муниципальной услуги:</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1) при направлении заявления и прилагаемых документов посредством почтового отправления или в электронном виде через Единый портал государственных и муниципальных услуг (функций) (далее - Портал), а также через многофункциональные центры - 3 (три) календарных дня;</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 xml:space="preserve">2) при личном обращении заявителя - в присутствии заявителя в день обращения максимальный срок не должен превышать 15 минут. </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2.12.1. Муниципальная услуга предоставляется в помещении здания, расположенного по адресу, указанному в пункте 1.4.1 настоящего административного регламента.</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 xml:space="preserve">2.12.2. Помещения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r w:rsidRPr="00AD3B04">
        <w:rPr>
          <w:rFonts w:ascii="Times New Roman" w:hAnsi="Times New Roman" w:cs="Times New Roman"/>
          <w:color w:val="000000"/>
          <w:sz w:val="28"/>
          <w:szCs w:val="28"/>
        </w:rPr>
        <w:lastRenderedPageBreak/>
        <w:t>СанПиН 2.2.2/2.4.1340-03», введенным в действие постановлением Главного государственного санитарного врача Российской Федерации от 03.06.2003 № 118, а также Правилам организации деятельности многофункциональных центров предоставления государственных и муниципальных услуг, утвержденным постановлением Правительства Российской Федерации от 22.12.2012 № 1376.</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2.12.3. В местах предоставления муниципальной услуги предусматривается оборудование мест для хранения верхней одежды заявителей, возможность доступа к местам общего пользования.</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2.12.4. На территории, прилегающей к местам предоставления муниципальной услуги, оборудуются места для парковки автотранспортных средств.</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На стоянке должно быть не менее 3 машино-мест, из них не менее 10% (но не менее одного машино-места)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Доступ заявителей (в том числе заявителей-инвалидов) к парковочным местам является бесплатным.</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2.12.5. Места ожидания в очереди оборудованы стульями, кресельными секциями. Количество мест ожидания определяется исходя из фактической нагрузки и возможностей для размещения в здании.</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2.12.6. Места предоставления муниципальной услуги оборудованы информационными стендами, которые должны содержать актуальную информацию, необходимую для получения муниципальной услуги, в том числе бланки заявлений и образцы их заполнения.</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w:t>
      </w:r>
      <w:r w:rsidRPr="00AD3B04">
        <w:rPr>
          <w:rFonts w:ascii="Times New Roman" w:hAnsi="Times New Roman" w:cs="Times New Roman"/>
          <w:color w:val="000000"/>
          <w:sz w:val="28"/>
          <w:szCs w:val="28"/>
        </w:rPr>
        <w:lastRenderedPageBreak/>
        <w:t>средств пожаротушения и путей эвакуации людей. Предусматривается оборудование доступного места общественного пользования (туалет).</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утвержденным приказом директора МФЦ.</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2.12.7. Места для заполнения запросов о предоставлении муниципальной услуги оборудуются столами (стойками) для оформления документов с размещением на них форм (бланков) документов, необходимых для получения муниципальных услуг. Столы для обслуживания инвалидов размещаются в стороне от входа с учетом беспрепятственного подъезда и поворота кресла-коляски.</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2.12.8. Центральный вход в здания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2.12.9. Входы в здания предоставления муниципальной услуги оборудуются пандусами, расширенными проходами, специальными ограждениями и перилами, позволяющими обеспечить беспрепятственный доступ инвалидов, включая инвалидов, использующих кресла-коляски.</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2.12.10. 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2.12.11. Инвалидам, имеющим стойкие расстройства функций зрения и самостоятельного передвижения, должно быть обеспечено оказание необходимой помощи в передвижении и сопровождении к помещениям, в которых предоставляется муниципальная услуга, к залу ожидания, к местам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lastRenderedPageBreak/>
        <w:t>2.12.12. В случаях, если существующие объекты, в которых предоставляется муниципальная услуга,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сельского поселения Большое Микушкино муниципального района Исаклинский Самарской области меры для обеспечения доступа инвалидов к месту предоставления муниципальной услуги либо, когда это возможно, обеспечить предоставление необходимых муниципальных услуг по месту жительства инвалида или в дистанционном режиме.</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2.13.Показателями качества муниципальной услуги являются:</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 степень удовлетворенности граждан качеством и доступностью муниципальной услуги;</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 соблюдение установленных нормативных сроков приема заявителя при подаче документов;</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 соблюдение установленных нормативных сроков приема заявителя при выдаче результата предоставления услуги;</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 соблюдение установленных нормативных сроков предоставления услуги;</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 соблюдение установленных нормативных сроков информирования заявителей об изменении порядка предоставления муниципальной услуги;</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 отсутствие обоснованных жалоб со стороны заявителей на качество предоставления муниципальной услуги;</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 доля заявителей, которым услуга предоставлена в установленный срок;</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 информация об услуге размещена в федеральной государственной информационной системе «Федеральный реестр государственных и муниципальных услуг (функций)»;</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 снижение максимального срока ожидания в очереди при подаче запроса и получении результата предоставления муниципальной услуги.</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 xml:space="preserve">2.14. Иные требования, в том числе учитывающие особенности предоставления муниципальной услуги в многофункциональных центрах, </w:t>
      </w:r>
      <w:r w:rsidRPr="00AD3B04">
        <w:rPr>
          <w:rFonts w:ascii="Times New Roman" w:hAnsi="Times New Roman" w:cs="Times New Roman"/>
          <w:color w:val="000000"/>
          <w:sz w:val="28"/>
          <w:szCs w:val="28"/>
        </w:rPr>
        <w:lastRenderedPageBreak/>
        <w:t>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2.14.1.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в уполномоченный орган;</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через МФЦ в уполномоченный орган;</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27.07.2010 № 210-ФЗ «Об организации предоставления государственных и муниципальных услуг» и Федерального закона от 06.04.2011 № 63-ФЗ «Об электронной подписи».</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 xml:space="preserve">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w:t>
      </w:r>
      <w:r w:rsidRPr="00AD3B04">
        <w:rPr>
          <w:rFonts w:ascii="Times New Roman" w:hAnsi="Times New Roman" w:cs="Times New Roman"/>
          <w:color w:val="000000"/>
          <w:sz w:val="28"/>
          <w:szCs w:val="28"/>
        </w:rPr>
        <w:lastRenderedPageBreak/>
        <w:t>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2.14.2. Заявителям обеспечивается возможность получения информации о предоставляемой муниципальной услуге на Едином и Региональном портале.</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с перечнем оказываемых муниципальных услуг и информацией по каждой услуге. </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для оформления документов посредством сети «Интернет» заявителю необходимо пройти процедуру авторизации на Едином и Региональном портале;</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w:t>
      </w:r>
      <w:r w:rsidRPr="00AD3B04">
        <w:rPr>
          <w:rFonts w:ascii="Times New Roman" w:hAnsi="Times New Roman" w:cs="Times New Roman"/>
          <w:color w:val="000000"/>
          <w:sz w:val="28"/>
          <w:szCs w:val="28"/>
        </w:rPr>
        <w:lastRenderedPageBreak/>
        <w:t xml:space="preserve">учреждением) по Самарской области (СНИЛС), и пароль, полученный после регистрации на Едином и Региональном портале; </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 </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2.14.3.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2.14.4. При направлении заявления и документов (содержащихся в них сведений) в форме электронных документов в порядке, предусмотренном подпунктом 2.14.1 подраздела 2.14 Регламента, обеспечивается возможность направления заявителю сообщения в электронном виде, подтверждающего их прием и регистрацию.</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 xml:space="preserve">2.14.5. МФЦ при обращении заявителя (представителя заявителя) </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 xml:space="preserve">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уполномоченный орган для принятия решения о предоставлении муниципальной услуги.</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 xml:space="preserve">2.14.6. При обращении в МФЦ муниципальная услуга предоставляется с учетом принципа экстерриториальности, в соответствии с которым </w:t>
      </w:r>
      <w:r w:rsidRPr="00AD3B04">
        <w:rPr>
          <w:rFonts w:ascii="Times New Roman" w:hAnsi="Times New Roman" w:cs="Times New Roman"/>
          <w:color w:val="000000"/>
          <w:sz w:val="28"/>
          <w:szCs w:val="28"/>
        </w:rPr>
        <w:lastRenderedPageBreak/>
        <w:t>заявитель вправе выбрать для обращения за получением услуги МФЦ, расположенный на территории Самарской области, независимо от места его регистрации на территории Самарской области, места расположения на территории Самарской области объектов недвижимости.</w:t>
      </w:r>
    </w:p>
    <w:p w:rsidR="00AD3B04" w:rsidRPr="00AD3B04" w:rsidRDefault="00AD3B04" w:rsidP="00AD3B04">
      <w:pPr>
        <w:ind w:firstLine="709"/>
        <w:jc w:val="both"/>
        <w:rPr>
          <w:rFonts w:ascii="Times New Roman" w:hAnsi="Times New Roman" w:cs="Times New Roman"/>
          <w:color w:val="000000"/>
          <w:sz w:val="28"/>
          <w:szCs w:val="28"/>
        </w:rPr>
      </w:pPr>
    </w:p>
    <w:p w:rsidR="00AD3B04" w:rsidRPr="00AD3B04" w:rsidRDefault="00AD3B04" w:rsidP="00AD3B04">
      <w:pPr>
        <w:ind w:firstLine="709"/>
        <w:jc w:val="both"/>
        <w:rPr>
          <w:rFonts w:ascii="Times New Roman" w:hAnsi="Times New Roman" w:cs="Times New Roman"/>
          <w:b/>
          <w:color w:val="000000"/>
          <w:sz w:val="28"/>
          <w:szCs w:val="28"/>
        </w:rPr>
      </w:pPr>
      <w:r w:rsidRPr="00AD3B04">
        <w:rPr>
          <w:rFonts w:ascii="Times New Roman" w:hAnsi="Times New Roman" w:cs="Times New Roman"/>
          <w:b/>
          <w:color w:val="000000"/>
          <w:sz w:val="28"/>
          <w:szCs w:val="28"/>
        </w:rPr>
        <w:t>Раздел3.Состав,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D3B04" w:rsidRPr="00AD3B04" w:rsidRDefault="00AD3B04" w:rsidP="00AD3B04">
      <w:pPr>
        <w:ind w:firstLine="709"/>
        <w:jc w:val="both"/>
        <w:rPr>
          <w:rFonts w:ascii="Times New Roman" w:hAnsi="Times New Roman" w:cs="Times New Roman"/>
          <w:color w:val="000000"/>
          <w:sz w:val="28"/>
          <w:szCs w:val="28"/>
        </w:rPr>
      </w:pP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3.1.Предоставление муниципальной услуги включает в себя следующие административные процедуры:</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 прием и регистрация заявления;</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 рассмотрение заявления и направление на исполнение;</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 исполнение заявления, направление уведомления о продлении срока исполнения запроса.</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3.2.Прием заявления и приложенных к нему документов, необходимых для получения муниципальной услуги:</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Основанием для начала выполнения административной процедуры является предоставление заявителем документов, указанных в пункте 2.6 настоящего административного регламента в уполномоченный орган при личном обращении, почтовым отправлением, в электронной форме по информационным системам общего пользования или через МФЦ.</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Факт подтверждения  направления документов по почте лежит на заявителе.</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Прием заявления производится в день поступления заявления специалистом администрации сельского поселения Большое Микушкино муниципального района Исаклинский Самарской области.</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 xml:space="preserve">Датой обращения является день получения и регистрации заявления должностным лицом администрации сельского поселения Большое Микушкино муниципального района Исаклинский Самарской области, </w:t>
      </w:r>
      <w:r w:rsidRPr="00AD3B04">
        <w:rPr>
          <w:rFonts w:ascii="Times New Roman" w:hAnsi="Times New Roman" w:cs="Times New Roman"/>
          <w:color w:val="000000"/>
          <w:sz w:val="28"/>
          <w:szCs w:val="28"/>
        </w:rPr>
        <w:lastRenderedPageBreak/>
        <w:t>ответственным за регистрацию заявления и прием прилагаемых к нему документов.</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При поступлении заявления и прилагаемых к нему документов специалист администрации _ сельского поселения Большое Микушкино муниципального района Исаклинский Самарской области, ответственный за регистрацию входящей корреспонденции:</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 осуществляет прием и регистрацию заявления и документов, лично представленных или направленных по почте заявителем в администрацию сельского поселения Большое Микушкино муниципального района Исаклинский Самарской области;</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 регистрирует заявление в электронной системе документооборота, принятой в администрации сельского поселения Большое Микушкино муниципального района Исаклинский Самарской области, с обязательным сканированием всех представленных документов;</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-проставляет на заявлении входящую дату и регистрационный номер;</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 передает зарегистрированное заявление и документы на резолюцию Главе сельского поселения Большое Микушкино муниципального района Исаклинский Самарской области.</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Глава сельского поселения Большое Микушкино муниципального района Исаклинский Самарской области рассматривает заявление и назначает ответственного исполнителя путем проставления резолюции на заявлении и направляет заявление и прилагаемые к нему документы в администрацию сельского поселения Большое Микушкино муниципального района Исаклинский Самарской области для рассмотрения.</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На рассмотрение направляются все документы, представленные заявителем. Пакет документов с резолюциями, поставленными на заявлении, поступает на исполнение специалисту  администрации, ответственному за оказание муниципальной услуги.</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Результатом исполнения данной административной процедуры является поступление заявление и прилагаемых документов в администрацию сельского поселения Большое Микушкино муниципального района Исаклинский Самарской области, ответственное за оказание муниципальной у слуги, для дальнейшей работы.</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Максимальный срок выполнения административной процедуры:</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lastRenderedPageBreak/>
        <w:t>- при личном приеме - не  более 15 минут;</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 при поступлении заявления и документов по почте, МФЦ, информационной системе - не позднее следующего рабочего дня с момента поступления в уполномоченный орган.</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3.3. Рассмотрение заявления и направление на исполнение</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Основанием для начала административной процедуры является регистрация заявления.</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Ответственным за исполнение административной процедуры является сотрудник, ответственный за рассмотрение заявления, который накладывает на заявление резолюцию, предписывающую исполнителю осуществить исполнение заявления, и направляет в установленном порядке заявление ответственному исполнителю.</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Результатом исполнения административной процедуры является наложение на заявлении резолюции, предписывающей исполнителю осуществить исполнение заявления, и направление заявления на исполнение ответственному исполнителю.</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Фиксация результата выполнения административной процедуры осуществляется проставлением на свободной части верхней левой части лицевой стороне первого листа запроса соответствующей резолюции.</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Максимальный срок выполнения административной процедуры: 2 рабочих дня.</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3.4. Исполнение запроса, направление уведомления о продлении срока исполнения запроса.</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Основанием для начала административной процедуры является поступление заявления с резолюцией ответственному исполнителю.</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 xml:space="preserve">Ответственный сотрудник, осуществляет следующие действия: </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При отсутствии оснований, указанных в пункте 2.8.2. настоящего административного регламента:</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 xml:space="preserve">- исполняет запрос согласно требованиям Порядка, а именно подготавливает проект постановления Администрации по форме согласно приложению № 6 к Порядку в постановлении Администрации - решении об использовании донного грунта указываются сведения о месте проведения </w:t>
      </w:r>
      <w:r w:rsidRPr="00AD3B04">
        <w:rPr>
          <w:rFonts w:ascii="Times New Roman" w:hAnsi="Times New Roman" w:cs="Times New Roman"/>
          <w:color w:val="000000"/>
          <w:sz w:val="28"/>
          <w:szCs w:val="28"/>
        </w:rPr>
        <w:lastRenderedPageBreak/>
        <w:t>работ, объемах (планируемых объемах) извлекаемого донного грунта, место складирования донных грунтов (кадастровый номер земельного участка), место фактического использования донного грунта для обеспечения муниципальных нужд (кадастровый номер участка) или наименование физического, юридического лица, осуществляющих проведение дноуглубительных и других работ, связанных с изменением дна и берегов водных объектов, в интересах которых будет использован донный грунт.</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 в случае невозможности исполнить запрос по причинам, указанным в пункте 2.8.2 настоящего административного регламента, готовит на имя заявителя отказ в предоставлении муниципальной услуги в форме письма Администрации;</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После подписания Главой сельского поселения Большое Микушкино муниципального района Исаклинский Самарской области подготовленного документа – постановления Администрации, отказ передается уполномоченному сотруднику для отправки (вручения).</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Сотрудник, ответственный за отправку корреспонденции, осуществляет следующие действия:</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 регистрирует поступившие к отправке документы в порядке регистрации исходящей корреспонденции;</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 отправляет (вручает) документы заявителю или передает способом, указанным в запросе: лично под роспись, по почте заказным письмом или по информационным системам общего пользования, в случае исполнения запроса в электронном виде.</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Заявитель получает результат муниципальной услуги при предъявлении документа, удостоверяющего его личность и  доверенности на представителя заявителя, оформленной в установленном порядке (в случае получения документов уполномоченным представителем заявителя).</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Результатом выполнения административной процедуры является отправление (выдача) заявителю результата муниципальной услуги.</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Фиксация результата выполнения административной процедуры осуществляется в журнале регистрации исходящей корреспонденции проставлением регистрационного номера и даты исходящего документа и отметок об отправке, получении почтового уведомления об отправке и (или) о получении, либо о возврате отправленного ответа или невозможности вручения документа заявителю.</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lastRenderedPageBreak/>
        <w:t xml:space="preserve">Неполученный заявителем лично под роспись готовый к выдаче ответ, возвращенное почтовое отправление, по истечении 60 дней со дня его регистрации или получения почтового уведомления о невозможности доставки, приобщается к соответствующему номенклатурному делу  архива и выдается заявителю в течение 5 лет при его обращении за результатом муниципальной услуги. </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Максимальный срок выполнения административной процедуры: 13 рабочих дней.</w:t>
      </w:r>
    </w:p>
    <w:p w:rsidR="00AD3B04" w:rsidRPr="00AD3B04" w:rsidRDefault="00AD3B04" w:rsidP="00AD3B04">
      <w:pPr>
        <w:ind w:firstLine="709"/>
        <w:jc w:val="both"/>
        <w:rPr>
          <w:rFonts w:ascii="Times New Roman" w:hAnsi="Times New Roman" w:cs="Times New Roman"/>
          <w:color w:val="000000"/>
          <w:sz w:val="28"/>
          <w:szCs w:val="28"/>
        </w:rPr>
      </w:pPr>
    </w:p>
    <w:p w:rsidR="00AD3B04" w:rsidRPr="00AD3B04" w:rsidRDefault="00AD3B04" w:rsidP="00AD3B04">
      <w:pPr>
        <w:ind w:firstLine="540"/>
        <w:jc w:val="both"/>
        <w:rPr>
          <w:rFonts w:ascii="Times New Roman" w:hAnsi="Times New Roman" w:cs="Times New Roman"/>
          <w:b/>
          <w:sz w:val="28"/>
          <w:szCs w:val="28"/>
        </w:rPr>
      </w:pPr>
      <w:r w:rsidRPr="00AD3B04">
        <w:rPr>
          <w:rFonts w:ascii="Times New Roman" w:hAnsi="Times New Roman" w:cs="Times New Roman"/>
          <w:b/>
          <w:color w:val="000000"/>
          <w:sz w:val="28"/>
          <w:szCs w:val="28"/>
        </w:rPr>
        <w:t xml:space="preserve">Раздел 4. Формы контроля </w:t>
      </w:r>
      <w:r w:rsidRPr="00AD3B04">
        <w:rPr>
          <w:rFonts w:ascii="Times New Roman" w:hAnsi="Times New Roman" w:cs="Times New Roman"/>
          <w:b/>
          <w:sz w:val="28"/>
          <w:szCs w:val="28"/>
        </w:rPr>
        <w:t>за исполнением административного регламента</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4.1.Текущий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принятию обоснованных решений ответственным специалистом администрации сельского поселения Большое Микушкино муниципального района Исаклинский Самарской области, осуществляется Главой сельского поселения Большое Микушкино.</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4.2. Текущий контроль осуществляется путем проведения проверок соблюдения и исполнения ответственным специалистом администрации сельского поселения Большое Микушкино муниципального района Исаклинский Самарской области положений настоящего административного регламента, иных правовых актов.</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4.3.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4.4. 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 xml:space="preserve">4.5. 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w:t>
      </w:r>
      <w:r w:rsidRPr="00AD3B04">
        <w:rPr>
          <w:rFonts w:ascii="Times New Roman" w:hAnsi="Times New Roman" w:cs="Times New Roman"/>
          <w:color w:val="000000"/>
          <w:sz w:val="28"/>
          <w:szCs w:val="28"/>
        </w:rPr>
        <w:lastRenderedPageBreak/>
        <w:t>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4.6.Контроль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 предоставлении муниципальной услуги, рассмотрение, принятие решений и подготовку ответов на обращения заявителей по предоставлению муниципальной услуги, содержащие жалобы на решения, действия (бездействие)ответственного специалиста администрации сельского поселения Большое Микушкино муниципального района Исаклинский Самарской области .</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В рамках контроля соблюдения порядка обращений проводится анализ содержания поступающих обращений, принимаются меры по своевременному выявлению и устранению причин нарушения прав, свобод и законных интересов заявителей.</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4.7.По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дисциплинарной ответственности в соответствии с действующим законодательством Российской Федерации.</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4.8.Все должностные лица,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 указанных в административном регламенте.</w:t>
      </w:r>
    </w:p>
    <w:p w:rsidR="00AD3B04" w:rsidRPr="00AD3B04" w:rsidRDefault="00AD3B04" w:rsidP="00AD3B04">
      <w:pPr>
        <w:ind w:firstLine="709"/>
        <w:jc w:val="both"/>
        <w:rPr>
          <w:rFonts w:ascii="Times New Roman" w:hAnsi="Times New Roman" w:cs="Times New Roman"/>
          <w:color w:val="000000"/>
          <w:sz w:val="28"/>
          <w:szCs w:val="28"/>
        </w:rPr>
      </w:pPr>
    </w:p>
    <w:p w:rsidR="00AD3B04" w:rsidRPr="00AD3B04" w:rsidRDefault="00AD3B04" w:rsidP="00AD3B04">
      <w:pPr>
        <w:ind w:firstLine="709"/>
        <w:jc w:val="both"/>
        <w:rPr>
          <w:rFonts w:ascii="Times New Roman" w:hAnsi="Times New Roman" w:cs="Times New Roman"/>
          <w:b/>
          <w:color w:val="000000"/>
          <w:sz w:val="28"/>
          <w:szCs w:val="28"/>
        </w:rPr>
      </w:pPr>
      <w:r w:rsidRPr="00AD3B04">
        <w:rPr>
          <w:rFonts w:ascii="Times New Roman" w:hAnsi="Times New Roman" w:cs="Times New Roman"/>
          <w:b/>
          <w:color w:val="000000"/>
          <w:sz w:val="28"/>
          <w:szCs w:val="28"/>
        </w:rPr>
        <w:t>Раздел 5.</w:t>
      </w:r>
    </w:p>
    <w:p w:rsidR="00AD3B04" w:rsidRPr="00AD3B04" w:rsidRDefault="00AD3B04" w:rsidP="00AD3B04">
      <w:pPr>
        <w:ind w:firstLine="709"/>
        <w:jc w:val="both"/>
        <w:rPr>
          <w:rFonts w:ascii="Times New Roman" w:hAnsi="Times New Roman" w:cs="Times New Roman"/>
          <w:b/>
          <w:color w:val="000000"/>
          <w:sz w:val="28"/>
          <w:szCs w:val="28"/>
        </w:rPr>
      </w:pPr>
      <w:r w:rsidRPr="00AD3B04">
        <w:rPr>
          <w:rFonts w:ascii="Times New Roman" w:hAnsi="Times New Roman" w:cs="Times New Roman"/>
          <w:b/>
          <w:color w:val="000000"/>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AD3B04" w:rsidRPr="00AD3B04" w:rsidRDefault="00AD3B04" w:rsidP="00AD3B04">
      <w:pPr>
        <w:ind w:firstLine="709"/>
        <w:jc w:val="both"/>
        <w:rPr>
          <w:rFonts w:ascii="Times New Roman" w:hAnsi="Times New Roman" w:cs="Times New Roman"/>
          <w:color w:val="000000"/>
          <w:sz w:val="28"/>
          <w:szCs w:val="28"/>
        </w:rPr>
      </w:pP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lastRenderedPageBreak/>
        <w:t>5.1.1. Заявители имеют право на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(далее - Федеральный закон № 210-ФЗ), или их работников.</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5.1.2.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учредителю многофункционального центра, а также в организации, предусмотренные частью 1.1 статьи 16 Федерального закона № 210-ФЗ.</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 xml:space="preserve">5.1.3.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(портала) органа, предоставляющего муниципальную услугу, Единого портала государственных и муниципальных услуг либо Регионального </w:t>
      </w:r>
      <w:r w:rsidRPr="00AD3B04">
        <w:rPr>
          <w:rFonts w:ascii="Times New Roman" w:hAnsi="Times New Roman" w:cs="Times New Roman"/>
          <w:color w:val="000000"/>
          <w:sz w:val="28"/>
          <w:szCs w:val="28"/>
        </w:rPr>
        <w:lastRenderedPageBreak/>
        <w:t>портала государственных и муниципальных услуг, а также может быть принята при личном приеме заявителя.</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Порядок подачи и рассмотрения жалоб на решения и действия (бездействие) организаций, предусмотренных частью 1.1 статьи 16 Федерального закона № 210-ФЗ,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5.1.4. Жалоба должна содержать:</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w:t>
      </w:r>
      <w:r w:rsidRPr="00AD3B04">
        <w:rPr>
          <w:rFonts w:ascii="Times New Roman" w:hAnsi="Times New Roman" w:cs="Times New Roman"/>
          <w:color w:val="000000"/>
          <w:sz w:val="28"/>
          <w:szCs w:val="28"/>
        </w:rPr>
        <w:lastRenderedPageBreak/>
        <w:t>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5.2. Предмет досудебного (внесудебного) обжалования.</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Предметом досудебного (внесудебного) обжалования являются в том числе:</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 нарушение срока регистрации запроса о предоставлении муниципальной услуги, запроса, указанного в статье 15.1 Федерального закона № 210-ФЗ;</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w:t>
      </w:r>
      <w:r w:rsidRPr="00AD3B04">
        <w:rPr>
          <w:rFonts w:ascii="Times New Roman" w:hAnsi="Times New Roman" w:cs="Times New Roman"/>
          <w:color w:val="000000"/>
          <w:sz w:val="28"/>
          <w:szCs w:val="28"/>
        </w:rPr>
        <w:lastRenderedPageBreak/>
        <w:t>правовыми актами субъектов Российской Федерации, муниципальными правовыми актами для предоставления муниципальной услуги, у заявителя;</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 нарушение срока или порядка выдачи документов по результатам предоставления муниципальной услуги;</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w:t>
      </w:r>
      <w:r w:rsidRPr="00AD3B04">
        <w:rPr>
          <w:rFonts w:ascii="Times New Roman" w:hAnsi="Times New Roman" w:cs="Times New Roman"/>
          <w:color w:val="000000"/>
          <w:sz w:val="28"/>
          <w:szCs w:val="28"/>
        </w:rPr>
        <w:lastRenderedPageBreak/>
        <w:t>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5.3. Основанием для начала процедуры досудебного (внесудебного) обжалования является поступление жалобы в орган, предоставляющий муниципальную услугу, многофункциональный центр либо учредителю многофункционального центра, а также в организации, предусмотренные частью 1.1 статьи 16 Федерального закона № 210-ФЗ, от заявителя (получателя) или иного уполномоченного им лица.</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5.4. Заявитель имеет право на получение информации и документов, необходимых для обоснования и рассмотрения жалобы.</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5.5. Сроки рассмотрения жалобы.</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 xml:space="preserve">5.5.1.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w:t>
      </w:r>
      <w:r w:rsidRPr="00AD3B04">
        <w:rPr>
          <w:rFonts w:ascii="Times New Roman" w:hAnsi="Times New Roman" w:cs="Times New Roman"/>
          <w:color w:val="000000"/>
          <w:sz w:val="28"/>
          <w:szCs w:val="28"/>
        </w:rPr>
        <w:lastRenderedPageBreak/>
        <w:t>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5.6. Результат досудебного (внесудебного) обжалования.</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5.6.1. По результатам рассмотрения жалобы принимается одно из следующих решений:</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2) в удовлетворении жалобы отказывается.</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5.6.2. Мотивированный ответ о результатах рассмотрения жалобы направляется заявителю в письменной форме и по желанию заявителя - в электронной форме не позднее дня, следующего за днем принятия решения, указанного в подпункте 5.6.1 пункта 5.6 настоящего административного регламента.</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5.6.3. В случае признания жалобы подлежащей удовлетворению в ответе заявителю, указанном в подпункте 5.6.2 пункта 5.6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 xml:space="preserve">5.6.4. В случае признания жалобы не подлежащей удовлетворению в ответе заявителю, указанном в подпункте 5.6.2 пункта 5.6 настоящего </w:t>
      </w:r>
      <w:r w:rsidRPr="00AD3B04">
        <w:rPr>
          <w:rFonts w:ascii="Times New Roman" w:hAnsi="Times New Roman" w:cs="Times New Roman"/>
          <w:color w:val="000000"/>
          <w:sz w:val="28"/>
          <w:szCs w:val="28"/>
        </w:rPr>
        <w:lastRenderedPageBreak/>
        <w:t>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5.6.5.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D3B04" w:rsidRPr="00AD3B04" w:rsidRDefault="00AD3B04" w:rsidP="00AD3B04">
      <w:pPr>
        <w:shd w:val="clear" w:color="auto" w:fill="FFFFFF"/>
        <w:jc w:val="center"/>
        <w:rPr>
          <w:rFonts w:ascii="Times New Roman" w:hAnsi="Times New Roman" w:cs="Times New Roman"/>
          <w:color w:val="000000" w:themeColor="text1"/>
          <w:sz w:val="23"/>
          <w:szCs w:val="23"/>
        </w:rPr>
      </w:pPr>
    </w:p>
    <w:p w:rsidR="00561B77" w:rsidRPr="00AD3B04" w:rsidRDefault="00561B77" w:rsidP="00960F94">
      <w:pPr>
        <w:spacing w:after="0" w:line="240" w:lineRule="auto"/>
        <w:ind w:firstLine="709"/>
        <w:jc w:val="both"/>
        <w:rPr>
          <w:rFonts w:ascii="Times New Roman" w:eastAsia="Times New Roman" w:hAnsi="Times New Roman" w:cs="Times New Roman"/>
          <w:color w:val="000000"/>
          <w:sz w:val="26"/>
          <w:szCs w:val="26"/>
          <w:lang w:eastAsia="ru-RU"/>
        </w:rPr>
      </w:pPr>
    </w:p>
    <w:sectPr w:rsidR="00561B77" w:rsidRPr="00AD3B04" w:rsidSect="00561B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defaultTabStop w:val="708"/>
  <w:characterSpacingControl w:val="doNotCompress"/>
  <w:compat/>
  <w:rsids>
    <w:rsidRoot w:val="00DA4986"/>
    <w:rsid w:val="00001AA7"/>
    <w:rsid w:val="0002355A"/>
    <w:rsid w:val="000279F7"/>
    <w:rsid w:val="000669F9"/>
    <w:rsid w:val="00096660"/>
    <w:rsid w:val="000C0FE6"/>
    <w:rsid w:val="000C456B"/>
    <w:rsid w:val="000C6BDD"/>
    <w:rsid w:val="000E38C0"/>
    <w:rsid w:val="001029EB"/>
    <w:rsid w:val="00103C45"/>
    <w:rsid w:val="0011784E"/>
    <w:rsid w:val="001249E0"/>
    <w:rsid w:val="00126419"/>
    <w:rsid w:val="00130B32"/>
    <w:rsid w:val="00137E43"/>
    <w:rsid w:val="00145C92"/>
    <w:rsid w:val="0015350A"/>
    <w:rsid w:val="0017202F"/>
    <w:rsid w:val="00175785"/>
    <w:rsid w:val="00175DD0"/>
    <w:rsid w:val="00184520"/>
    <w:rsid w:val="0018689C"/>
    <w:rsid w:val="001B296E"/>
    <w:rsid w:val="001C470B"/>
    <w:rsid w:val="001C5F51"/>
    <w:rsid w:val="001E5E52"/>
    <w:rsid w:val="00214C30"/>
    <w:rsid w:val="002439A9"/>
    <w:rsid w:val="0025270D"/>
    <w:rsid w:val="00262065"/>
    <w:rsid w:val="002666C5"/>
    <w:rsid w:val="002768E4"/>
    <w:rsid w:val="00286E4C"/>
    <w:rsid w:val="002927FE"/>
    <w:rsid w:val="002A4865"/>
    <w:rsid w:val="002C0E65"/>
    <w:rsid w:val="002C5C0A"/>
    <w:rsid w:val="00324BB0"/>
    <w:rsid w:val="00342E06"/>
    <w:rsid w:val="00353AAA"/>
    <w:rsid w:val="0036303C"/>
    <w:rsid w:val="0036332B"/>
    <w:rsid w:val="003678EB"/>
    <w:rsid w:val="00371E2B"/>
    <w:rsid w:val="003A05E5"/>
    <w:rsid w:val="003D3DF5"/>
    <w:rsid w:val="003D5D0E"/>
    <w:rsid w:val="003E3A33"/>
    <w:rsid w:val="00412DB9"/>
    <w:rsid w:val="00423EFF"/>
    <w:rsid w:val="00433B32"/>
    <w:rsid w:val="004374B4"/>
    <w:rsid w:val="00456D9F"/>
    <w:rsid w:val="00470F48"/>
    <w:rsid w:val="00483EB5"/>
    <w:rsid w:val="004B4211"/>
    <w:rsid w:val="004C61C5"/>
    <w:rsid w:val="004F451D"/>
    <w:rsid w:val="00520DEE"/>
    <w:rsid w:val="0052759A"/>
    <w:rsid w:val="0052795F"/>
    <w:rsid w:val="0053041A"/>
    <w:rsid w:val="005408B9"/>
    <w:rsid w:val="0055167C"/>
    <w:rsid w:val="00561B77"/>
    <w:rsid w:val="005629B9"/>
    <w:rsid w:val="00567D4C"/>
    <w:rsid w:val="00576584"/>
    <w:rsid w:val="005908ED"/>
    <w:rsid w:val="005B5AF4"/>
    <w:rsid w:val="005C0BFB"/>
    <w:rsid w:val="005C2021"/>
    <w:rsid w:val="005C4751"/>
    <w:rsid w:val="005D41CA"/>
    <w:rsid w:val="005F60EC"/>
    <w:rsid w:val="00603225"/>
    <w:rsid w:val="00612CE8"/>
    <w:rsid w:val="006618A8"/>
    <w:rsid w:val="00683208"/>
    <w:rsid w:val="0068514B"/>
    <w:rsid w:val="006A1613"/>
    <w:rsid w:val="006A20D0"/>
    <w:rsid w:val="006A37F8"/>
    <w:rsid w:val="006B7E41"/>
    <w:rsid w:val="006F10B5"/>
    <w:rsid w:val="00704909"/>
    <w:rsid w:val="007172BF"/>
    <w:rsid w:val="00722522"/>
    <w:rsid w:val="00724BEF"/>
    <w:rsid w:val="00724E88"/>
    <w:rsid w:val="007335F6"/>
    <w:rsid w:val="007658F5"/>
    <w:rsid w:val="00786A0B"/>
    <w:rsid w:val="007A532F"/>
    <w:rsid w:val="007A69F2"/>
    <w:rsid w:val="007A7C07"/>
    <w:rsid w:val="007B758D"/>
    <w:rsid w:val="007C389B"/>
    <w:rsid w:val="00835AC5"/>
    <w:rsid w:val="00840947"/>
    <w:rsid w:val="00850F21"/>
    <w:rsid w:val="00851E48"/>
    <w:rsid w:val="00867EF4"/>
    <w:rsid w:val="00872602"/>
    <w:rsid w:val="00874560"/>
    <w:rsid w:val="008903B9"/>
    <w:rsid w:val="00894E5A"/>
    <w:rsid w:val="008A7BC5"/>
    <w:rsid w:val="008C6D7F"/>
    <w:rsid w:val="008E4261"/>
    <w:rsid w:val="009128CB"/>
    <w:rsid w:val="00912FBB"/>
    <w:rsid w:val="00916064"/>
    <w:rsid w:val="009452AF"/>
    <w:rsid w:val="00947EE6"/>
    <w:rsid w:val="00960F94"/>
    <w:rsid w:val="00965E7D"/>
    <w:rsid w:val="009773E5"/>
    <w:rsid w:val="00980DB4"/>
    <w:rsid w:val="00992E7B"/>
    <w:rsid w:val="009A319D"/>
    <w:rsid w:val="009A31CA"/>
    <w:rsid w:val="009A5B0A"/>
    <w:rsid w:val="009D4A10"/>
    <w:rsid w:val="00A06428"/>
    <w:rsid w:val="00A07980"/>
    <w:rsid w:val="00A3412E"/>
    <w:rsid w:val="00A5615F"/>
    <w:rsid w:val="00A719E6"/>
    <w:rsid w:val="00A951BC"/>
    <w:rsid w:val="00AB5C7E"/>
    <w:rsid w:val="00AC0184"/>
    <w:rsid w:val="00AD3B04"/>
    <w:rsid w:val="00AE7779"/>
    <w:rsid w:val="00AE7A03"/>
    <w:rsid w:val="00B02F3C"/>
    <w:rsid w:val="00B16AD3"/>
    <w:rsid w:val="00B26B93"/>
    <w:rsid w:val="00B33B2A"/>
    <w:rsid w:val="00B576EB"/>
    <w:rsid w:val="00B63F33"/>
    <w:rsid w:val="00B65B8C"/>
    <w:rsid w:val="00B66FC6"/>
    <w:rsid w:val="00B704BD"/>
    <w:rsid w:val="00B91E33"/>
    <w:rsid w:val="00BB7ABF"/>
    <w:rsid w:val="00BC4F54"/>
    <w:rsid w:val="00BC74B3"/>
    <w:rsid w:val="00BE512D"/>
    <w:rsid w:val="00C00DA9"/>
    <w:rsid w:val="00C033E5"/>
    <w:rsid w:val="00C35EAD"/>
    <w:rsid w:val="00C43C9E"/>
    <w:rsid w:val="00C549F0"/>
    <w:rsid w:val="00C56D63"/>
    <w:rsid w:val="00C625C1"/>
    <w:rsid w:val="00C76668"/>
    <w:rsid w:val="00C8298F"/>
    <w:rsid w:val="00C92B37"/>
    <w:rsid w:val="00CB6950"/>
    <w:rsid w:val="00CE5DBC"/>
    <w:rsid w:val="00CF580B"/>
    <w:rsid w:val="00D00634"/>
    <w:rsid w:val="00D011E0"/>
    <w:rsid w:val="00D16E6C"/>
    <w:rsid w:val="00D26441"/>
    <w:rsid w:val="00D435D1"/>
    <w:rsid w:val="00D475BC"/>
    <w:rsid w:val="00D65D23"/>
    <w:rsid w:val="00D7064F"/>
    <w:rsid w:val="00DA4986"/>
    <w:rsid w:val="00DC6FA3"/>
    <w:rsid w:val="00DE0A53"/>
    <w:rsid w:val="00DE1F3E"/>
    <w:rsid w:val="00DE7D11"/>
    <w:rsid w:val="00DF2E30"/>
    <w:rsid w:val="00E35EEF"/>
    <w:rsid w:val="00E50777"/>
    <w:rsid w:val="00E62748"/>
    <w:rsid w:val="00E7111B"/>
    <w:rsid w:val="00E7139C"/>
    <w:rsid w:val="00E96B34"/>
    <w:rsid w:val="00EB018E"/>
    <w:rsid w:val="00ED379B"/>
    <w:rsid w:val="00EE15B9"/>
    <w:rsid w:val="00F01A0C"/>
    <w:rsid w:val="00F01DEF"/>
    <w:rsid w:val="00F073F9"/>
    <w:rsid w:val="00F15AA9"/>
    <w:rsid w:val="00F21CBE"/>
    <w:rsid w:val="00F517A2"/>
    <w:rsid w:val="00F51B1A"/>
    <w:rsid w:val="00F71CC1"/>
    <w:rsid w:val="00F81D6C"/>
    <w:rsid w:val="00F83211"/>
    <w:rsid w:val="00F87B10"/>
    <w:rsid w:val="00FA3692"/>
    <w:rsid w:val="00FD78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B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азвание объекта1"/>
    <w:basedOn w:val="a"/>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8">
    <w:name w:val="heading8"/>
    <w:basedOn w:val="a"/>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Верхний колонтитул1"/>
    <w:basedOn w:val="a"/>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9">
    <w:name w:val="heading9"/>
    <w:basedOn w:val="a"/>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Гиперссылка1"/>
    <w:basedOn w:val="a0"/>
    <w:rsid w:val="00DA4986"/>
  </w:style>
  <w:style w:type="paragraph" w:customStyle="1" w:styleId="listparagraph">
    <w:name w:val="listparagraph"/>
    <w:basedOn w:val="a"/>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4">
    <w:name w:val="a4"/>
    <w:basedOn w:val="a"/>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Строгий1"/>
    <w:basedOn w:val="a0"/>
    <w:rsid w:val="00DA4986"/>
  </w:style>
  <w:style w:type="character" w:customStyle="1" w:styleId="grame">
    <w:name w:val="grame"/>
    <w:basedOn w:val="a0"/>
    <w:rsid w:val="00DA4986"/>
  </w:style>
  <w:style w:type="character" w:styleId="a5">
    <w:name w:val="Hyperlink"/>
    <w:basedOn w:val="a0"/>
    <w:uiPriority w:val="99"/>
    <w:semiHidden/>
    <w:unhideWhenUsed/>
    <w:rsid w:val="00AD3B04"/>
    <w:rPr>
      <w:color w:val="0000FF"/>
      <w:u w:val="single"/>
    </w:rPr>
  </w:style>
</w:styles>
</file>

<file path=word/webSettings.xml><?xml version="1.0" encoding="utf-8"?>
<w:webSettings xmlns:r="http://schemas.openxmlformats.org/officeDocument/2006/relationships" xmlns:w="http://schemas.openxmlformats.org/wordprocessingml/2006/main">
  <w:divs>
    <w:div w:id="1020353799">
      <w:bodyDiv w:val="1"/>
      <w:marLeft w:val="0"/>
      <w:marRight w:val="0"/>
      <w:marTop w:val="0"/>
      <w:marBottom w:val="0"/>
      <w:divBdr>
        <w:top w:val="none" w:sz="0" w:space="0" w:color="auto"/>
        <w:left w:val="none" w:sz="0" w:space="0" w:color="auto"/>
        <w:bottom w:val="none" w:sz="0" w:space="0" w:color="auto"/>
        <w:right w:val="none" w:sz="0" w:space="0" w:color="auto"/>
      </w:divBdr>
    </w:div>
    <w:div w:id="1535995919">
      <w:bodyDiv w:val="1"/>
      <w:marLeft w:val="0"/>
      <w:marRight w:val="0"/>
      <w:marTop w:val="0"/>
      <w:marBottom w:val="0"/>
      <w:divBdr>
        <w:top w:val="none" w:sz="0" w:space="0" w:color="auto"/>
        <w:left w:val="none" w:sz="0" w:space="0" w:color="auto"/>
        <w:bottom w:val="none" w:sz="0" w:space="0" w:color="auto"/>
        <w:right w:val="none" w:sz="0" w:space="0" w:color="auto"/>
      </w:divBdr>
    </w:div>
    <w:div w:id="1977248822">
      <w:bodyDiv w:val="1"/>
      <w:marLeft w:val="0"/>
      <w:marRight w:val="0"/>
      <w:marTop w:val="0"/>
      <w:marBottom w:val="0"/>
      <w:divBdr>
        <w:top w:val="none" w:sz="0" w:space="0" w:color="auto"/>
        <w:left w:val="none" w:sz="0" w:space="0" w:color="auto"/>
        <w:bottom w:val="none" w:sz="0" w:space="0" w:color="auto"/>
        <w:right w:val="none" w:sz="0" w:space="0" w:color="auto"/>
      </w:divBdr>
    </w:div>
    <w:div w:id="2071030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bigs/showDocument.html?id=31FDBF9D-59C2-4969-881D-BD4C70E38E97" TargetMode="External"/><Relationship Id="rId3" Type="http://schemas.openxmlformats.org/officeDocument/2006/relationships/webSettings" Target="webSettings.xml"/><Relationship Id="rId7" Type="http://schemas.openxmlformats.org/officeDocument/2006/relationships/hyperlink" Target="http://pravo-search.minjust.ru/bigs/showDocument.html?id=BBA0BFB1-06C7-4E50-A8D3-FE1045784BF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ravo-search.minjust.ru/bigs/showDocument.html?id=96E20C02-1B12-465A-B64C-24AA92270007" TargetMode="External"/><Relationship Id="rId5" Type="http://schemas.openxmlformats.org/officeDocument/2006/relationships/hyperlink" Target="http://pravo-search.minjust.ru/bigs/showDocument.html?id=31FDBF9D-59C2-4969-881D-BD4C70E38E97" TargetMode="External"/><Relationship Id="rId10" Type="http://schemas.openxmlformats.org/officeDocument/2006/relationships/theme" Target="theme/theme1.xml"/><Relationship Id="rId4" Type="http://schemas.openxmlformats.org/officeDocument/2006/relationships/hyperlink" Target="http://pravo-search.minjust.ru/bigs/showDocument.html?id=96E20C02-1B12-465A-B64C-24AA92270007"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7665</Words>
  <Characters>43696</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51259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1</cp:lastModifiedBy>
  <cp:revision>5</cp:revision>
  <dcterms:created xsi:type="dcterms:W3CDTF">2021-02-28T08:51:00Z</dcterms:created>
  <dcterms:modified xsi:type="dcterms:W3CDTF">2021-04-07T21:54:00Z</dcterms:modified>
</cp:coreProperties>
</file>