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22" w:rsidRDefault="00753F22" w:rsidP="00753F22">
      <w:pPr>
        <w:pBdr>
          <w:bottom w:val="single" w:sz="12" w:space="1" w:color="auto"/>
        </w:pBdr>
        <w:tabs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-297180</wp:posOffset>
            </wp:positionV>
            <wp:extent cx="504825" cy="685800"/>
            <wp:effectExtent l="19050" t="0" r="9525" b="0"/>
            <wp:wrapNone/>
            <wp:docPr id="3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53F22" w:rsidRDefault="00753F22" w:rsidP="00992EF9">
      <w:pPr>
        <w:pBdr>
          <w:bottom w:val="single" w:sz="12" w:space="1" w:color="auto"/>
        </w:pBdr>
        <w:tabs>
          <w:tab w:val="right" w:pos="93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3F22" w:rsidRPr="00D0291A" w:rsidRDefault="00753F22" w:rsidP="00753F22">
      <w:pPr>
        <w:pBdr>
          <w:bottom w:val="single" w:sz="12" w:space="1" w:color="auto"/>
        </w:pBdr>
        <w:tabs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91A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753F22" w:rsidRPr="00D0291A" w:rsidRDefault="00753F22" w:rsidP="00753F22">
      <w:pPr>
        <w:pBdr>
          <w:bottom w:val="single" w:sz="12" w:space="1" w:color="auto"/>
        </w:pBdr>
        <w:tabs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</w:t>
      </w:r>
      <w:r w:rsidRPr="00D0291A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753F22" w:rsidRPr="00D0291A" w:rsidRDefault="00753F22" w:rsidP="00753F22">
      <w:pPr>
        <w:pBdr>
          <w:bottom w:val="single" w:sz="12" w:space="1" w:color="auto"/>
        </w:pBdr>
        <w:tabs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91A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  </w:t>
      </w:r>
    </w:p>
    <w:p w:rsidR="00753F22" w:rsidRPr="00D0291A" w:rsidRDefault="00753F22" w:rsidP="00753F22">
      <w:pPr>
        <w:pBdr>
          <w:bottom w:val="single" w:sz="12" w:space="1" w:color="auto"/>
        </w:pBdr>
        <w:tabs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91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53F22" w:rsidRPr="00D0291A" w:rsidRDefault="00753F22" w:rsidP="00753F2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3F22" w:rsidRPr="00D0291A" w:rsidRDefault="00753F22" w:rsidP="00753F22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91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53F22" w:rsidRPr="00D0291A" w:rsidRDefault="00753F22" w:rsidP="00753F22">
      <w:pPr>
        <w:tabs>
          <w:tab w:val="left" w:pos="11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3F22" w:rsidRPr="00D0291A" w:rsidRDefault="00753F22" w:rsidP="00753F22">
      <w:pPr>
        <w:tabs>
          <w:tab w:val="left" w:pos="1172"/>
        </w:tabs>
        <w:spacing w:after="0"/>
        <w:rPr>
          <w:rFonts w:ascii="Times New Roman" w:hAnsi="Times New Roman"/>
          <w:sz w:val="28"/>
          <w:szCs w:val="28"/>
        </w:rPr>
      </w:pPr>
      <w:r w:rsidRPr="00D0291A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«01» февраля 2018 г.  № 13</w:t>
      </w:r>
    </w:p>
    <w:p w:rsidR="00753F22" w:rsidRPr="00753F22" w:rsidRDefault="00753F22" w:rsidP="00753F22">
      <w:pPr>
        <w:tabs>
          <w:tab w:val="left" w:pos="1172"/>
        </w:tabs>
        <w:spacing w:after="0"/>
        <w:rPr>
          <w:rFonts w:ascii="Times New Roman" w:hAnsi="Times New Roman"/>
          <w:sz w:val="24"/>
          <w:szCs w:val="24"/>
        </w:rPr>
      </w:pPr>
      <w:r w:rsidRPr="00753F22">
        <w:rPr>
          <w:rFonts w:ascii="Times New Roman" w:hAnsi="Times New Roman"/>
          <w:sz w:val="24"/>
          <w:szCs w:val="24"/>
        </w:rPr>
        <w:t xml:space="preserve">         с. Дьяченково  </w:t>
      </w:r>
    </w:p>
    <w:p w:rsidR="00753F22" w:rsidRPr="001A63B3" w:rsidRDefault="00753F22" w:rsidP="00753F22">
      <w:pPr>
        <w:pStyle w:val="a3"/>
        <w:rPr>
          <w:rFonts w:ascii="Times New Roman" w:hAnsi="Times New Roman"/>
          <w:sz w:val="28"/>
          <w:szCs w:val="28"/>
        </w:rPr>
      </w:pPr>
    </w:p>
    <w:p w:rsidR="00753F22" w:rsidRPr="0008248C" w:rsidRDefault="00753F22" w:rsidP="00753F22">
      <w:pPr>
        <w:pStyle w:val="a3"/>
        <w:rPr>
          <w:rFonts w:ascii="Times New Roman" w:hAnsi="Times New Roman"/>
          <w:b/>
          <w:sz w:val="28"/>
          <w:szCs w:val="28"/>
        </w:rPr>
      </w:pPr>
      <w:r w:rsidRPr="0008248C">
        <w:rPr>
          <w:rFonts w:ascii="Times New Roman" w:hAnsi="Times New Roman"/>
          <w:b/>
          <w:sz w:val="28"/>
          <w:szCs w:val="28"/>
        </w:rPr>
        <w:t>О выделении специально оборудованных</w:t>
      </w:r>
    </w:p>
    <w:p w:rsidR="00753F22" w:rsidRDefault="00753F22" w:rsidP="00753F22">
      <w:pPr>
        <w:pStyle w:val="a3"/>
        <w:rPr>
          <w:rFonts w:ascii="Times New Roman" w:hAnsi="Times New Roman"/>
          <w:b/>
          <w:sz w:val="28"/>
          <w:szCs w:val="28"/>
        </w:rPr>
      </w:pPr>
      <w:r w:rsidRPr="0008248C">
        <w:rPr>
          <w:rFonts w:ascii="Times New Roman" w:hAnsi="Times New Roman"/>
          <w:b/>
          <w:sz w:val="28"/>
          <w:szCs w:val="28"/>
        </w:rPr>
        <w:t xml:space="preserve">мест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248C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248C">
        <w:rPr>
          <w:rFonts w:ascii="Times New Roman" w:hAnsi="Times New Roman"/>
          <w:b/>
          <w:sz w:val="28"/>
          <w:szCs w:val="28"/>
        </w:rPr>
        <w:t xml:space="preserve"> размещения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248C">
        <w:rPr>
          <w:rFonts w:ascii="Times New Roman" w:hAnsi="Times New Roman"/>
          <w:b/>
          <w:sz w:val="28"/>
          <w:szCs w:val="28"/>
        </w:rPr>
        <w:t xml:space="preserve"> печатных  </w:t>
      </w:r>
    </w:p>
    <w:p w:rsidR="00753F22" w:rsidRPr="00992EF9" w:rsidRDefault="00753F22" w:rsidP="00753F22">
      <w:pPr>
        <w:pStyle w:val="a3"/>
        <w:rPr>
          <w:rFonts w:ascii="Times New Roman" w:hAnsi="Times New Roman"/>
          <w:b/>
          <w:sz w:val="28"/>
          <w:szCs w:val="28"/>
        </w:rPr>
      </w:pPr>
      <w:r w:rsidRPr="0008248C">
        <w:rPr>
          <w:rFonts w:ascii="Times New Roman" w:hAnsi="Times New Roman"/>
          <w:b/>
          <w:sz w:val="28"/>
          <w:szCs w:val="28"/>
        </w:rPr>
        <w:t>агитационных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8248C">
        <w:rPr>
          <w:rFonts w:ascii="Times New Roman" w:hAnsi="Times New Roman"/>
          <w:b/>
          <w:sz w:val="28"/>
          <w:szCs w:val="28"/>
        </w:rPr>
        <w:t xml:space="preserve"> материалов</w:t>
      </w:r>
    </w:p>
    <w:p w:rsidR="00753F22" w:rsidRDefault="00753F22" w:rsidP="00753F22">
      <w:pPr>
        <w:pStyle w:val="a3"/>
        <w:rPr>
          <w:rFonts w:ascii="Times New Roman" w:hAnsi="Times New Roman"/>
          <w:sz w:val="28"/>
          <w:szCs w:val="28"/>
        </w:rPr>
      </w:pPr>
    </w:p>
    <w:p w:rsidR="00CC7A72" w:rsidRPr="00992EF9" w:rsidRDefault="00753F22" w:rsidP="00CC7A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содействия избирательным комиссиям в организации подготовки и проведения выборов всех уровней, руководствуясь Федеральным законом от 12.06.2002 № 67 – ФЗ «Об основных гарантиях избирательных прав и права на участие в референдуме граждан Российской Федерации», Федеральным законом от 10.01.2003 «19-ФЗ «О выборах Президента Российской Федерации», администрация Дьяченковского сельского поселения </w:t>
      </w:r>
      <w:r w:rsidRPr="001A63B3">
        <w:rPr>
          <w:rFonts w:ascii="Times New Roman" w:hAnsi="Times New Roman"/>
          <w:b/>
          <w:sz w:val="28"/>
          <w:szCs w:val="28"/>
        </w:rPr>
        <w:t xml:space="preserve">п о с т </w:t>
      </w:r>
      <w:r>
        <w:rPr>
          <w:rFonts w:ascii="Times New Roman" w:hAnsi="Times New Roman"/>
          <w:b/>
          <w:sz w:val="28"/>
          <w:szCs w:val="28"/>
        </w:rPr>
        <w:t>а н о в л я е т:</w:t>
      </w:r>
    </w:p>
    <w:p w:rsidR="00CC7A72" w:rsidRDefault="00CC7A72" w:rsidP="00CC7A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1A63B3">
        <w:rPr>
          <w:rFonts w:ascii="Times New Roman" w:hAnsi="Times New Roman"/>
          <w:sz w:val="28"/>
          <w:szCs w:val="28"/>
        </w:rPr>
        <w:t xml:space="preserve">Выделить на территории </w:t>
      </w:r>
      <w:r>
        <w:rPr>
          <w:rFonts w:ascii="Times New Roman" w:hAnsi="Times New Roman"/>
          <w:sz w:val="28"/>
          <w:szCs w:val="28"/>
        </w:rPr>
        <w:t>Дьяченковского</w:t>
      </w:r>
      <w:r w:rsidRPr="001A63B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Богучарског</w:t>
      </w:r>
      <w:r w:rsidRPr="001A63B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мун</w:t>
      </w:r>
      <w:r w:rsidRPr="001A63B3">
        <w:rPr>
          <w:rFonts w:ascii="Times New Roman" w:hAnsi="Times New Roman"/>
          <w:sz w:val="28"/>
          <w:szCs w:val="28"/>
        </w:rPr>
        <w:t xml:space="preserve">иципального района следующие специально – оборудованные места для </w:t>
      </w:r>
      <w:r>
        <w:rPr>
          <w:rFonts w:ascii="Times New Roman" w:hAnsi="Times New Roman"/>
          <w:sz w:val="28"/>
          <w:szCs w:val="28"/>
        </w:rPr>
        <w:t>ра</w:t>
      </w:r>
      <w:r w:rsidRPr="001A63B3">
        <w:rPr>
          <w:rFonts w:ascii="Times New Roman" w:hAnsi="Times New Roman"/>
          <w:sz w:val="28"/>
          <w:szCs w:val="28"/>
        </w:rPr>
        <w:t>змещения печатных агитационных материалов:</w:t>
      </w:r>
    </w:p>
    <w:p w:rsidR="00CC7A72" w:rsidRDefault="00992EF9" w:rsidP="00992E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7A72">
        <w:rPr>
          <w:rFonts w:ascii="Times New Roman" w:hAnsi="Times New Roman"/>
          <w:sz w:val="28"/>
          <w:szCs w:val="28"/>
        </w:rPr>
        <w:t>-с.Дьяченково – на информационном стенде  в здании администрации Дьяченковского сельского поселения, по адресу: с.Дьяченково, ул. Школьная.33; на информационных  стендах  в магазинах;</w:t>
      </w:r>
    </w:p>
    <w:p w:rsidR="00CC7A72" w:rsidRDefault="00992EF9" w:rsidP="00992E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7A72">
        <w:rPr>
          <w:rFonts w:ascii="Times New Roman" w:hAnsi="Times New Roman"/>
          <w:sz w:val="28"/>
          <w:szCs w:val="28"/>
        </w:rPr>
        <w:t>- с.Терешково  – на информационном стенде в здании почтового отделения, по адресу: с. Терешково, ул. Ленина, 16 «а», на информационном стенде в магазине по адресу: с.Терешково, ул. Кирова, 50;</w:t>
      </w:r>
    </w:p>
    <w:p w:rsidR="00CC7A72" w:rsidRDefault="00992EF9" w:rsidP="00992E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C7A72">
        <w:rPr>
          <w:rFonts w:ascii="Times New Roman" w:hAnsi="Times New Roman"/>
          <w:sz w:val="28"/>
          <w:szCs w:val="28"/>
        </w:rPr>
        <w:t>- с. Полтавка – на информационном стенде в здании правления  ЗАО «Полтавка» по адресу: с.Полтавка, ул. Мира. 62;  на информационном стенде в здании Полтавского сельского клуба по адресу: с.Полтавка, ул. Мира 70;</w:t>
      </w:r>
    </w:p>
    <w:p w:rsidR="00CC7A72" w:rsidRDefault="00992EF9" w:rsidP="00992E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C7A72">
        <w:rPr>
          <w:rFonts w:ascii="Times New Roman" w:hAnsi="Times New Roman"/>
          <w:sz w:val="28"/>
          <w:szCs w:val="28"/>
        </w:rPr>
        <w:t xml:space="preserve">- с. Красногоровка – на информационном стенде в здании почтового отделения по адресу: с.Красногоровка, </w:t>
      </w:r>
      <w:r>
        <w:rPr>
          <w:rFonts w:ascii="Times New Roman" w:hAnsi="Times New Roman"/>
          <w:sz w:val="28"/>
          <w:szCs w:val="28"/>
        </w:rPr>
        <w:t xml:space="preserve">  ул. Западная, 9,  на информационном стенде торговой точки «Шпинов»,  по адресу: ул. Дорожная, 12.</w:t>
      </w:r>
    </w:p>
    <w:p w:rsidR="00CC7A72" w:rsidRDefault="00CC7A72" w:rsidP="00CC7A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Обнародовать данное постановление на территории Дьяченковского сельского поселения.</w:t>
      </w:r>
    </w:p>
    <w:p w:rsidR="00CC7A72" w:rsidRDefault="00CC7A72" w:rsidP="00992E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данного постановления  оставляю за собой.</w:t>
      </w:r>
    </w:p>
    <w:p w:rsidR="00992EF9" w:rsidRDefault="00992EF9" w:rsidP="00992E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Дьяченковского сельского</w:t>
      </w:r>
    </w:p>
    <w:p w:rsidR="00CC7A72" w:rsidRPr="001A63B3" w:rsidRDefault="00992EF9" w:rsidP="00992E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</w:t>
      </w:r>
      <w:r w:rsidR="00CC7A72">
        <w:rPr>
          <w:rFonts w:ascii="Times New Roman" w:hAnsi="Times New Roman"/>
          <w:sz w:val="28"/>
          <w:szCs w:val="28"/>
        </w:rPr>
        <w:t xml:space="preserve">                                                              В.И.Сыкалов</w:t>
      </w:r>
    </w:p>
    <w:p w:rsidR="00CC7A72" w:rsidRDefault="00CC7A72" w:rsidP="00CC7A72">
      <w:pPr>
        <w:pStyle w:val="a3"/>
        <w:ind w:left="1065"/>
        <w:rPr>
          <w:rFonts w:ascii="Times New Roman" w:hAnsi="Times New Roman"/>
          <w:b/>
          <w:sz w:val="28"/>
          <w:szCs w:val="28"/>
        </w:rPr>
      </w:pPr>
    </w:p>
    <w:p w:rsidR="008449AA" w:rsidRDefault="008449AA"/>
    <w:sectPr w:rsidR="008449AA" w:rsidSect="00516D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F8" w:rsidRDefault="008904F8" w:rsidP="00992EF9">
      <w:pPr>
        <w:spacing w:after="0" w:line="240" w:lineRule="auto"/>
      </w:pPr>
      <w:r>
        <w:separator/>
      </w:r>
    </w:p>
  </w:endnote>
  <w:endnote w:type="continuationSeparator" w:id="0">
    <w:p w:rsidR="008904F8" w:rsidRDefault="008904F8" w:rsidP="0099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F8" w:rsidRDefault="008904F8" w:rsidP="00992EF9">
      <w:pPr>
        <w:spacing w:after="0" w:line="240" w:lineRule="auto"/>
      </w:pPr>
      <w:r>
        <w:separator/>
      </w:r>
    </w:p>
  </w:footnote>
  <w:footnote w:type="continuationSeparator" w:id="0">
    <w:p w:rsidR="008904F8" w:rsidRDefault="008904F8" w:rsidP="00992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F22"/>
    <w:rsid w:val="00095B3D"/>
    <w:rsid w:val="00753F22"/>
    <w:rsid w:val="008449AA"/>
    <w:rsid w:val="008904F8"/>
    <w:rsid w:val="00992EF9"/>
    <w:rsid w:val="00CC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3F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753F22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9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2EF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9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2E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cp:lastPrinted>2018-02-05T10:50:00Z</cp:lastPrinted>
  <dcterms:created xsi:type="dcterms:W3CDTF">2018-02-05T10:11:00Z</dcterms:created>
  <dcterms:modified xsi:type="dcterms:W3CDTF">2018-02-05T10:50:00Z</dcterms:modified>
</cp:coreProperties>
</file>