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E" w:rsidRPr="00C320AE" w:rsidRDefault="00C320AE" w:rsidP="00C320AE">
      <w:pPr>
        <w:tabs>
          <w:tab w:val="center" w:pos="5103"/>
        </w:tabs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</w:t>
      </w:r>
      <w:r>
        <w:rPr>
          <w:b/>
          <w:bCs/>
          <w:caps/>
          <w:sz w:val="28"/>
          <w:szCs w:val="28"/>
        </w:rPr>
        <w:tab/>
      </w:r>
    </w:p>
    <w:p w:rsidR="00230D3A" w:rsidRPr="00EC0BAC" w:rsidRDefault="00230D3A" w:rsidP="00230D3A">
      <w:pPr>
        <w:jc w:val="center"/>
        <w:rPr>
          <w:b/>
          <w:caps/>
          <w:sz w:val="28"/>
          <w:szCs w:val="28"/>
        </w:rPr>
      </w:pPr>
      <w:r w:rsidRPr="00EC0BAC">
        <w:rPr>
          <w:b/>
          <w:bCs/>
          <w:caps/>
          <w:sz w:val="28"/>
          <w:szCs w:val="28"/>
        </w:rPr>
        <w:t>СОВЕТ НАРОДНЫХ ДЕПУТАТОВ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РОСТОШИНСКОГО СЕЛЬСКОГО ПОСЕЛЕНИЯ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ЭРТИЛЬСКОГО   муниципального  района</w:t>
      </w:r>
    </w:p>
    <w:p w:rsidR="00230D3A" w:rsidRPr="004F5CFC" w:rsidRDefault="00230D3A" w:rsidP="00230D3A">
      <w:pPr>
        <w:pStyle w:val="2"/>
        <w:jc w:val="center"/>
        <w:rPr>
          <w:bCs/>
          <w:caps/>
          <w:szCs w:val="28"/>
        </w:rPr>
      </w:pPr>
      <w:r w:rsidRPr="004F5CFC">
        <w:rPr>
          <w:bCs/>
          <w:caps/>
          <w:szCs w:val="28"/>
        </w:rPr>
        <w:t>Воронежской  области</w:t>
      </w:r>
    </w:p>
    <w:p w:rsidR="00230D3A" w:rsidRPr="00EC0BAC" w:rsidRDefault="00230D3A" w:rsidP="00230D3A">
      <w:pPr>
        <w:jc w:val="center"/>
        <w:rPr>
          <w:b/>
          <w:bCs/>
          <w:sz w:val="28"/>
          <w:szCs w:val="28"/>
        </w:rPr>
      </w:pPr>
    </w:p>
    <w:p w:rsidR="00230D3A" w:rsidRPr="004F5CFC" w:rsidRDefault="00230D3A" w:rsidP="00230D3A">
      <w:pPr>
        <w:jc w:val="center"/>
        <w:rPr>
          <w:b/>
          <w:sz w:val="28"/>
          <w:szCs w:val="28"/>
        </w:rPr>
      </w:pPr>
      <w:proofErr w:type="gramStart"/>
      <w:r w:rsidRPr="004F5CFC">
        <w:rPr>
          <w:b/>
          <w:sz w:val="28"/>
          <w:szCs w:val="28"/>
        </w:rPr>
        <w:t>Р</w:t>
      </w:r>
      <w:proofErr w:type="gramEnd"/>
      <w:r w:rsidRPr="004F5CFC">
        <w:rPr>
          <w:b/>
          <w:sz w:val="28"/>
          <w:szCs w:val="28"/>
        </w:rPr>
        <w:t xml:space="preserve"> Е Ш Е Н И Е</w:t>
      </w:r>
    </w:p>
    <w:p w:rsidR="00230D3A" w:rsidRPr="004F5CFC" w:rsidRDefault="00230D3A" w:rsidP="00230D3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68"/>
        <w:gridCol w:w="597"/>
      </w:tblGrid>
      <w:tr w:rsidR="00230D3A" w:rsidTr="001214BD">
        <w:trPr>
          <w:gridAfter w:val="1"/>
          <w:wAfter w:w="597" w:type="dxa"/>
          <w:trHeight w:val="898"/>
        </w:trPr>
        <w:tc>
          <w:tcPr>
            <w:tcW w:w="4068" w:type="dxa"/>
          </w:tcPr>
          <w:p w:rsidR="00230D3A" w:rsidRDefault="00230D3A" w:rsidP="001214BD">
            <w:r>
              <w:t xml:space="preserve">от    </w:t>
            </w:r>
            <w:r w:rsidR="008265A6">
              <w:t xml:space="preserve">08.07.2020 г              </w:t>
            </w:r>
            <w:r w:rsidR="00F43566">
              <w:t xml:space="preserve">№  </w:t>
            </w:r>
            <w:r w:rsidR="008265A6">
              <w:t>63</w:t>
            </w:r>
          </w:p>
          <w:p w:rsidR="00230D3A" w:rsidRDefault="00230D3A" w:rsidP="001214BD"/>
          <w:p w:rsidR="00230D3A" w:rsidRDefault="00230D3A" w:rsidP="001214BD">
            <w:r>
              <w:t>с. Ростоши</w:t>
            </w:r>
          </w:p>
        </w:tc>
      </w:tr>
      <w:tr w:rsidR="00230D3A" w:rsidTr="001214BD">
        <w:tblPrEx>
          <w:tblLook w:val="01E0"/>
        </w:tblPrEx>
        <w:trPr>
          <w:trHeight w:val="972"/>
        </w:trPr>
        <w:tc>
          <w:tcPr>
            <w:tcW w:w="4665" w:type="dxa"/>
            <w:gridSpan w:val="2"/>
          </w:tcPr>
          <w:p w:rsidR="00230D3A" w:rsidRDefault="00230D3A" w:rsidP="001214BD">
            <w:pPr>
              <w:tabs>
                <w:tab w:val="left" w:pos="3960"/>
              </w:tabs>
              <w:spacing w:before="240" w:after="60"/>
              <w:ind w:right="-51"/>
              <w:jc w:val="both"/>
              <w:outlineLvl w:val="0"/>
              <w:rPr>
                <w:bCs/>
              </w:rPr>
            </w:pPr>
            <w:r>
              <w:rPr>
                <w:bCs/>
                <w:kern w:val="28"/>
                <w:sz w:val="28"/>
                <w:szCs w:val="28"/>
              </w:rPr>
              <w:t>О внесении изменений в решение Совета народных депутатов Ростошинского сельского поселения от 16.11.2015г. № 96 «</w:t>
            </w:r>
            <w:r w:rsidRPr="00862B62">
              <w:rPr>
                <w:bCs/>
                <w:kern w:val="28"/>
                <w:sz w:val="28"/>
                <w:szCs w:val="28"/>
              </w:rPr>
              <w:t>О налоге на имущество физических лиц</w:t>
            </w:r>
            <w:r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230D3A" w:rsidRDefault="00230D3A" w:rsidP="00230D3A">
      <w:pPr>
        <w:ind w:firstLine="851"/>
        <w:jc w:val="both"/>
        <w:rPr>
          <w:sz w:val="28"/>
          <w:szCs w:val="28"/>
        </w:rPr>
      </w:pPr>
    </w:p>
    <w:p w:rsidR="00230D3A" w:rsidRPr="00862B62" w:rsidRDefault="00230D3A" w:rsidP="00230D3A">
      <w:pPr>
        <w:ind w:firstLine="851"/>
        <w:jc w:val="both"/>
        <w:rPr>
          <w:sz w:val="28"/>
          <w:szCs w:val="28"/>
        </w:rPr>
      </w:pPr>
      <w:r w:rsidRPr="00862B62">
        <w:rPr>
          <w:sz w:val="28"/>
          <w:szCs w:val="28"/>
        </w:rPr>
        <w:t>В</w:t>
      </w:r>
      <w:r w:rsidR="00F43566">
        <w:rPr>
          <w:sz w:val="28"/>
          <w:szCs w:val="28"/>
        </w:rPr>
        <w:t xml:space="preserve"> связи с Экспертным заключением правового управления Воронежской области </w:t>
      </w:r>
      <w:r w:rsidR="00FF49A2">
        <w:rPr>
          <w:sz w:val="28"/>
          <w:szCs w:val="28"/>
        </w:rPr>
        <w:t xml:space="preserve">от </w:t>
      </w:r>
      <w:proofErr w:type="spellStart"/>
      <w:r w:rsidR="00FF49A2">
        <w:rPr>
          <w:sz w:val="28"/>
          <w:szCs w:val="28"/>
        </w:rPr>
        <w:t>20.05.2020г</w:t>
      </w:r>
      <w:proofErr w:type="spellEnd"/>
      <w:r w:rsidR="00FF49A2">
        <w:rPr>
          <w:sz w:val="28"/>
          <w:szCs w:val="28"/>
        </w:rPr>
        <w:t xml:space="preserve"> № 19-62/</w:t>
      </w:r>
      <w:proofErr w:type="spellStart"/>
      <w:r w:rsidR="00FF49A2">
        <w:rPr>
          <w:sz w:val="28"/>
          <w:szCs w:val="28"/>
        </w:rPr>
        <w:t>20-90-П</w:t>
      </w:r>
      <w:proofErr w:type="spellEnd"/>
      <w:r w:rsidR="00FF49A2">
        <w:rPr>
          <w:sz w:val="28"/>
          <w:szCs w:val="28"/>
        </w:rPr>
        <w:t>,</w:t>
      </w:r>
      <w:r w:rsidR="00F43566">
        <w:rPr>
          <w:sz w:val="28"/>
          <w:szCs w:val="28"/>
        </w:rPr>
        <w:t xml:space="preserve"> в </w:t>
      </w:r>
      <w:r w:rsidRPr="00862B62">
        <w:rPr>
          <w:sz w:val="28"/>
          <w:szCs w:val="28"/>
        </w:rPr>
        <w:t xml:space="preserve"> соответствии </w:t>
      </w:r>
      <w:proofErr w:type="gramStart"/>
      <w:r w:rsidRPr="00862B62">
        <w:rPr>
          <w:sz w:val="28"/>
          <w:szCs w:val="28"/>
          <w:lang w:val="en-US"/>
        </w:rPr>
        <w:t>c</w:t>
      </w:r>
      <w:proofErr w:type="gramEnd"/>
      <w:r w:rsidRPr="00862B62">
        <w:rPr>
          <w:sz w:val="28"/>
          <w:szCs w:val="28"/>
        </w:rPr>
        <w:t xml:space="preserve">о статьей 12  части первой Налогового кодекса Российской Федерации, главой 32 части второй Налогового кодекса Российской,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>
        <w:rPr>
          <w:sz w:val="28"/>
          <w:szCs w:val="28"/>
        </w:rPr>
        <w:t>Ростошинского</w:t>
      </w:r>
      <w:r w:rsidRPr="00862B62">
        <w:rPr>
          <w:sz w:val="28"/>
          <w:szCs w:val="28"/>
        </w:rPr>
        <w:t xml:space="preserve"> сельского  поселения </w:t>
      </w:r>
    </w:p>
    <w:p w:rsidR="00230D3A" w:rsidRPr="00862B62" w:rsidRDefault="00230D3A" w:rsidP="00230D3A">
      <w:pPr>
        <w:ind w:firstLine="851"/>
        <w:jc w:val="both"/>
        <w:rPr>
          <w:sz w:val="28"/>
          <w:szCs w:val="28"/>
        </w:rPr>
      </w:pPr>
    </w:p>
    <w:p w:rsidR="00230D3A" w:rsidRPr="00862B62" w:rsidRDefault="00230D3A" w:rsidP="00230D3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62B62">
        <w:rPr>
          <w:b/>
          <w:sz w:val="28"/>
          <w:szCs w:val="28"/>
        </w:rPr>
        <w:t>РЕШИЛ:</w:t>
      </w:r>
    </w:p>
    <w:p w:rsidR="00230D3A" w:rsidRDefault="00230D3A" w:rsidP="00230D3A">
      <w:pPr>
        <w:ind w:firstLine="540"/>
        <w:jc w:val="both"/>
        <w:rPr>
          <w:bCs/>
          <w:kern w:val="28"/>
          <w:sz w:val="28"/>
          <w:szCs w:val="28"/>
        </w:rPr>
      </w:pPr>
      <w:r w:rsidRPr="00862B62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bCs/>
          <w:kern w:val="28"/>
          <w:sz w:val="28"/>
          <w:szCs w:val="28"/>
        </w:rPr>
        <w:t>нести изменения в</w:t>
      </w:r>
      <w:r w:rsidR="0087314D">
        <w:rPr>
          <w:bCs/>
          <w:kern w:val="28"/>
          <w:sz w:val="28"/>
          <w:szCs w:val="28"/>
        </w:rPr>
        <w:t xml:space="preserve"> подпункты 1-9 пункта 1 Решения</w:t>
      </w:r>
      <w:r>
        <w:rPr>
          <w:bCs/>
          <w:kern w:val="28"/>
          <w:sz w:val="28"/>
          <w:szCs w:val="28"/>
        </w:rPr>
        <w:t xml:space="preserve"> Совета народных депутатов Ростошинского сельского поселения от 16.11.2015г. №96 «</w:t>
      </w:r>
      <w:r w:rsidRPr="00862B62">
        <w:rPr>
          <w:bCs/>
          <w:kern w:val="28"/>
          <w:sz w:val="28"/>
          <w:szCs w:val="28"/>
        </w:rPr>
        <w:t>О налоге на имущество физических лиц</w:t>
      </w:r>
      <w:r w:rsidR="00F43566">
        <w:rPr>
          <w:bCs/>
          <w:kern w:val="28"/>
          <w:sz w:val="28"/>
          <w:szCs w:val="28"/>
        </w:rPr>
        <w:t xml:space="preserve">» изложив перечень объектов налогообложения </w:t>
      </w:r>
      <w:r>
        <w:rPr>
          <w:bCs/>
          <w:kern w:val="28"/>
          <w:sz w:val="28"/>
          <w:szCs w:val="28"/>
        </w:rPr>
        <w:t xml:space="preserve"> в следующей редакции:</w:t>
      </w:r>
    </w:p>
    <w:p w:rsidR="002E7D82" w:rsidRDefault="002E7D82" w:rsidP="00230D3A">
      <w:pPr>
        <w:ind w:firstLine="54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6749"/>
        <w:gridCol w:w="1620"/>
      </w:tblGrid>
      <w:tr w:rsidR="00882D8C" w:rsidRPr="00E44CE3" w:rsidTr="001214BD">
        <w:tc>
          <w:tcPr>
            <w:tcW w:w="1099" w:type="dxa"/>
            <w:shd w:val="clear" w:color="auto" w:fill="auto"/>
          </w:tcPr>
          <w:p w:rsidR="00882D8C" w:rsidRDefault="00882D8C" w:rsidP="00882D8C">
            <w:pPr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B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B62">
              <w:rPr>
                <w:sz w:val="28"/>
                <w:szCs w:val="28"/>
              </w:rPr>
              <w:t>/</w:t>
            </w:r>
            <w:proofErr w:type="spellStart"/>
            <w:r w:rsidRPr="00862B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9" w:type="dxa"/>
            <w:shd w:val="clear" w:color="auto" w:fill="auto"/>
          </w:tcPr>
          <w:p w:rsidR="00882D8C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1620" w:type="dxa"/>
            <w:shd w:val="clear" w:color="auto" w:fill="auto"/>
          </w:tcPr>
          <w:p w:rsidR="00882D8C" w:rsidRDefault="00882D8C" w:rsidP="00882D8C">
            <w:pPr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Размер налоговой ставки, %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2E7D82" w:rsidP="00882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части жилых домов, квартира, часть квартиры, комната.</w:t>
            </w:r>
          </w:p>
        </w:tc>
        <w:tc>
          <w:tcPr>
            <w:tcW w:w="1620" w:type="dxa"/>
            <w:shd w:val="clear" w:color="auto" w:fill="auto"/>
          </w:tcPr>
          <w:p w:rsidR="002E7D8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2E7D82" w:rsidP="00882D8C">
            <w:pPr>
              <w:ind w:firstLine="35"/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Объект незавершенног</w:t>
            </w:r>
            <w:r>
              <w:rPr>
                <w:sz w:val="28"/>
                <w:szCs w:val="28"/>
              </w:rPr>
              <w:t>о строительства</w:t>
            </w:r>
            <w:r w:rsidRPr="00862B62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862B62">
              <w:rPr>
                <w:sz w:val="28"/>
                <w:szCs w:val="28"/>
              </w:rPr>
              <w:t xml:space="preserve"> если</w:t>
            </w:r>
            <w:r>
              <w:rPr>
                <w:sz w:val="28"/>
                <w:szCs w:val="28"/>
              </w:rPr>
              <w:t xml:space="preserve"> проектируемым назначением такого объекта</w:t>
            </w:r>
            <w:r w:rsidRPr="00862B62">
              <w:rPr>
                <w:sz w:val="28"/>
                <w:szCs w:val="28"/>
              </w:rPr>
              <w:t xml:space="preserve"> является жилой 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E7D8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2E7D82" w:rsidP="00882D8C">
            <w:pPr>
              <w:ind w:firstLine="35"/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Единый недвижимый комплекс, в сос</w:t>
            </w:r>
            <w:r>
              <w:rPr>
                <w:sz w:val="28"/>
                <w:szCs w:val="28"/>
              </w:rPr>
              <w:t>тав которого входит хотя бы один жилой</w:t>
            </w:r>
            <w:r w:rsidRPr="00862B6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E7D82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2E7D82" w:rsidP="00882D8C">
            <w:pPr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 xml:space="preserve">Гараж, </w:t>
            </w:r>
            <w:proofErr w:type="spellStart"/>
            <w:r w:rsidRPr="00862B62"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>, в том числе расположенных в объектах налогообложения, указанных в подпункте 2 части 2 статьи 406 Налогового кодекса РФ.</w:t>
            </w:r>
          </w:p>
        </w:tc>
        <w:tc>
          <w:tcPr>
            <w:tcW w:w="1620" w:type="dxa"/>
            <w:shd w:val="clear" w:color="auto" w:fill="auto"/>
          </w:tcPr>
          <w:p w:rsidR="002E7D82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2E7D82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2E7D82" w:rsidP="00882D8C">
            <w:pPr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Хозяйственные строения и</w:t>
            </w:r>
            <w:r>
              <w:rPr>
                <w:sz w:val="28"/>
                <w:szCs w:val="28"/>
              </w:rPr>
              <w:t>ли</w:t>
            </w:r>
            <w:r w:rsidRPr="00862B62">
              <w:rPr>
                <w:sz w:val="28"/>
                <w:szCs w:val="28"/>
              </w:rPr>
              <w:t xml:space="preserve"> сооружения,</w:t>
            </w:r>
            <w:r w:rsidR="00882D8C">
              <w:rPr>
                <w:sz w:val="28"/>
                <w:szCs w:val="28"/>
              </w:rPr>
              <w:t xml:space="preserve"> </w:t>
            </w:r>
            <w:r w:rsidRPr="00862B62">
              <w:rPr>
                <w:sz w:val="28"/>
                <w:szCs w:val="28"/>
              </w:rPr>
              <w:t>площадь каждог</w:t>
            </w:r>
            <w:r w:rsidR="00882D8C">
              <w:rPr>
                <w:sz w:val="28"/>
                <w:szCs w:val="28"/>
              </w:rPr>
              <w:t xml:space="preserve">о из которых не превышает 50 квадратных метров </w:t>
            </w:r>
            <w:r w:rsidRPr="00862B62">
              <w:rPr>
                <w:sz w:val="28"/>
                <w:szCs w:val="28"/>
              </w:rPr>
              <w:t xml:space="preserve"> и которые</w:t>
            </w:r>
            <w:r w:rsidR="00882D8C">
              <w:rPr>
                <w:sz w:val="28"/>
                <w:szCs w:val="28"/>
              </w:rPr>
              <w:t xml:space="preserve"> </w:t>
            </w:r>
            <w:r w:rsidRPr="00862B62">
              <w:rPr>
                <w:sz w:val="28"/>
                <w:szCs w:val="28"/>
              </w:rPr>
              <w:t xml:space="preserve">расположены на </w:t>
            </w:r>
            <w:r w:rsidR="00882D8C">
              <w:rPr>
                <w:sz w:val="28"/>
                <w:szCs w:val="28"/>
              </w:rPr>
              <w:t>земельных участках</w:t>
            </w:r>
            <w:r w:rsidRPr="00862B62">
              <w:rPr>
                <w:sz w:val="28"/>
                <w:szCs w:val="28"/>
              </w:rPr>
              <w:t xml:space="preserve"> для веде</w:t>
            </w:r>
            <w:r w:rsidR="00882D8C">
              <w:rPr>
                <w:sz w:val="28"/>
                <w:szCs w:val="28"/>
              </w:rPr>
              <w:t xml:space="preserve">ния личного подсобного </w:t>
            </w:r>
            <w:r w:rsidRPr="00862B62">
              <w:rPr>
                <w:sz w:val="28"/>
                <w:szCs w:val="28"/>
              </w:rPr>
              <w:t>хозяйства, огородничества, садоводства или индивидуального жилищного строительства</w:t>
            </w:r>
            <w:r w:rsidR="00882D8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E7D82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E7D82" w:rsidRPr="00E44CE3" w:rsidTr="001214BD">
        <w:tc>
          <w:tcPr>
            <w:tcW w:w="1099" w:type="dxa"/>
            <w:shd w:val="clear" w:color="auto" w:fill="auto"/>
          </w:tcPr>
          <w:p w:rsidR="002E7D82" w:rsidRPr="00862B62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49" w:type="dxa"/>
            <w:shd w:val="clear" w:color="auto" w:fill="auto"/>
          </w:tcPr>
          <w:p w:rsidR="002E7D82" w:rsidRPr="00862B62" w:rsidRDefault="00882D8C" w:rsidP="00882D8C">
            <w:pPr>
              <w:jc w:val="both"/>
              <w:rPr>
                <w:sz w:val="28"/>
                <w:szCs w:val="28"/>
              </w:rPr>
            </w:pPr>
            <w:r w:rsidRPr="00862B62">
              <w:rPr>
                <w:sz w:val="28"/>
                <w:szCs w:val="28"/>
              </w:rPr>
              <w:t>Объекты, включенные в перечень, определяемый в соответствии с пунктом 7 статьи 378.2 НК РФ, объекты предусмотренные абзацем 2 пункта 10 статьи 378,2 НК РФ, объекты, кадастровая стоимость каждого из которых превышает 300 миллионов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E7D82" w:rsidRDefault="002914CE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30D3A" w:rsidRPr="00E44CE3" w:rsidTr="001214BD">
        <w:tc>
          <w:tcPr>
            <w:tcW w:w="1099" w:type="dxa"/>
            <w:shd w:val="clear" w:color="auto" w:fill="auto"/>
          </w:tcPr>
          <w:p w:rsidR="00230D3A" w:rsidRPr="00862B62" w:rsidRDefault="00882D8C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0D3A" w:rsidRPr="00862B62">
              <w:rPr>
                <w:sz w:val="28"/>
                <w:szCs w:val="28"/>
              </w:rPr>
              <w:t>.</w:t>
            </w:r>
          </w:p>
        </w:tc>
        <w:tc>
          <w:tcPr>
            <w:tcW w:w="6749" w:type="dxa"/>
            <w:shd w:val="clear" w:color="auto" w:fill="auto"/>
          </w:tcPr>
          <w:p w:rsidR="00230D3A" w:rsidRPr="00862B62" w:rsidRDefault="00882D8C" w:rsidP="00882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объекты.</w:t>
            </w:r>
          </w:p>
        </w:tc>
        <w:tc>
          <w:tcPr>
            <w:tcW w:w="1620" w:type="dxa"/>
            <w:shd w:val="clear" w:color="auto" w:fill="auto"/>
          </w:tcPr>
          <w:p w:rsidR="00230D3A" w:rsidRPr="00862B62" w:rsidRDefault="00230D3A" w:rsidP="001214B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30D3A" w:rsidRPr="00862B62" w:rsidRDefault="00230D3A" w:rsidP="00230D3A">
      <w:pPr>
        <w:ind w:firstLine="567"/>
        <w:jc w:val="both"/>
        <w:rPr>
          <w:sz w:val="28"/>
          <w:szCs w:val="28"/>
        </w:rPr>
      </w:pPr>
    </w:p>
    <w:p w:rsidR="00230D3A" w:rsidRPr="00862B62" w:rsidRDefault="00230D3A" w:rsidP="00230D3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2B62">
        <w:rPr>
          <w:sz w:val="28"/>
          <w:szCs w:val="28"/>
        </w:rPr>
        <w:t xml:space="preserve">. Настоящее решение подлежит опубликованию в </w:t>
      </w:r>
      <w:r>
        <w:rPr>
          <w:sz w:val="28"/>
          <w:szCs w:val="28"/>
        </w:rPr>
        <w:t>сборнике муниципальных правовых актов Ростошинского сельского поселения</w:t>
      </w:r>
      <w:r w:rsidRPr="00862B62">
        <w:rPr>
          <w:sz w:val="28"/>
          <w:szCs w:val="28"/>
        </w:rPr>
        <w:t xml:space="preserve"> </w:t>
      </w:r>
      <w:r>
        <w:rPr>
          <w:sz w:val="28"/>
          <w:szCs w:val="28"/>
        </w:rPr>
        <w:t>Эртильского</w:t>
      </w:r>
      <w:r w:rsidRPr="00862B62">
        <w:rPr>
          <w:sz w:val="28"/>
          <w:szCs w:val="28"/>
        </w:rPr>
        <w:t xml:space="preserve"> муниципального района «Муниципальный вестник».</w:t>
      </w:r>
    </w:p>
    <w:p w:rsidR="00230D3A" w:rsidRPr="00862B62" w:rsidRDefault="00230D3A" w:rsidP="00BE19D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2B62">
        <w:rPr>
          <w:sz w:val="28"/>
          <w:szCs w:val="28"/>
        </w:rPr>
        <w:t xml:space="preserve">. </w:t>
      </w:r>
      <w:r w:rsidRPr="0046477B">
        <w:rPr>
          <w:sz w:val="28"/>
          <w:szCs w:val="28"/>
          <w:shd w:val="clear" w:color="auto" w:fill="FFFFFF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BE19D3">
        <w:rPr>
          <w:sz w:val="28"/>
          <w:szCs w:val="28"/>
        </w:rPr>
        <w:t xml:space="preserve"> и распространяет свое действие на </w:t>
      </w:r>
      <w:proofErr w:type="gramStart"/>
      <w:r w:rsidR="00BE19D3">
        <w:rPr>
          <w:sz w:val="28"/>
          <w:szCs w:val="28"/>
        </w:rPr>
        <w:t>правоотношения</w:t>
      </w:r>
      <w:proofErr w:type="gramEnd"/>
      <w:r w:rsidR="00BE19D3">
        <w:rPr>
          <w:sz w:val="28"/>
          <w:szCs w:val="28"/>
        </w:rPr>
        <w:t xml:space="preserve"> возникшие с 01.01.2020 года.</w:t>
      </w:r>
    </w:p>
    <w:p w:rsidR="00230D3A" w:rsidRPr="00862B62" w:rsidRDefault="00230D3A" w:rsidP="00230D3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4</w:t>
      </w:r>
      <w:r w:rsidRPr="00862B62">
        <w:rPr>
          <w:sz w:val="28"/>
          <w:szCs w:val="28"/>
        </w:rPr>
        <w:t xml:space="preserve">. </w:t>
      </w:r>
      <w:proofErr w:type="gramStart"/>
      <w:r w:rsidRPr="00862B62">
        <w:rPr>
          <w:sz w:val="28"/>
          <w:szCs w:val="28"/>
        </w:rPr>
        <w:t>Контроль за</w:t>
      </w:r>
      <w:proofErr w:type="gramEnd"/>
      <w:r w:rsidRPr="00862B62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решения оставляю за собой</w:t>
      </w:r>
      <w:r w:rsidRPr="00862B62">
        <w:rPr>
          <w:sz w:val="28"/>
          <w:szCs w:val="28"/>
        </w:rPr>
        <w:t>.</w:t>
      </w:r>
    </w:p>
    <w:p w:rsidR="00230D3A" w:rsidRDefault="00230D3A" w:rsidP="00230D3A">
      <w:pPr>
        <w:rPr>
          <w:sz w:val="28"/>
          <w:szCs w:val="28"/>
        </w:rPr>
      </w:pPr>
    </w:p>
    <w:p w:rsidR="0028787C" w:rsidRDefault="00230D3A">
      <w:r w:rsidRPr="00862B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Ростошинского сельского </w:t>
      </w:r>
      <w:r w:rsidRPr="00862B62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                С.Д. Стебунов</w:t>
      </w:r>
      <w:bookmarkStart w:id="1" w:name="_GoBack"/>
      <w:bookmarkEnd w:id="1"/>
    </w:p>
    <w:sectPr w:rsidR="0028787C" w:rsidSect="00385F1B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D3A"/>
    <w:rsid w:val="00123E6E"/>
    <w:rsid w:val="001D59F7"/>
    <w:rsid w:val="00230D3A"/>
    <w:rsid w:val="0028787C"/>
    <w:rsid w:val="002914CE"/>
    <w:rsid w:val="002E7D82"/>
    <w:rsid w:val="00356312"/>
    <w:rsid w:val="00575BA8"/>
    <w:rsid w:val="005B32C6"/>
    <w:rsid w:val="008265A6"/>
    <w:rsid w:val="00862EB2"/>
    <w:rsid w:val="0087314D"/>
    <w:rsid w:val="00882D8C"/>
    <w:rsid w:val="00AF7502"/>
    <w:rsid w:val="00BE19D3"/>
    <w:rsid w:val="00C320AE"/>
    <w:rsid w:val="00F43566"/>
    <w:rsid w:val="00F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D3A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D3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7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8</cp:revision>
  <cp:lastPrinted>2020-07-07T11:51:00Z</cp:lastPrinted>
  <dcterms:created xsi:type="dcterms:W3CDTF">2020-05-28T08:01:00Z</dcterms:created>
  <dcterms:modified xsi:type="dcterms:W3CDTF">2020-07-07T11:51:00Z</dcterms:modified>
</cp:coreProperties>
</file>