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CB" w:rsidRDefault="00126DCB">
      <w:pPr>
        <w:jc w:val="both"/>
      </w:pPr>
    </w:p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126DCB" w:rsidRPr="009E5A9C">
        <w:trPr>
          <w:cantSplit/>
          <w:trHeight w:val="424"/>
          <w:jc w:val="center"/>
        </w:trPr>
        <w:tc>
          <w:tcPr>
            <w:tcW w:w="9363" w:type="dxa"/>
          </w:tcPr>
          <w:p w:rsidR="006B0937" w:rsidRDefault="006B0937" w:rsidP="006B0937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6B0937" w:rsidRDefault="006B0937" w:rsidP="006B0937">
            <w:pPr>
              <w:jc w:val="center"/>
              <w:rPr>
                <w:b/>
              </w:rPr>
            </w:pPr>
          </w:p>
          <w:p w:rsidR="006B0937" w:rsidRDefault="006B0937" w:rsidP="006B0937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ГЛАВЫ  СЕЛЬСКОГО ПОСЕЛЕНИЯ </w:t>
            </w:r>
          </w:p>
          <w:p w:rsidR="006B0937" w:rsidRDefault="006B0937" w:rsidP="006B0937">
            <w:pPr>
              <w:jc w:val="center"/>
              <w:rPr>
                <w:b/>
              </w:rPr>
            </w:pPr>
          </w:p>
          <w:p w:rsidR="006B0937" w:rsidRDefault="006B0937" w:rsidP="006B0937">
            <w:pPr>
              <w:jc w:val="center"/>
              <w:rPr>
                <w:b/>
              </w:rPr>
            </w:pPr>
            <w:r>
              <w:rPr>
                <w:b/>
              </w:rPr>
              <w:t>СЕНЦОВСКИЙ СЕЛЬСОВЕТ</w:t>
            </w:r>
          </w:p>
          <w:p w:rsidR="006B0937" w:rsidRDefault="006B0937" w:rsidP="006B0937">
            <w:pPr>
              <w:jc w:val="center"/>
              <w:rPr>
                <w:b/>
              </w:rPr>
            </w:pPr>
          </w:p>
          <w:p w:rsidR="006B0937" w:rsidRDefault="006B0937" w:rsidP="006B0937">
            <w:pPr>
              <w:jc w:val="center"/>
              <w:rPr>
                <w:b/>
              </w:rPr>
            </w:pPr>
            <w:r>
              <w:rPr>
                <w:b/>
              </w:rPr>
              <w:t xml:space="preserve">Липецкого муниципального района Липецкой области </w:t>
            </w:r>
          </w:p>
          <w:p w:rsidR="006B0937" w:rsidRDefault="006B0937" w:rsidP="006B0937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  <w:p w:rsidR="009E5A9C" w:rsidRPr="009E5A9C" w:rsidRDefault="009E5A9C" w:rsidP="009E5A9C">
            <w:pPr>
              <w:suppressAutoHyphens/>
              <w:rPr>
                <w:lang w:eastAsia="ar-SA"/>
              </w:rPr>
            </w:pPr>
          </w:p>
          <w:p w:rsidR="009E5A9C" w:rsidRPr="009E5A9C" w:rsidRDefault="009E5A9C" w:rsidP="009E5A9C">
            <w:pPr>
              <w:suppressAutoHyphens/>
              <w:rPr>
                <w:lang w:eastAsia="ar-SA"/>
              </w:rPr>
            </w:pPr>
          </w:p>
          <w:p w:rsidR="00126DCB" w:rsidRPr="009E5A9C" w:rsidRDefault="00F309D8" w:rsidP="00F309D8">
            <w:pPr>
              <w:suppressAutoHyphens/>
              <w:rPr>
                <w:spacing w:val="40"/>
                <w:sz w:val="32"/>
              </w:rPr>
            </w:pPr>
            <w:r>
              <w:rPr>
                <w:lang w:eastAsia="ar-SA"/>
              </w:rPr>
              <w:t>17  мая</w:t>
            </w:r>
            <w:r w:rsidR="009E5A9C" w:rsidRPr="009E5A9C">
              <w:rPr>
                <w:lang w:eastAsia="ar-SA"/>
              </w:rPr>
              <w:t xml:space="preserve"> 202</w:t>
            </w:r>
            <w:r>
              <w:rPr>
                <w:lang w:eastAsia="ar-SA"/>
              </w:rPr>
              <w:t>1</w:t>
            </w:r>
            <w:r w:rsidR="006B0937">
              <w:rPr>
                <w:lang w:eastAsia="ar-SA"/>
              </w:rPr>
              <w:t xml:space="preserve"> </w:t>
            </w:r>
            <w:r w:rsidR="009E5A9C" w:rsidRPr="009E5A9C">
              <w:rPr>
                <w:lang w:eastAsia="ar-SA"/>
              </w:rPr>
              <w:t>г</w:t>
            </w:r>
            <w:r>
              <w:rPr>
                <w:lang w:eastAsia="ar-SA"/>
              </w:rPr>
              <w:t>ода</w:t>
            </w:r>
            <w:r w:rsidR="009E5A9C" w:rsidRPr="009E5A9C">
              <w:rPr>
                <w:lang w:eastAsia="ar-SA"/>
              </w:rPr>
              <w:tab/>
            </w:r>
            <w:r w:rsidR="009E5A9C" w:rsidRPr="009E5A9C">
              <w:rPr>
                <w:lang w:eastAsia="ar-SA"/>
              </w:rPr>
              <w:tab/>
            </w:r>
            <w:r w:rsidR="009E5A9C" w:rsidRPr="009E5A9C">
              <w:rPr>
                <w:lang w:eastAsia="ar-SA"/>
              </w:rPr>
              <w:tab/>
            </w:r>
            <w:r w:rsidR="009E5A9C" w:rsidRPr="009E5A9C">
              <w:rPr>
                <w:lang w:eastAsia="ar-SA"/>
              </w:rPr>
              <w:tab/>
            </w:r>
            <w:r w:rsidR="009E5A9C" w:rsidRPr="009E5A9C">
              <w:rPr>
                <w:lang w:eastAsia="ar-SA"/>
              </w:rPr>
              <w:tab/>
            </w:r>
            <w:r w:rsidR="009E5A9C" w:rsidRPr="009E5A9C">
              <w:rPr>
                <w:lang w:eastAsia="ar-SA"/>
              </w:rPr>
              <w:tab/>
            </w:r>
            <w:r w:rsidR="009E5A9C" w:rsidRPr="009E5A9C">
              <w:rPr>
                <w:lang w:eastAsia="ar-SA"/>
              </w:rPr>
              <w:tab/>
            </w:r>
            <w:r w:rsidR="009E5A9C" w:rsidRPr="009E5A9C">
              <w:rPr>
                <w:lang w:eastAsia="ar-SA"/>
              </w:rPr>
              <w:tab/>
              <w:t xml:space="preserve">№ </w:t>
            </w:r>
            <w:r>
              <w:rPr>
                <w:lang w:eastAsia="ar-SA"/>
              </w:rPr>
              <w:t>29</w:t>
            </w:r>
            <w:r w:rsidR="006B0937">
              <w:rPr>
                <w:lang w:eastAsia="ar-SA"/>
              </w:rPr>
              <w:t>-р</w:t>
            </w:r>
          </w:p>
        </w:tc>
      </w:tr>
    </w:tbl>
    <w:p w:rsidR="009E5A9C" w:rsidRDefault="009E5A9C" w:rsidP="00E2614F">
      <w:pPr>
        <w:ind w:firstLine="708"/>
      </w:pPr>
    </w:p>
    <w:p w:rsidR="009E5A9C" w:rsidRDefault="009E5A9C" w:rsidP="00E2614F">
      <w:pPr>
        <w:ind w:firstLine="708"/>
      </w:pPr>
    </w:p>
    <w:p w:rsidR="00221A82" w:rsidRDefault="00EA4F67" w:rsidP="009E5A9C">
      <w:pPr>
        <w:ind w:firstLine="708"/>
      </w:pPr>
      <w:bookmarkStart w:id="0" w:name="_GoBack"/>
      <w:bookmarkEnd w:id="0"/>
      <w:r>
        <w:t>Об утверждении</w:t>
      </w:r>
      <w:r w:rsidR="006B0937">
        <w:t xml:space="preserve"> </w:t>
      </w:r>
      <w:r w:rsidR="00C552F9">
        <w:t xml:space="preserve">Порядка </w:t>
      </w:r>
      <w:r w:rsidR="002655B1">
        <w:t>применения</w:t>
      </w:r>
      <w:r w:rsidR="006B0937">
        <w:t xml:space="preserve"> </w:t>
      </w:r>
      <w:r w:rsidR="002655B1">
        <w:t xml:space="preserve">Бюджетной классификации Российской Федерации в части целевых статей, применяемых </w:t>
      </w:r>
      <w:r w:rsidR="0028375F">
        <w:t>п</w:t>
      </w:r>
      <w:r w:rsidR="002655B1">
        <w:t>ри</w:t>
      </w:r>
      <w:r w:rsidR="006B0937">
        <w:t xml:space="preserve"> </w:t>
      </w:r>
      <w:r w:rsidR="002655B1">
        <w:t>составлении и исполнении бюджета</w:t>
      </w:r>
      <w:r w:rsidR="006B0937">
        <w:t xml:space="preserve"> </w:t>
      </w:r>
      <w:r w:rsidR="00E2614F">
        <w:t xml:space="preserve">сельского поселения </w:t>
      </w:r>
      <w:r w:rsidR="006B0937">
        <w:t xml:space="preserve">Сенцовский </w:t>
      </w:r>
      <w:r w:rsidR="00E2614F">
        <w:t xml:space="preserve">сельсовет </w:t>
      </w:r>
      <w:r w:rsidR="0028375F">
        <w:t>Липецкого</w:t>
      </w:r>
      <w:r w:rsidR="006B0937">
        <w:t xml:space="preserve"> </w:t>
      </w:r>
      <w:r w:rsidR="002655B1">
        <w:t>муниципального района</w:t>
      </w:r>
      <w:r w:rsidR="006B0937">
        <w:t xml:space="preserve"> </w:t>
      </w:r>
      <w:r w:rsidR="00E2614F">
        <w:t>Липецкой области РФ</w:t>
      </w:r>
    </w:p>
    <w:p w:rsidR="009E5A9C" w:rsidRDefault="009E5A9C" w:rsidP="009E5A9C">
      <w:pPr>
        <w:ind w:firstLine="708"/>
      </w:pPr>
    </w:p>
    <w:p w:rsidR="006C4C05" w:rsidRDefault="00EC7F16" w:rsidP="009E5A9C">
      <w:r>
        <w:tab/>
      </w:r>
      <w:r w:rsidR="006D7D34" w:rsidRPr="008C742D">
        <w:t xml:space="preserve">В соответствии </w:t>
      </w:r>
      <w:r w:rsidR="003B09DB" w:rsidRPr="008C742D">
        <w:t xml:space="preserve">с </w:t>
      </w:r>
      <w:r w:rsidR="006C4C05" w:rsidRPr="008C742D">
        <w:t>решением</w:t>
      </w:r>
      <w:r w:rsidR="00012F57" w:rsidRPr="008C742D">
        <w:t xml:space="preserve"> Совета депутатов </w:t>
      </w:r>
      <w:r w:rsidR="008C742D" w:rsidRPr="008C742D">
        <w:t xml:space="preserve">сельского поселения </w:t>
      </w:r>
      <w:r w:rsidR="006B0937">
        <w:t>Сенцовский</w:t>
      </w:r>
      <w:r w:rsidR="008C742D" w:rsidRPr="008C742D">
        <w:t xml:space="preserve"> сельсовет </w:t>
      </w:r>
      <w:r w:rsidR="00012F57" w:rsidRPr="008C742D">
        <w:t>Липецкого муниципального района Липецкой области от</w:t>
      </w:r>
      <w:r w:rsidR="006B0937">
        <w:t xml:space="preserve"> </w:t>
      </w:r>
      <w:r w:rsidR="00BE1FB4">
        <w:t>2</w:t>
      </w:r>
      <w:r w:rsidR="000020FB">
        <w:t>3</w:t>
      </w:r>
      <w:r w:rsidR="003725F2" w:rsidRPr="008C742D">
        <w:t>.</w:t>
      </w:r>
      <w:r w:rsidR="000B6A6A">
        <w:t>12</w:t>
      </w:r>
      <w:r w:rsidR="003725F2" w:rsidRPr="008C742D">
        <w:t>.20</w:t>
      </w:r>
      <w:r w:rsidR="000020FB">
        <w:t>20</w:t>
      </w:r>
      <w:r w:rsidR="003725F2" w:rsidRPr="008C742D">
        <w:t xml:space="preserve">г. № </w:t>
      </w:r>
      <w:r w:rsidR="00BE1FB4">
        <w:t>2</w:t>
      </w:r>
      <w:r w:rsidR="000020FB">
        <w:t>4</w:t>
      </w:r>
      <w:r w:rsidR="006B0937">
        <w:t xml:space="preserve"> </w:t>
      </w:r>
      <w:r w:rsidR="003B09DB" w:rsidRPr="008C742D">
        <w:t>«</w:t>
      </w:r>
      <w:r w:rsidR="008C742D" w:rsidRPr="008C742D">
        <w:t xml:space="preserve">О бюджете сельского поселения </w:t>
      </w:r>
      <w:r w:rsidR="006B0937">
        <w:t>Сенцовский</w:t>
      </w:r>
      <w:r w:rsidR="008C742D" w:rsidRPr="008C742D">
        <w:t xml:space="preserve"> сельсовет Липецкого муниципального района Липецкой области Российской Федерации на 202</w:t>
      </w:r>
      <w:r w:rsidR="00F309D8">
        <w:t>1</w:t>
      </w:r>
      <w:r w:rsidR="008C742D" w:rsidRPr="008C742D">
        <w:t xml:space="preserve"> год и на 202</w:t>
      </w:r>
      <w:r w:rsidR="00F309D8">
        <w:t>2</w:t>
      </w:r>
      <w:r w:rsidR="008C742D" w:rsidRPr="008C742D">
        <w:t xml:space="preserve"> и 202</w:t>
      </w:r>
      <w:r w:rsidR="00F309D8">
        <w:t>3</w:t>
      </w:r>
      <w:r w:rsidR="008C742D" w:rsidRPr="008C742D">
        <w:t xml:space="preserve"> годов</w:t>
      </w:r>
      <w:r w:rsidR="003B09DB" w:rsidRPr="008C742D">
        <w:t>»</w:t>
      </w:r>
    </w:p>
    <w:p w:rsidR="006C4C05" w:rsidRDefault="009E5A9C" w:rsidP="009E5A9C">
      <w:pPr>
        <w:rPr>
          <w:b/>
        </w:rPr>
      </w:pPr>
      <w:proofErr w:type="gramStart"/>
      <w:r w:rsidRPr="006D1A5A">
        <w:rPr>
          <w:b/>
        </w:rPr>
        <w:t>ПОСТАНОВЛЯЕТ</w:t>
      </w:r>
      <w:r>
        <w:t xml:space="preserve"> :</w:t>
      </w:r>
      <w:proofErr w:type="gramEnd"/>
    </w:p>
    <w:p w:rsidR="006D7D34" w:rsidRDefault="006D7D34" w:rsidP="006D7D34">
      <w:pPr>
        <w:pStyle w:val="ConsPlusNormal"/>
        <w:widowControl/>
        <w:ind w:left="34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 Утвердить </w:t>
      </w:r>
      <w:r w:rsidR="006C4C05">
        <w:rPr>
          <w:rFonts w:ascii="Times New Roman" w:hAnsi="Times New Roman"/>
          <w:bCs/>
          <w:sz w:val="28"/>
        </w:rPr>
        <w:t xml:space="preserve">Порядок </w:t>
      </w:r>
      <w:r w:rsidR="003B09DB">
        <w:rPr>
          <w:rFonts w:ascii="Times New Roman" w:hAnsi="Times New Roman"/>
          <w:bCs/>
          <w:sz w:val="28"/>
        </w:rPr>
        <w:t>применения бюджетной классификации Российской Федерации в части целевых статей, применяемых при составлении и исполнении бюджета</w:t>
      </w:r>
      <w:r w:rsidR="006B0937">
        <w:rPr>
          <w:rFonts w:ascii="Times New Roman" w:hAnsi="Times New Roman"/>
          <w:bCs/>
          <w:sz w:val="28"/>
        </w:rPr>
        <w:t xml:space="preserve"> </w:t>
      </w:r>
      <w:r w:rsidR="008C742D" w:rsidRPr="008C742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0937">
        <w:rPr>
          <w:rFonts w:ascii="Times New Roman" w:hAnsi="Times New Roman"/>
          <w:sz w:val="28"/>
          <w:szCs w:val="28"/>
        </w:rPr>
        <w:t>Сенцовский</w:t>
      </w:r>
      <w:r w:rsidR="008C742D" w:rsidRPr="008C742D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3B09DB">
        <w:rPr>
          <w:rFonts w:ascii="Times New Roman" w:hAnsi="Times New Roman"/>
          <w:bCs/>
          <w:sz w:val="28"/>
        </w:rPr>
        <w:t xml:space="preserve">, в том числе финансовое обеспечение которых осуществляется за счет межбюджетных трансфертов, имеющих целевое назначение </w:t>
      </w:r>
      <w:r w:rsidR="003725F2">
        <w:rPr>
          <w:rFonts w:ascii="Times New Roman" w:hAnsi="Times New Roman"/>
          <w:bCs/>
          <w:sz w:val="28"/>
        </w:rPr>
        <w:t>согласно приложению.</w:t>
      </w:r>
    </w:p>
    <w:p w:rsidR="006D7D34" w:rsidRDefault="00D00626" w:rsidP="006D7D34">
      <w:pPr>
        <w:pStyle w:val="ConsPlusNormal"/>
        <w:widowControl/>
        <w:ind w:left="34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6D7D34">
        <w:rPr>
          <w:rFonts w:ascii="Times New Roman" w:hAnsi="Times New Roman"/>
          <w:bCs/>
          <w:sz w:val="28"/>
        </w:rPr>
        <w:t xml:space="preserve">. </w:t>
      </w:r>
      <w:r w:rsidR="003B09DB">
        <w:rPr>
          <w:rFonts w:ascii="Times New Roman" w:hAnsi="Times New Roman"/>
          <w:bCs/>
          <w:sz w:val="28"/>
        </w:rPr>
        <w:t>Настоящ</w:t>
      </w:r>
      <w:r w:rsidR="000B6A6A">
        <w:rPr>
          <w:rFonts w:ascii="Times New Roman" w:hAnsi="Times New Roman"/>
          <w:bCs/>
          <w:sz w:val="28"/>
        </w:rPr>
        <w:t xml:space="preserve">ее </w:t>
      </w:r>
      <w:r w:rsidR="00BE1FB4">
        <w:rPr>
          <w:rFonts w:ascii="Times New Roman" w:hAnsi="Times New Roman"/>
          <w:bCs/>
          <w:sz w:val="28"/>
        </w:rPr>
        <w:t>распоряжение</w:t>
      </w:r>
      <w:r w:rsidR="003B09DB">
        <w:rPr>
          <w:rFonts w:ascii="Times New Roman" w:hAnsi="Times New Roman"/>
          <w:bCs/>
          <w:sz w:val="28"/>
        </w:rPr>
        <w:t xml:space="preserve"> вступает в силу с 01.01.20</w:t>
      </w:r>
      <w:r w:rsidR="00221A82">
        <w:rPr>
          <w:rFonts w:ascii="Times New Roman" w:hAnsi="Times New Roman"/>
          <w:bCs/>
          <w:sz w:val="28"/>
        </w:rPr>
        <w:t>2</w:t>
      </w:r>
      <w:r w:rsidR="00F309D8">
        <w:rPr>
          <w:rFonts w:ascii="Times New Roman" w:hAnsi="Times New Roman"/>
          <w:bCs/>
          <w:sz w:val="28"/>
        </w:rPr>
        <w:t>1</w:t>
      </w:r>
      <w:r w:rsidR="003B09DB">
        <w:rPr>
          <w:rFonts w:ascii="Times New Roman" w:hAnsi="Times New Roman"/>
          <w:bCs/>
          <w:sz w:val="28"/>
        </w:rPr>
        <w:t xml:space="preserve"> года.</w:t>
      </w:r>
    </w:p>
    <w:p w:rsidR="006D7D34" w:rsidRDefault="003B09DB" w:rsidP="006D7D34">
      <w:pPr>
        <w:pStyle w:val="ConsPlusNormal"/>
        <w:widowControl/>
        <w:ind w:left="3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D7D3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D7D34">
        <w:rPr>
          <w:rFonts w:ascii="Times New Roman" w:hAnsi="Times New Roman" w:cs="Times New Roman"/>
          <w:sz w:val="28"/>
        </w:rPr>
        <w:t>Контроль  за</w:t>
      </w:r>
      <w:proofErr w:type="gramEnd"/>
      <w:r w:rsidR="006D7D34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6B0937">
        <w:rPr>
          <w:rFonts w:ascii="Times New Roman" w:hAnsi="Times New Roman" w:cs="Times New Roman"/>
          <w:sz w:val="28"/>
        </w:rPr>
        <w:t>распоряжения</w:t>
      </w:r>
      <w:r w:rsidR="006D7D34">
        <w:rPr>
          <w:rFonts w:ascii="Times New Roman" w:hAnsi="Times New Roman" w:cs="Times New Roman"/>
          <w:sz w:val="28"/>
        </w:rPr>
        <w:t xml:space="preserve">  возложить  на  </w:t>
      </w:r>
      <w:r w:rsidR="008C742D">
        <w:rPr>
          <w:rFonts w:ascii="Times New Roman" w:hAnsi="Times New Roman" w:cs="Times New Roman"/>
          <w:sz w:val="28"/>
        </w:rPr>
        <w:t xml:space="preserve">старшего бухгалтера </w:t>
      </w:r>
      <w:proofErr w:type="spellStart"/>
      <w:r w:rsidR="006B0937">
        <w:rPr>
          <w:rFonts w:ascii="Times New Roman" w:hAnsi="Times New Roman" w:cs="Times New Roman"/>
          <w:sz w:val="28"/>
        </w:rPr>
        <w:t>Мореву</w:t>
      </w:r>
      <w:proofErr w:type="spellEnd"/>
      <w:r w:rsidR="006B0937">
        <w:rPr>
          <w:rFonts w:ascii="Times New Roman" w:hAnsi="Times New Roman" w:cs="Times New Roman"/>
          <w:sz w:val="28"/>
        </w:rPr>
        <w:t xml:space="preserve"> Л. В.</w:t>
      </w:r>
      <w:r w:rsidR="008C742D">
        <w:rPr>
          <w:rFonts w:ascii="Times New Roman" w:hAnsi="Times New Roman" w:cs="Times New Roman"/>
          <w:sz w:val="28"/>
        </w:rPr>
        <w:t>.</w:t>
      </w:r>
    </w:p>
    <w:p w:rsidR="00771698" w:rsidRDefault="006755AE" w:rsidP="006D7D34">
      <w:pPr>
        <w:jc w:val="both"/>
      </w:pPr>
      <w:r>
        <w:tab/>
      </w:r>
    </w:p>
    <w:p w:rsidR="007D27BC" w:rsidRDefault="007D27BC" w:rsidP="006755AE">
      <w:pPr>
        <w:jc w:val="both"/>
      </w:pPr>
    </w:p>
    <w:p w:rsidR="00221A82" w:rsidRDefault="00221A82" w:rsidP="006755AE">
      <w:pPr>
        <w:jc w:val="both"/>
      </w:pPr>
    </w:p>
    <w:p w:rsidR="006B0937" w:rsidRDefault="008C742D" w:rsidP="006755AE">
      <w:pPr>
        <w:jc w:val="both"/>
      </w:pPr>
      <w:r>
        <w:t xml:space="preserve">Глава сельского поселения </w:t>
      </w:r>
    </w:p>
    <w:p w:rsidR="00221A82" w:rsidRDefault="006B0937" w:rsidP="006755AE">
      <w:pPr>
        <w:jc w:val="both"/>
      </w:pPr>
      <w:r>
        <w:t xml:space="preserve">Сенцовский сельсовет                     </w:t>
      </w:r>
      <w:r w:rsidR="008C742D">
        <w:t xml:space="preserve">                                    </w:t>
      </w:r>
      <w:r w:rsidR="00F309D8">
        <w:t xml:space="preserve">Е. </w:t>
      </w:r>
      <w:r w:rsidR="000B6A6A">
        <w:t>А.</w:t>
      </w:r>
      <w:r>
        <w:t xml:space="preserve"> </w:t>
      </w:r>
      <w:r w:rsidR="00F309D8">
        <w:t>Ананьев</w:t>
      </w:r>
    </w:p>
    <w:p w:rsidR="006B0937" w:rsidRDefault="006B0937" w:rsidP="006755AE">
      <w:pPr>
        <w:jc w:val="both"/>
      </w:pPr>
    </w:p>
    <w:p w:rsidR="006B0937" w:rsidRDefault="006B0937" w:rsidP="006755AE">
      <w:pPr>
        <w:jc w:val="both"/>
      </w:pPr>
    </w:p>
    <w:p w:rsidR="006B0937" w:rsidRDefault="006B0937" w:rsidP="006755AE">
      <w:pPr>
        <w:jc w:val="both"/>
      </w:pPr>
    </w:p>
    <w:p w:rsidR="006B0937" w:rsidRDefault="006B0937" w:rsidP="006755AE">
      <w:pPr>
        <w:jc w:val="both"/>
      </w:pPr>
    </w:p>
    <w:p w:rsidR="006B0937" w:rsidRDefault="006B0937" w:rsidP="006755AE">
      <w:pPr>
        <w:jc w:val="both"/>
      </w:pPr>
    </w:p>
    <w:p w:rsidR="006B0937" w:rsidRDefault="006B0937" w:rsidP="006755AE">
      <w:pPr>
        <w:jc w:val="both"/>
      </w:pPr>
    </w:p>
    <w:p w:rsidR="00221A82" w:rsidRPr="006755AE" w:rsidRDefault="00221A82" w:rsidP="006755AE">
      <w:pPr>
        <w:jc w:val="both"/>
      </w:pPr>
    </w:p>
    <w:p w:rsidR="003021F8" w:rsidRDefault="003021F8" w:rsidP="00D00626">
      <w:pPr>
        <w:ind w:firstLine="340"/>
        <w:jc w:val="both"/>
      </w:pPr>
    </w:p>
    <w:p w:rsidR="003021F8" w:rsidRDefault="003021F8" w:rsidP="003021F8">
      <w:pPr>
        <w:ind w:firstLine="340"/>
        <w:jc w:val="right"/>
      </w:pPr>
      <w:r>
        <w:t>Приложение</w:t>
      </w:r>
    </w:p>
    <w:p w:rsidR="00842FF0" w:rsidRDefault="00842FF0" w:rsidP="003021F8">
      <w:pPr>
        <w:ind w:firstLine="340"/>
        <w:jc w:val="right"/>
      </w:pPr>
      <w:r>
        <w:t xml:space="preserve">к </w:t>
      </w:r>
      <w:r w:rsidR="006B0937">
        <w:t>распоряжению</w:t>
      </w:r>
      <w:r>
        <w:t xml:space="preserve"> от</w:t>
      </w:r>
      <w:r w:rsidR="006B0937">
        <w:t xml:space="preserve"> 1</w:t>
      </w:r>
      <w:r w:rsidR="00F309D8">
        <w:t>7</w:t>
      </w:r>
      <w:r w:rsidR="003725F2">
        <w:t>.</w:t>
      </w:r>
      <w:r w:rsidR="000B6A6A">
        <w:t>0</w:t>
      </w:r>
      <w:r w:rsidR="00F309D8">
        <w:t>5</w:t>
      </w:r>
      <w:r w:rsidR="003725F2">
        <w:t>.20</w:t>
      </w:r>
      <w:r w:rsidR="000B6A6A">
        <w:t>2</w:t>
      </w:r>
      <w:r w:rsidR="00F309D8">
        <w:t>1</w:t>
      </w:r>
      <w:r w:rsidR="000B6A6A">
        <w:t xml:space="preserve"> </w:t>
      </w:r>
      <w:r w:rsidR="003725F2">
        <w:t xml:space="preserve">г. № </w:t>
      </w:r>
      <w:r w:rsidR="00F309D8">
        <w:t>29</w:t>
      </w:r>
      <w:r w:rsidR="006B0937">
        <w:t>-р</w:t>
      </w:r>
    </w:p>
    <w:p w:rsidR="00842FF0" w:rsidRDefault="00842FF0" w:rsidP="003021F8">
      <w:pPr>
        <w:ind w:firstLine="340"/>
        <w:jc w:val="right"/>
      </w:pPr>
    </w:p>
    <w:p w:rsidR="003021F8" w:rsidRPr="00CE15D9" w:rsidRDefault="003725F2" w:rsidP="003021F8">
      <w:pPr>
        <w:jc w:val="center"/>
        <w:rPr>
          <w:b/>
        </w:rPr>
      </w:pPr>
      <w:r w:rsidRPr="00CE15D9">
        <w:rPr>
          <w:b/>
        </w:rPr>
        <w:t>Порядок</w:t>
      </w:r>
      <w:r w:rsidR="003021F8" w:rsidRPr="00CE15D9">
        <w:rPr>
          <w:b/>
        </w:rPr>
        <w:t xml:space="preserve"> применения бюджетной классификации Российской Федерации в </w:t>
      </w:r>
      <w:r w:rsidR="0028375F" w:rsidRPr="00CE15D9">
        <w:rPr>
          <w:b/>
        </w:rPr>
        <w:t>части применения целевых статей, применяемых при</w:t>
      </w:r>
      <w:r w:rsidR="003021F8" w:rsidRPr="00CE15D9">
        <w:rPr>
          <w:b/>
        </w:rPr>
        <w:t xml:space="preserve"> составлени</w:t>
      </w:r>
      <w:r w:rsidR="0028375F" w:rsidRPr="00CE15D9">
        <w:rPr>
          <w:b/>
        </w:rPr>
        <w:t>ии исполнении</w:t>
      </w:r>
      <w:r w:rsidR="003021F8" w:rsidRPr="00CE15D9">
        <w:rPr>
          <w:b/>
        </w:rPr>
        <w:t xml:space="preserve"> бюджета </w:t>
      </w:r>
      <w:r w:rsidR="00CE15D9" w:rsidRPr="00CE15D9">
        <w:rPr>
          <w:b/>
        </w:rPr>
        <w:t xml:space="preserve">сельского поселения </w:t>
      </w:r>
      <w:r w:rsidR="006B0937">
        <w:rPr>
          <w:b/>
        </w:rPr>
        <w:t>Сенцовский</w:t>
      </w:r>
      <w:r w:rsidR="00CE15D9" w:rsidRPr="00CE15D9">
        <w:rPr>
          <w:b/>
        </w:rPr>
        <w:t xml:space="preserve"> сельсовет Липецкого муниципального района Липецкой области Российской Федерации</w:t>
      </w:r>
    </w:p>
    <w:p w:rsidR="003021F8" w:rsidRPr="0028375F" w:rsidRDefault="003021F8" w:rsidP="003021F8">
      <w:pPr>
        <w:ind w:firstLine="340"/>
        <w:jc w:val="right"/>
      </w:pPr>
    </w:p>
    <w:p w:rsidR="0028375F" w:rsidRPr="0028375F" w:rsidRDefault="0028375F" w:rsidP="002837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Целевые статьи расходов бюджета</w:t>
      </w:r>
      <w:r w:rsidR="00CE15D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8375F" w:rsidRPr="0028375F" w:rsidRDefault="0028375F" w:rsidP="0028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5F" w:rsidRPr="0028375F" w:rsidRDefault="0028375F" w:rsidP="002837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28375F" w:rsidRPr="0028375F" w:rsidRDefault="0028375F" w:rsidP="0028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5F" w:rsidRPr="0028375F" w:rsidRDefault="0028375F" w:rsidP="0028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Целевые статьи расходов бюджета</w:t>
      </w:r>
      <w:r w:rsidR="00CE15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бюджета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E1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6C0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E15D9">
        <w:rPr>
          <w:rFonts w:ascii="Times New Roman" w:hAnsi="Times New Roman" w:cs="Times New Roman"/>
          <w:sz w:val="28"/>
          <w:szCs w:val="28"/>
        </w:rPr>
        <w:t>поселения</w:t>
      </w:r>
      <w:r w:rsidR="00F46C05">
        <w:rPr>
          <w:rFonts w:ascii="Times New Roman" w:hAnsi="Times New Roman" w:cs="Times New Roman"/>
          <w:sz w:val="28"/>
          <w:szCs w:val="28"/>
        </w:rPr>
        <w:t>)</w:t>
      </w:r>
      <w:r w:rsidRPr="0028375F">
        <w:rPr>
          <w:rFonts w:ascii="Times New Roman" w:hAnsi="Times New Roman" w:cs="Times New Roman"/>
          <w:sz w:val="28"/>
          <w:szCs w:val="28"/>
        </w:rPr>
        <w:t xml:space="preserve">, их подпрограммам, основным мероприятиям и (или) не включенным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46C05">
        <w:rPr>
          <w:rFonts w:ascii="Times New Roman" w:hAnsi="Times New Roman" w:cs="Times New Roman"/>
          <w:sz w:val="28"/>
          <w:szCs w:val="28"/>
        </w:rPr>
        <w:t>района</w:t>
      </w:r>
      <w:r w:rsidRPr="0028375F">
        <w:rPr>
          <w:rFonts w:ascii="Times New Roman" w:hAnsi="Times New Roman" w:cs="Times New Roman"/>
          <w:sz w:val="28"/>
          <w:szCs w:val="28"/>
        </w:rPr>
        <w:t xml:space="preserve"> направлениям деятельности (</w:t>
      </w:r>
      <w:proofErr w:type="gramStart"/>
      <w:r w:rsidRPr="0028375F">
        <w:rPr>
          <w:rFonts w:ascii="Times New Roman" w:hAnsi="Times New Roman" w:cs="Times New Roman"/>
          <w:sz w:val="28"/>
          <w:szCs w:val="28"/>
        </w:rPr>
        <w:t>функциям)  органов</w:t>
      </w:r>
      <w:proofErr w:type="gramEnd"/>
      <w:r w:rsidRPr="0028375F">
        <w:rPr>
          <w:rFonts w:ascii="Times New Roman" w:hAnsi="Times New Roman" w:cs="Times New Roman"/>
          <w:sz w:val="28"/>
          <w:szCs w:val="28"/>
        </w:rPr>
        <w:t xml:space="preserve"> </w:t>
      </w:r>
      <w:r w:rsidR="00F46C0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159A2">
        <w:rPr>
          <w:rFonts w:ascii="Times New Roman" w:hAnsi="Times New Roman" w:cs="Times New Roman"/>
          <w:sz w:val="28"/>
          <w:szCs w:val="28"/>
        </w:rPr>
        <w:t xml:space="preserve"> (далее- ОМС)</w:t>
      </w:r>
      <w:r w:rsidRPr="0028375F">
        <w:rPr>
          <w:rFonts w:ascii="Times New Roman" w:hAnsi="Times New Roman" w:cs="Times New Roman"/>
          <w:sz w:val="28"/>
          <w:szCs w:val="28"/>
        </w:rPr>
        <w:t>, указанных в ведомственной структуре расходов бюджета</w:t>
      </w:r>
      <w:r w:rsidR="00031C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>, и (или) к расходным обязательствам, подлежащим исполнению за счет средств бюджета</w:t>
      </w:r>
      <w:r w:rsidR="00031C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>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бюджета</w:t>
      </w:r>
      <w:r w:rsidR="00031C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(8 - 17 разряды кода классификации расходов бюджетов) и включает следующие составные части </w:t>
      </w:r>
      <w:hyperlink w:anchor="P87" w:history="1">
        <w:r w:rsidRPr="0028375F">
          <w:rPr>
            <w:rFonts w:ascii="Times New Roman" w:hAnsi="Times New Roman" w:cs="Times New Roman"/>
            <w:color w:val="0000FF"/>
            <w:sz w:val="28"/>
            <w:szCs w:val="28"/>
          </w:rPr>
          <w:t>(таблица 1)</w:t>
        </w:r>
      </w:hyperlink>
      <w:r w:rsidRPr="0028375F">
        <w:rPr>
          <w:rFonts w:ascii="Times New Roman" w:hAnsi="Times New Roman" w:cs="Times New Roman"/>
          <w:sz w:val="28"/>
          <w:szCs w:val="28"/>
        </w:rPr>
        <w:t>: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код программной (непрограммной) статьи (8 - 12 разряды кода классификации расходов бюджетов), где: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бюджетных ассигнований по </w:t>
      </w:r>
      <w:r w:rsidR="00B159A2">
        <w:rPr>
          <w:rFonts w:ascii="Times New Roman" w:hAnsi="Times New Roman" w:cs="Times New Roman"/>
          <w:sz w:val="28"/>
          <w:szCs w:val="28"/>
        </w:rPr>
        <w:t>муниципальным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программам Липецкой области, непрограммным направлениям деятельности </w:t>
      </w:r>
      <w:r w:rsidR="00B159A2">
        <w:rPr>
          <w:rFonts w:ascii="Times New Roman" w:hAnsi="Times New Roman" w:cs="Times New Roman"/>
          <w:sz w:val="28"/>
          <w:szCs w:val="28"/>
        </w:rPr>
        <w:t>ОМС</w:t>
      </w:r>
      <w:r w:rsidRPr="0028375F">
        <w:rPr>
          <w:rFonts w:ascii="Times New Roman" w:hAnsi="Times New Roman" w:cs="Times New Roman"/>
          <w:sz w:val="28"/>
          <w:szCs w:val="28"/>
        </w:rPr>
        <w:t>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</w:t>
      </w:r>
      <w:r w:rsidR="00B159A2">
        <w:rPr>
          <w:rFonts w:ascii="Times New Roman" w:hAnsi="Times New Roman" w:cs="Times New Roman"/>
          <w:sz w:val="28"/>
          <w:szCs w:val="28"/>
        </w:rPr>
        <w:t>муниципальных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1CD6">
        <w:rPr>
          <w:rFonts w:ascii="Times New Roman" w:hAnsi="Times New Roman" w:cs="Times New Roman"/>
          <w:sz w:val="28"/>
          <w:szCs w:val="28"/>
        </w:rPr>
        <w:t>поселения</w:t>
      </w:r>
      <w:r w:rsidRPr="0028375F">
        <w:rPr>
          <w:rFonts w:ascii="Times New Roman" w:hAnsi="Times New Roman" w:cs="Times New Roman"/>
          <w:sz w:val="28"/>
          <w:szCs w:val="28"/>
        </w:rPr>
        <w:t xml:space="preserve">; непрограммным направлениям деятельности </w:t>
      </w:r>
      <w:r w:rsidR="00B159A2">
        <w:rPr>
          <w:rFonts w:ascii="Times New Roman" w:hAnsi="Times New Roman" w:cs="Times New Roman"/>
          <w:sz w:val="28"/>
          <w:szCs w:val="28"/>
        </w:rPr>
        <w:t>ОМС</w:t>
      </w:r>
      <w:r w:rsidRPr="0028375F">
        <w:rPr>
          <w:rFonts w:ascii="Times New Roman" w:hAnsi="Times New Roman" w:cs="Times New Roman"/>
          <w:sz w:val="28"/>
          <w:szCs w:val="28"/>
        </w:rPr>
        <w:t>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в рамках подпрограмм </w:t>
      </w:r>
      <w:r w:rsidR="00B159A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31CD6">
        <w:rPr>
          <w:rFonts w:ascii="Times New Roman" w:hAnsi="Times New Roman" w:cs="Times New Roman"/>
          <w:sz w:val="28"/>
          <w:szCs w:val="28"/>
        </w:rPr>
        <w:t>поселения</w:t>
      </w:r>
      <w:r w:rsidRPr="0028375F">
        <w:rPr>
          <w:rFonts w:ascii="Times New Roman" w:hAnsi="Times New Roman" w:cs="Times New Roman"/>
          <w:sz w:val="28"/>
          <w:szCs w:val="28"/>
        </w:rPr>
        <w:t>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конкретизирующих (при необходимости) отдельные мероприятия.</w:t>
      </w:r>
    </w:p>
    <w:p w:rsidR="0028375F" w:rsidRPr="0028375F" w:rsidRDefault="0028375F" w:rsidP="0028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5F" w:rsidRPr="0028375F" w:rsidRDefault="0028375F" w:rsidP="0028375F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28375F">
        <w:rPr>
          <w:rFonts w:ascii="Times New Roman" w:hAnsi="Times New Roman" w:cs="Times New Roman"/>
          <w:sz w:val="28"/>
          <w:szCs w:val="28"/>
        </w:rPr>
        <w:t>Таблица 1</w:t>
      </w:r>
    </w:p>
    <w:p w:rsidR="0028375F" w:rsidRPr="0028375F" w:rsidRDefault="0028375F" w:rsidP="0028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55"/>
        <w:gridCol w:w="1984"/>
        <w:gridCol w:w="992"/>
        <w:gridCol w:w="993"/>
        <w:gridCol w:w="680"/>
        <w:gridCol w:w="680"/>
        <w:gridCol w:w="680"/>
        <w:gridCol w:w="680"/>
        <w:gridCol w:w="682"/>
      </w:tblGrid>
      <w:tr w:rsidR="0028375F" w:rsidRPr="0028375F" w:rsidTr="00B159A2">
        <w:tc>
          <w:tcPr>
            <w:tcW w:w="9560" w:type="dxa"/>
            <w:gridSpan w:val="10"/>
          </w:tcPr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</w:tr>
      <w:tr w:rsidR="00B159A2" w:rsidRPr="0028375F" w:rsidTr="00B159A2">
        <w:tc>
          <w:tcPr>
            <w:tcW w:w="6158" w:type="dxa"/>
            <w:gridSpan w:val="5"/>
          </w:tcPr>
          <w:p w:rsidR="00B159A2" w:rsidRPr="0028375F" w:rsidRDefault="00B159A2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Программная (непрограммная статья)</w:t>
            </w:r>
          </w:p>
        </w:tc>
        <w:tc>
          <w:tcPr>
            <w:tcW w:w="3402" w:type="dxa"/>
            <w:gridSpan w:val="5"/>
            <w:vMerge w:val="restart"/>
          </w:tcPr>
          <w:p w:rsidR="00B159A2" w:rsidRPr="0028375F" w:rsidRDefault="00B159A2" w:rsidP="00B159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B159A2" w:rsidRPr="0028375F" w:rsidTr="00B159A2">
        <w:tc>
          <w:tcPr>
            <w:tcW w:w="2189" w:type="dxa"/>
            <w:gridSpan w:val="2"/>
          </w:tcPr>
          <w:p w:rsidR="00B159A2" w:rsidRPr="0028375F" w:rsidRDefault="00B159A2" w:rsidP="00B159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984" w:type="dxa"/>
          </w:tcPr>
          <w:p w:rsidR="00B159A2" w:rsidRPr="0028375F" w:rsidRDefault="00B159A2" w:rsidP="00B159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B159A2" w:rsidRPr="0028375F" w:rsidRDefault="00B159A2" w:rsidP="00B159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  <w:vMerge/>
          </w:tcPr>
          <w:p w:rsidR="00B159A2" w:rsidRPr="0028375F" w:rsidRDefault="00B159A2" w:rsidP="002D0841"/>
        </w:tc>
      </w:tr>
      <w:tr w:rsidR="0028375F" w:rsidRPr="0028375F" w:rsidTr="00B159A2">
        <w:tc>
          <w:tcPr>
            <w:tcW w:w="1134" w:type="dxa"/>
          </w:tcPr>
          <w:p w:rsidR="00B159A2" w:rsidRDefault="00B159A2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B159A2" w:rsidRDefault="00B159A2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159A2" w:rsidRDefault="00B159A2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A2" w:rsidRPr="0028375F" w:rsidRDefault="00B159A2" w:rsidP="00B159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159A2" w:rsidRDefault="00B159A2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5F" w:rsidRPr="0028375F" w:rsidRDefault="0028375F" w:rsidP="00B159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28375F" w:rsidRPr="0028375F" w:rsidRDefault="0028375F" w:rsidP="002D0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3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375F" w:rsidRPr="0028375F" w:rsidRDefault="0028375F" w:rsidP="0028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5F" w:rsidRPr="0028375F" w:rsidRDefault="0028375F" w:rsidP="0028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Целевым статьям бюджета присваиваются уникальные коды, сформированные с применением буквенно-цифрового ряда: 0, 1, 2, 3, 4, 5, 6, 7, 8, 9, </w:t>
      </w:r>
      <w:proofErr w:type="gramStart"/>
      <w:r w:rsidRPr="002837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375F">
        <w:rPr>
          <w:rFonts w:ascii="Times New Roman" w:hAnsi="Times New Roman" w:cs="Times New Roman"/>
          <w:sz w:val="28"/>
          <w:szCs w:val="28"/>
        </w:rPr>
        <w:t>, Б, В, Г, Д, Е, Ж, И, К, Л, М, Н, П, Р, С, Т, У, Ф, Ц, Ч, Ш, Щ, Э, Ю, Я, A, D, E, F, G, I, J, L, N, P, Q, R, S, T, U, V, W, Y, Z.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Наименования целевых статей бюджета характеризуют направление бюджетных ассигнований на реализацию:</w:t>
      </w:r>
    </w:p>
    <w:p w:rsidR="0028375F" w:rsidRPr="0028375F" w:rsidRDefault="00773CAB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375F" w:rsidRPr="0028375F">
        <w:rPr>
          <w:rFonts w:ascii="Times New Roman" w:hAnsi="Times New Roman" w:cs="Times New Roman"/>
          <w:sz w:val="28"/>
          <w:szCs w:val="28"/>
        </w:rPr>
        <w:t xml:space="preserve"> программ (непрограммных направлений деятельности </w:t>
      </w:r>
      <w:r w:rsidR="00EC76D9">
        <w:rPr>
          <w:rFonts w:ascii="Times New Roman" w:hAnsi="Times New Roman" w:cs="Times New Roman"/>
          <w:sz w:val="28"/>
          <w:szCs w:val="28"/>
        </w:rPr>
        <w:t>ОМС</w:t>
      </w:r>
      <w:r w:rsidR="0028375F" w:rsidRPr="0028375F">
        <w:rPr>
          <w:rFonts w:ascii="Times New Roman" w:hAnsi="Times New Roman" w:cs="Times New Roman"/>
          <w:sz w:val="28"/>
          <w:szCs w:val="28"/>
        </w:rPr>
        <w:t>);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EC76D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375F">
        <w:rPr>
          <w:rFonts w:ascii="Times New Roman" w:hAnsi="Times New Roman" w:cs="Times New Roman"/>
          <w:sz w:val="28"/>
          <w:szCs w:val="28"/>
        </w:rPr>
        <w:t xml:space="preserve">программ (непрограммных направлений деятельности </w:t>
      </w:r>
      <w:r w:rsidR="00EC76D9">
        <w:rPr>
          <w:rFonts w:ascii="Times New Roman" w:hAnsi="Times New Roman" w:cs="Times New Roman"/>
          <w:sz w:val="28"/>
          <w:szCs w:val="28"/>
        </w:rPr>
        <w:t>ОМС</w:t>
      </w:r>
      <w:r w:rsidRPr="0028375F">
        <w:rPr>
          <w:rFonts w:ascii="Times New Roman" w:hAnsi="Times New Roman" w:cs="Times New Roman"/>
          <w:sz w:val="28"/>
          <w:szCs w:val="28"/>
        </w:rPr>
        <w:t>);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</w:t>
      </w:r>
      <w:r w:rsidR="00EC76D9">
        <w:rPr>
          <w:rFonts w:ascii="Times New Roman" w:hAnsi="Times New Roman" w:cs="Times New Roman"/>
          <w:sz w:val="28"/>
          <w:szCs w:val="28"/>
        </w:rPr>
        <w:t>муниципальных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</w:t>
      </w:r>
      <w:r w:rsidR="00031C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 xml:space="preserve"> установлены в </w:t>
      </w:r>
      <w:hyperlink w:anchor="P169" w:history="1">
        <w:r w:rsidRPr="0028375F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28375F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отражение расходов бюджета на реализацию региональных проектов, направленных на достижение соответствующих целей федеральных проектов, обеспечивается в рамках отдельного основного мероприятия в целевой статье расходов, включающей в 4 - 5 разрядах код, соответствующий коду федерального проекта.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Перечень направлений расходов, применяемых в увязке с программными статьями целевых статей расходов бюджета (в рамках основных мероприятий подпрограмм </w:t>
      </w:r>
      <w:r w:rsidR="00EC76D9">
        <w:rPr>
          <w:rFonts w:ascii="Times New Roman" w:hAnsi="Times New Roman" w:cs="Times New Roman"/>
          <w:sz w:val="28"/>
          <w:szCs w:val="28"/>
        </w:rPr>
        <w:t>муниципальных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программ), непрограммными направлениями расходов </w:t>
      </w:r>
      <w:r w:rsidR="00A631C8">
        <w:rPr>
          <w:rFonts w:ascii="Times New Roman" w:hAnsi="Times New Roman" w:cs="Times New Roman"/>
          <w:sz w:val="28"/>
          <w:szCs w:val="28"/>
        </w:rPr>
        <w:t>ОМС</w:t>
      </w:r>
      <w:r w:rsidRPr="0028375F">
        <w:rPr>
          <w:rFonts w:ascii="Times New Roman" w:hAnsi="Times New Roman" w:cs="Times New Roman"/>
          <w:sz w:val="28"/>
          <w:szCs w:val="28"/>
        </w:rPr>
        <w:t xml:space="preserve">, установлен </w:t>
      </w:r>
      <w:hyperlink w:anchor="P1490" w:history="1">
        <w:r w:rsidRPr="0028375F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28375F">
        <w:rPr>
          <w:rFonts w:ascii="Times New Roman" w:hAnsi="Times New Roman" w:cs="Times New Roman"/>
          <w:sz w:val="28"/>
          <w:szCs w:val="28"/>
        </w:rPr>
        <w:t xml:space="preserve"> настоящего Порядка "Направления расходов, увязываемые с программными (непрограммными) статьями целевых статей </w:t>
      </w:r>
      <w:r w:rsidR="00A631C8">
        <w:rPr>
          <w:rFonts w:ascii="Times New Roman" w:hAnsi="Times New Roman" w:cs="Times New Roman"/>
          <w:sz w:val="28"/>
          <w:szCs w:val="28"/>
        </w:rPr>
        <w:t>районного</w:t>
      </w:r>
      <w:r w:rsidRPr="0028375F">
        <w:rPr>
          <w:rFonts w:ascii="Times New Roman" w:hAnsi="Times New Roman" w:cs="Times New Roman"/>
          <w:sz w:val="28"/>
          <w:szCs w:val="28"/>
        </w:rPr>
        <w:t xml:space="preserve"> бюджета ".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</w:t>
      </w:r>
      <w:proofErr w:type="gramStart"/>
      <w:r w:rsidRPr="0028375F">
        <w:rPr>
          <w:rFonts w:ascii="Times New Roman" w:hAnsi="Times New Roman" w:cs="Times New Roman"/>
          <w:sz w:val="28"/>
          <w:szCs w:val="28"/>
        </w:rPr>
        <w:t>ассигнования  бюджета</w:t>
      </w:r>
      <w:proofErr w:type="gramEnd"/>
      <w:r w:rsidRPr="0028375F">
        <w:rPr>
          <w:rFonts w:ascii="Times New Roman" w:hAnsi="Times New Roman" w:cs="Times New Roman"/>
          <w:sz w:val="28"/>
          <w:szCs w:val="28"/>
        </w:rPr>
        <w:t xml:space="preserve">, устанавливается в </w:t>
      </w:r>
      <w:hyperlink w:anchor="P3234" w:history="1">
        <w:r w:rsidRPr="0028375F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28375F">
        <w:rPr>
          <w:rFonts w:ascii="Times New Roman" w:hAnsi="Times New Roman" w:cs="Times New Roman"/>
          <w:sz w:val="28"/>
          <w:szCs w:val="28"/>
        </w:rPr>
        <w:t xml:space="preserve"> настоящего Порядка "Перечень кодов </w:t>
      </w:r>
      <w:r w:rsidRPr="0028375F">
        <w:rPr>
          <w:rFonts w:ascii="Times New Roman" w:hAnsi="Times New Roman" w:cs="Times New Roman"/>
          <w:sz w:val="28"/>
          <w:szCs w:val="28"/>
        </w:rPr>
        <w:lastRenderedPageBreak/>
        <w:t>целевых статей расходов бюджета</w:t>
      </w:r>
      <w:r w:rsidR="00031C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подпрограммы </w:t>
      </w:r>
      <w:r w:rsidR="00A631C8">
        <w:rPr>
          <w:rFonts w:ascii="Times New Roman" w:hAnsi="Times New Roman" w:cs="Times New Roman"/>
          <w:sz w:val="28"/>
          <w:szCs w:val="28"/>
        </w:rPr>
        <w:t>муниципальной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ХХ 0 00 00000 </w:t>
      </w:r>
      <w:r w:rsidR="00A631C8">
        <w:rPr>
          <w:rFonts w:ascii="Times New Roman" w:hAnsi="Times New Roman" w:cs="Times New Roman"/>
          <w:sz w:val="28"/>
          <w:szCs w:val="28"/>
        </w:rPr>
        <w:t>Муниципальная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31C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937">
        <w:rPr>
          <w:rFonts w:ascii="Times New Roman" w:hAnsi="Times New Roman" w:cs="Times New Roman"/>
          <w:sz w:val="28"/>
          <w:szCs w:val="28"/>
        </w:rPr>
        <w:t>Сенцовский</w:t>
      </w:r>
      <w:r w:rsidR="00031CD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375F">
        <w:rPr>
          <w:rFonts w:ascii="Times New Roman" w:hAnsi="Times New Roman" w:cs="Times New Roman"/>
          <w:sz w:val="28"/>
          <w:szCs w:val="28"/>
        </w:rPr>
        <w:t>Липецко</w:t>
      </w:r>
      <w:r w:rsidR="00A631C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28375F">
        <w:rPr>
          <w:rFonts w:ascii="Times New Roman" w:hAnsi="Times New Roman" w:cs="Times New Roman"/>
          <w:sz w:val="28"/>
          <w:szCs w:val="28"/>
        </w:rPr>
        <w:t>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ХХ Х 00 00000 Подпрограмма </w:t>
      </w:r>
      <w:r w:rsidR="00A631C8">
        <w:rPr>
          <w:rFonts w:ascii="Times New Roman" w:hAnsi="Times New Roman" w:cs="Times New Roman"/>
          <w:sz w:val="28"/>
          <w:szCs w:val="28"/>
        </w:rPr>
        <w:t>муниципальной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31C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937">
        <w:rPr>
          <w:rFonts w:ascii="Times New Roman" w:hAnsi="Times New Roman" w:cs="Times New Roman"/>
          <w:sz w:val="28"/>
          <w:szCs w:val="28"/>
        </w:rPr>
        <w:t xml:space="preserve">Сенцовский </w:t>
      </w:r>
      <w:r w:rsidR="00031CD6">
        <w:rPr>
          <w:rFonts w:ascii="Times New Roman" w:hAnsi="Times New Roman" w:cs="Times New Roman"/>
          <w:sz w:val="28"/>
          <w:szCs w:val="28"/>
        </w:rPr>
        <w:t>сельсовет</w:t>
      </w:r>
      <w:r w:rsidR="006B0937">
        <w:rPr>
          <w:rFonts w:ascii="Times New Roman" w:hAnsi="Times New Roman" w:cs="Times New Roman"/>
          <w:sz w:val="28"/>
          <w:szCs w:val="28"/>
        </w:rPr>
        <w:t xml:space="preserve"> </w:t>
      </w:r>
      <w:r w:rsidRPr="0028375F">
        <w:rPr>
          <w:rFonts w:ascii="Times New Roman" w:hAnsi="Times New Roman" w:cs="Times New Roman"/>
          <w:sz w:val="28"/>
          <w:szCs w:val="28"/>
        </w:rPr>
        <w:t>Липецко</w:t>
      </w:r>
      <w:r w:rsidR="00A631C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28375F">
        <w:rPr>
          <w:rFonts w:ascii="Times New Roman" w:hAnsi="Times New Roman" w:cs="Times New Roman"/>
          <w:sz w:val="28"/>
          <w:szCs w:val="28"/>
        </w:rPr>
        <w:t>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ХХ Х ХХ 00000 Основное мероприятие подпрограммы </w:t>
      </w:r>
      <w:r w:rsidR="00A631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8375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117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937">
        <w:rPr>
          <w:rFonts w:ascii="Times New Roman" w:hAnsi="Times New Roman" w:cs="Times New Roman"/>
          <w:sz w:val="28"/>
          <w:szCs w:val="28"/>
        </w:rPr>
        <w:t>Сенцовский</w:t>
      </w:r>
      <w:r w:rsidR="00A117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B0937">
        <w:rPr>
          <w:rFonts w:ascii="Times New Roman" w:hAnsi="Times New Roman" w:cs="Times New Roman"/>
          <w:sz w:val="28"/>
          <w:szCs w:val="28"/>
        </w:rPr>
        <w:t xml:space="preserve"> </w:t>
      </w:r>
      <w:r w:rsidRPr="0028375F">
        <w:rPr>
          <w:rFonts w:ascii="Times New Roman" w:hAnsi="Times New Roman" w:cs="Times New Roman"/>
          <w:sz w:val="28"/>
          <w:szCs w:val="28"/>
        </w:rPr>
        <w:t>Липецко</w:t>
      </w:r>
      <w:r w:rsidR="00A631C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28375F">
        <w:rPr>
          <w:rFonts w:ascii="Times New Roman" w:hAnsi="Times New Roman" w:cs="Times New Roman"/>
          <w:sz w:val="28"/>
          <w:szCs w:val="28"/>
        </w:rPr>
        <w:t>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ХХ Х ХХ ХХХХХ Направление расходов на реализацию основного мероприятия подпрограммы </w:t>
      </w:r>
      <w:r w:rsidR="00A631C8">
        <w:rPr>
          <w:rFonts w:ascii="Times New Roman" w:hAnsi="Times New Roman" w:cs="Times New Roman"/>
          <w:sz w:val="28"/>
          <w:szCs w:val="28"/>
        </w:rPr>
        <w:t>муниципальной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117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937">
        <w:rPr>
          <w:rFonts w:ascii="Times New Roman" w:hAnsi="Times New Roman" w:cs="Times New Roman"/>
          <w:sz w:val="28"/>
          <w:szCs w:val="28"/>
        </w:rPr>
        <w:t>Сенцовский</w:t>
      </w:r>
      <w:r w:rsidR="00A117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B0937">
        <w:rPr>
          <w:rFonts w:ascii="Times New Roman" w:hAnsi="Times New Roman" w:cs="Times New Roman"/>
          <w:sz w:val="28"/>
          <w:szCs w:val="28"/>
        </w:rPr>
        <w:t xml:space="preserve"> </w:t>
      </w:r>
      <w:r w:rsidRPr="0028375F">
        <w:rPr>
          <w:rFonts w:ascii="Times New Roman" w:hAnsi="Times New Roman" w:cs="Times New Roman"/>
          <w:sz w:val="28"/>
          <w:szCs w:val="28"/>
        </w:rPr>
        <w:t>Липецко</w:t>
      </w:r>
      <w:r w:rsidR="00A631C8">
        <w:rPr>
          <w:rFonts w:ascii="Times New Roman" w:hAnsi="Times New Roman" w:cs="Times New Roman"/>
          <w:sz w:val="28"/>
          <w:szCs w:val="28"/>
        </w:rPr>
        <w:t xml:space="preserve">го </w:t>
      </w:r>
      <w:r w:rsidR="006B09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31C8">
        <w:rPr>
          <w:rFonts w:ascii="Times New Roman" w:hAnsi="Times New Roman" w:cs="Times New Roman"/>
          <w:sz w:val="28"/>
          <w:szCs w:val="28"/>
        </w:rPr>
        <w:t>района</w:t>
      </w:r>
      <w:r w:rsidRPr="0028375F">
        <w:rPr>
          <w:rFonts w:ascii="Times New Roman" w:hAnsi="Times New Roman" w:cs="Times New Roman"/>
          <w:sz w:val="28"/>
          <w:szCs w:val="28"/>
        </w:rPr>
        <w:t>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непрограммными направлениями деятельности </w:t>
      </w:r>
      <w:r w:rsidR="00A631C8">
        <w:rPr>
          <w:rFonts w:ascii="Times New Roman" w:hAnsi="Times New Roman" w:cs="Times New Roman"/>
          <w:sz w:val="28"/>
          <w:szCs w:val="28"/>
        </w:rPr>
        <w:t>ОМС</w:t>
      </w:r>
      <w:r w:rsidRPr="0028375F">
        <w:rPr>
          <w:rFonts w:ascii="Times New Roman" w:hAnsi="Times New Roman" w:cs="Times New Roman"/>
          <w:sz w:val="28"/>
          <w:szCs w:val="28"/>
        </w:rPr>
        <w:t xml:space="preserve"> устанавливается по следующей структуре кода целевой статьи: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99 0 00 00000 Непрограммное направление деятельности;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99 Х 00 00000 Непрограммное направление расходов;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99 Х 00 ХХХХХ Направления реализации непрограммных расходов.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Направление расходов "00000" применяется при обобщении бюджетных ассигнований (лимитов бюджетных обязательств) соответствующим направлениям расходов бюджета</w:t>
      </w:r>
      <w:r w:rsidR="00A117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>, детализирующих программные (непрограммные) статьи целевых статей расходов бюджетов.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Расходы бюджета</w:t>
      </w:r>
      <w:r w:rsidR="00A117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375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B07F2">
        <w:rPr>
          <w:rFonts w:ascii="Times New Roman" w:hAnsi="Times New Roman" w:cs="Times New Roman"/>
          <w:sz w:val="28"/>
          <w:szCs w:val="28"/>
        </w:rPr>
        <w:t>муниципальных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программ, а также непрограммных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Расходы бюджета на финансовое обеспечение реализации мероприятий, осуществляемых </w:t>
      </w:r>
      <w:r w:rsidR="00F509E5">
        <w:rPr>
          <w:rFonts w:ascii="Times New Roman" w:hAnsi="Times New Roman" w:cs="Times New Roman"/>
          <w:sz w:val="28"/>
          <w:szCs w:val="28"/>
        </w:rPr>
        <w:t>ОМС</w:t>
      </w:r>
      <w:r w:rsidRPr="0028375F">
        <w:rPr>
          <w:rFonts w:ascii="Times New Roman" w:hAnsi="Times New Roman" w:cs="Times New Roman"/>
          <w:sz w:val="28"/>
          <w:szCs w:val="28"/>
        </w:rPr>
        <w:t xml:space="preserve"> и находящимися в их ведении </w:t>
      </w:r>
      <w:r w:rsidR="00F509E5">
        <w:rPr>
          <w:rFonts w:ascii="Times New Roman" w:hAnsi="Times New Roman" w:cs="Times New Roman"/>
          <w:sz w:val="28"/>
          <w:szCs w:val="28"/>
        </w:rPr>
        <w:t>муниципальными</w:t>
      </w:r>
      <w:r w:rsidRPr="0028375F">
        <w:rPr>
          <w:rFonts w:ascii="Times New Roman" w:hAnsi="Times New Roman" w:cs="Times New Roman"/>
          <w:sz w:val="28"/>
          <w:szCs w:val="28"/>
        </w:rPr>
        <w:t xml:space="preserve"> учреждениями, для отражения которых настоящим Порядком не предусмотрены обособленные направления расходов, подлежат отражению по соответствующим целевым статьям, содержащим направление расходов 99999 "Реализация направления расходов основного мероприятия подпрограммы </w:t>
      </w:r>
      <w:r w:rsidR="00F509E5">
        <w:rPr>
          <w:rFonts w:ascii="Times New Roman" w:hAnsi="Times New Roman" w:cs="Times New Roman"/>
          <w:sz w:val="28"/>
          <w:szCs w:val="28"/>
        </w:rPr>
        <w:t>муниципальной</w:t>
      </w:r>
      <w:r w:rsidRPr="0028375F">
        <w:rPr>
          <w:rFonts w:ascii="Times New Roman" w:hAnsi="Times New Roman" w:cs="Times New Roman"/>
          <w:sz w:val="28"/>
          <w:szCs w:val="28"/>
        </w:rPr>
        <w:t xml:space="preserve"> программы, а также непрограммных направлений расходов </w:t>
      </w:r>
      <w:r w:rsidR="00F509E5">
        <w:rPr>
          <w:rFonts w:ascii="Times New Roman" w:hAnsi="Times New Roman" w:cs="Times New Roman"/>
          <w:sz w:val="28"/>
          <w:szCs w:val="28"/>
        </w:rPr>
        <w:t>ОМС</w:t>
      </w:r>
      <w:r w:rsidRPr="0028375F">
        <w:rPr>
          <w:rFonts w:ascii="Times New Roman" w:hAnsi="Times New Roman" w:cs="Times New Roman"/>
          <w:sz w:val="28"/>
          <w:szCs w:val="28"/>
        </w:rPr>
        <w:t>".</w:t>
      </w:r>
    </w:p>
    <w:p w:rsidR="008B7310" w:rsidRDefault="008B7310" w:rsidP="008B7310">
      <w:pPr>
        <w:autoSpaceDE w:val="0"/>
        <w:autoSpaceDN w:val="0"/>
        <w:adjustRightInd w:val="0"/>
        <w:ind w:firstLine="540"/>
        <w:jc w:val="both"/>
      </w:pPr>
      <w:r>
        <w:t xml:space="preserve">Наименование направлений расходов местного бюджета(наименование целевой статьи, содержащей соответствующее направление расходов бюджета), содержащих значения 30000 - 39990, 50000 - 59990, R0000 - R9990, L0000 - L9990, S0000 - S9990, формируется соответственно финансовым органом муниципального </w:t>
      </w:r>
      <w:r>
        <w:lastRenderedPageBreak/>
        <w:t xml:space="preserve">образования по целевому назначению направления расходов (расходному обязательству) муниципального образования и не включает указание на наименование трансферта, предоставляемого в целях финансового обеспечения, </w:t>
      </w:r>
      <w:proofErr w:type="spellStart"/>
      <w:r>
        <w:t>софинансирования</w:t>
      </w:r>
      <w:proofErr w:type="spellEnd"/>
      <w:r>
        <w:t xml:space="preserve"> расходного обязательства соответствующего бюджета.</w:t>
      </w:r>
    </w:p>
    <w:p w:rsidR="0028375F" w:rsidRPr="0028375F" w:rsidRDefault="0028375F" w:rsidP="00283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Детализация производится с применением буквенно-цифрового ряда: 0, 1, 2, 3, 4, 5, 6, 7, 8, 9, Б, В, Г, Д, Ж, </w:t>
      </w:r>
      <w:proofErr w:type="gramStart"/>
      <w:r w:rsidRPr="002837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375F">
        <w:rPr>
          <w:rFonts w:ascii="Times New Roman" w:hAnsi="Times New Roman" w:cs="Times New Roman"/>
          <w:sz w:val="28"/>
          <w:szCs w:val="28"/>
        </w:rPr>
        <w:t>, К, Л, М, Н, П, С, У, Ф, Ц, Ч, Ш, Щ, Э, Ю, Я, А, D, Е, F, G, I, J, L, N, Р, Q, S, Т, U, V, W, Y, Z.</w:t>
      </w:r>
    </w:p>
    <w:p w:rsidR="0028375F" w:rsidRPr="0028375F" w:rsidRDefault="0028375F" w:rsidP="0028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75F" w:rsidRPr="0028375F" w:rsidRDefault="0028375F" w:rsidP="001A12A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69"/>
      <w:bookmarkEnd w:id="2"/>
      <w:r w:rsidRPr="0028375F">
        <w:rPr>
          <w:rFonts w:ascii="Times New Roman" w:hAnsi="Times New Roman" w:cs="Times New Roman"/>
          <w:sz w:val="28"/>
          <w:szCs w:val="28"/>
        </w:rPr>
        <w:t xml:space="preserve">Раздел II. ПЕРЕЧЕНЬ И ПРАВИЛА ОТНЕСЕНИЯ </w:t>
      </w:r>
      <w:proofErr w:type="gramStart"/>
      <w:r w:rsidRPr="0028375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A12A5">
        <w:rPr>
          <w:rFonts w:ascii="Times New Roman" w:hAnsi="Times New Roman" w:cs="Times New Roman"/>
          <w:sz w:val="28"/>
          <w:szCs w:val="28"/>
        </w:rPr>
        <w:t xml:space="preserve"> </w:t>
      </w:r>
      <w:r w:rsidRPr="0028375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8375F">
        <w:rPr>
          <w:rFonts w:ascii="Times New Roman" w:hAnsi="Times New Roman" w:cs="Times New Roman"/>
          <w:sz w:val="28"/>
          <w:szCs w:val="28"/>
        </w:rPr>
        <w:t xml:space="preserve"> НА СООТВЕТСТВУЮЩИЕ</w:t>
      </w:r>
    </w:p>
    <w:p w:rsidR="0028375F" w:rsidRDefault="0028375F" w:rsidP="002837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>ЦЕЛЕВЫЕ СТАТЬИ</w:t>
      </w:r>
    </w:p>
    <w:p w:rsidR="00A83E50" w:rsidRPr="0028375F" w:rsidRDefault="00A83E50" w:rsidP="002837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1701" w:rsidRDefault="00872FD6" w:rsidP="00A11701">
      <w:pPr>
        <w:ind w:firstLine="340"/>
        <w:jc w:val="center"/>
        <w:rPr>
          <w:b/>
          <w:color w:val="C45911"/>
        </w:rPr>
      </w:pPr>
      <w:proofErr w:type="gramStart"/>
      <w:r w:rsidRPr="008F72E9">
        <w:rPr>
          <w:b/>
          <w:color w:val="C45911"/>
        </w:rPr>
        <w:t>1</w:t>
      </w:r>
      <w:r w:rsidR="00A11701">
        <w:rPr>
          <w:b/>
          <w:color w:val="C45911"/>
        </w:rPr>
        <w:t>.</w:t>
      </w:r>
      <w:r w:rsidR="00A11701" w:rsidRPr="00A11701">
        <w:rPr>
          <w:b/>
          <w:color w:val="C45911"/>
        </w:rPr>
        <w:t>Муниципальная  программа</w:t>
      </w:r>
      <w:proofErr w:type="gramEnd"/>
      <w:r w:rsidR="00A11701" w:rsidRPr="00A11701">
        <w:rPr>
          <w:b/>
          <w:color w:val="C45911"/>
        </w:rPr>
        <w:t xml:space="preserve">"Устойчивое развитие сельского поселения </w:t>
      </w:r>
      <w:r w:rsidR="00BE1FB4">
        <w:rPr>
          <w:b/>
          <w:color w:val="C45911"/>
        </w:rPr>
        <w:t>Сенцовский</w:t>
      </w:r>
      <w:r w:rsidR="00A11701" w:rsidRPr="00A11701">
        <w:rPr>
          <w:b/>
          <w:color w:val="C45911"/>
        </w:rPr>
        <w:t xml:space="preserve"> сельсовет Липецкого муниципального района на 2014-2024 годы" </w:t>
      </w:r>
    </w:p>
    <w:p w:rsidR="00A83E50" w:rsidRDefault="00A83E50" w:rsidP="00A11701">
      <w:pPr>
        <w:ind w:firstLine="340"/>
        <w:jc w:val="center"/>
      </w:pPr>
      <w:r>
        <w:t>Целевые статьи</w:t>
      </w:r>
      <w:r w:rsidRPr="00A83E50">
        <w:t xml:space="preserve"> Муниципальн</w:t>
      </w:r>
      <w:r w:rsidR="00373D0C">
        <w:t>ой</w:t>
      </w:r>
      <w:r w:rsidRPr="00A83E50">
        <w:t xml:space="preserve"> программ</w:t>
      </w:r>
      <w:r w:rsidR="00373D0C">
        <w:t>ы</w:t>
      </w:r>
      <w:r w:rsidR="00A11701" w:rsidRPr="00A11701">
        <w:t xml:space="preserve">"Устойчивое развитие сельского поселения </w:t>
      </w:r>
      <w:r w:rsidR="006B0937">
        <w:t>Сенцовский</w:t>
      </w:r>
      <w:r w:rsidR="00A11701" w:rsidRPr="00A11701">
        <w:t xml:space="preserve"> сельсовет Липецкого муниципального района на 2014-2024 годы"</w:t>
      </w:r>
      <w:r>
        <w:t>:</w:t>
      </w:r>
    </w:p>
    <w:p w:rsidR="00A11701" w:rsidRDefault="00A11701" w:rsidP="00A11701">
      <w:pPr>
        <w:ind w:firstLine="340"/>
        <w:jc w:val="center"/>
        <w:rPr>
          <w:b/>
          <w:i/>
        </w:rPr>
      </w:pPr>
    </w:p>
    <w:p w:rsidR="00A11701" w:rsidRPr="00A11701" w:rsidRDefault="007066EF" w:rsidP="00A11701">
      <w:pPr>
        <w:ind w:firstLine="340"/>
        <w:jc w:val="center"/>
        <w:rPr>
          <w:b/>
          <w:i/>
        </w:rPr>
      </w:pPr>
      <w:r w:rsidRPr="00A11701">
        <w:rPr>
          <w:b/>
          <w:i/>
        </w:rPr>
        <w:t xml:space="preserve">01 0 00 00000 </w:t>
      </w:r>
      <w:proofErr w:type="gramStart"/>
      <w:r w:rsidR="00A11701" w:rsidRPr="00A11701">
        <w:rPr>
          <w:b/>
          <w:i/>
        </w:rPr>
        <w:t>Муниципальная  программа</w:t>
      </w:r>
      <w:proofErr w:type="gramEnd"/>
      <w:r w:rsidR="00A11701" w:rsidRPr="00A11701">
        <w:rPr>
          <w:b/>
          <w:i/>
        </w:rPr>
        <w:t xml:space="preserve">"Устойчивое развитие сельского поселения </w:t>
      </w:r>
      <w:r w:rsidR="006B0937">
        <w:rPr>
          <w:b/>
          <w:i/>
        </w:rPr>
        <w:t>Сенцовский</w:t>
      </w:r>
      <w:r w:rsidR="00A11701" w:rsidRPr="00A11701">
        <w:rPr>
          <w:b/>
          <w:i/>
        </w:rPr>
        <w:t xml:space="preserve"> сельсовет Липецкого муниципального района на 2014-2024 годы"</w:t>
      </w:r>
    </w:p>
    <w:p w:rsidR="007066EF" w:rsidRPr="007066EF" w:rsidRDefault="007066EF" w:rsidP="00A11701">
      <w:pPr>
        <w:ind w:firstLine="340"/>
        <w:jc w:val="center"/>
      </w:pPr>
      <w:r w:rsidRPr="007066EF">
        <w:t xml:space="preserve">По данной целевой статье отражаются расходы бюджета на реализацию муниципальной </w:t>
      </w:r>
      <w:hyperlink r:id="rId6" w:history="1">
        <w:r w:rsidRPr="007066EF">
          <w:rPr>
            <w:color w:val="0000FF"/>
          </w:rPr>
          <w:t>программы</w:t>
        </w:r>
      </w:hyperlink>
      <w:r w:rsidRPr="007066EF">
        <w:t xml:space="preserve"> "</w:t>
      </w:r>
      <w:r w:rsidR="00A11701" w:rsidRPr="00A11701">
        <w:t xml:space="preserve"> Устойчивое развитие сельского поселения </w:t>
      </w:r>
      <w:r w:rsidR="006B0937">
        <w:t>Сенцовский</w:t>
      </w:r>
      <w:r w:rsidR="00A11701" w:rsidRPr="00A11701">
        <w:t xml:space="preserve"> сельсовет Липецкого муниципального района на 2014-2024 годы</w:t>
      </w:r>
      <w:r w:rsidRPr="007066EF">
        <w:t xml:space="preserve">", разработанной в соответствии с </w:t>
      </w:r>
      <w:hyperlink r:id="rId7" w:history="1">
        <w:r w:rsidRPr="007066EF">
          <w:rPr>
            <w:color w:val="0000FF"/>
          </w:rPr>
          <w:t>Перечнем</w:t>
        </w:r>
      </w:hyperlink>
      <w:r w:rsidR="006B0937">
        <w:t xml:space="preserve"> </w:t>
      </w:r>
      <w:r>
        <w:t>муниципальных</w:t>
      </w:r>
      <w:r w:rsidRPr="007066EF">
        <w:t xml:space="preserve"> программ </w:t>
      </w:r>
      <w:r w:rsidR="00A11701" w:rsidRPr="00A11701">
        <w:t xml:space="preserve">сельского поселения </w:t>
      </w:r>
      <w:r w:rsidR="006B0937">
        <w:t>Сенцовский</w:t>
      </w:r>
      <w:r w:rsidR="00A11701" w:rsidRPr="00A11701">
        <w:t xml:space="preserve"> сельсовет </w:t>
      </w:r>
      <w:r>
        <w:t>Липецкого муниципального района</w:t>
      </w:r>
      <w:r w:rsidRPr="007066EF">
        <w:t>, утвержденным поста</w:t>
      </w:r>
      <w:r>
        <w:t>новлением администрации Липецкого муниципального района</w:t>
      </w:r>
      <w:r w:rsidRPr="007066EF">
        <w:t xml:space="preserve"> от </w:t>
      </w:r>
      <w:r w:rsidR="00E10CC3">
        <w:t>0</w:t>
      </w:r>
      <w:r w:rsidR="00DE615E">
        <w:t>9</w:t>
      </w:r>
      <w:r w:rsidR="00BD7251">
        <w:t>.0</w:t>
      </w:r>
      <w:r w:rsidR="00DE615E">
        <w:t>6</w:t>
      </w:r>
      <w:r w:rsidR="00BD7251">
        <w:t>.20</w:t>
      </w:r>
      <w:r w:rsidR="00E10CC3">
        <w:t xml:space="preserve">20 </w:t>
      </w:r>
      <w:r w:rsidR="00BD7251">
        <w:t xml:space="preserve">г № </w:t>
      </w:r>
      <w:r w:rsidR="00DE615E">
        <w:t>54</w:t>
      </w:r>
      <w:r w:rsidR="00BD7251">
        <w:t xml:space="preserve"> (с изменениями)</w:t>
      </w:r>
      <w:r w:rsidRPr="007066EF">
        <w:t xml:space="preserve">, осуществляемые по следующим подпрограммам </w:t>
      </w:r>
      <w:r>
        <w:t>муниципальной</w:t>
      </w:r>
      <w:r w:rsidRPr="007066EF">
        <w:t xml:space="preserve"> программы.</w:t>
      </w:r>
    </w:p>
    <w:p w:rsidR="00103CB4" w:rsidRDefault="007066EF" w:rsidP="007066EF">
      <w:pPr>
        <w:ind w:firstLine="340"/>
        <w:jc w:val="center"/>
        <w:rPr>
          <w:b/>
          <w:i/>
        </w:rPr>
      </w:pPr>
      <w:r w:rsidRPr="007066EF">
        <w:rPr>
          <w:b/>
          <w:i/>
        </w:rPr>
        <w:t xml:space="preserve">01 1 00 00000 </w:t>
      </w:r>
      <w:r w:rsidR="00A83E50" w:rsidRPr="007066EF">
        <w:rPr>
          <w:b/>
          <w:i/>
        </w:rPr>
        <w:t xml:space="preserve">Подпрограмма </w:t>
      </w:r>
    </w:p>
    <w:p w:rsidR="00A83E50" w:rsidRDefault="00A83E50" w:rsidP="007066EF">
      <w:pPr>
        <w:ind w:firstLine="340"/>
        <w:jc w:val="center"/>
        <w:rPr>
          <w:b/>
          <w:i/>
        </w:rPr>
      </w:pPr>
      <w:r w:rsidRPr="007066EF">
        <w:rPr>
          <w:b/>
          <w:i/>
        </w:rPr>
        <w:t>"</w:t>
      </w:r>
      <w:r w:rsidR="0050449F" w:rsidRPr="0050449F">
        <w:rPr>
          <w:b/>
          <w:i/>
        </w:rPr>
        <w:t xml:space="preserve">Повышения уровня благоустройства на территории </w:t>
      </w:r>
      <w:proofErr w:type="spellStart"/>
      <w:r w:rsidR="006B0937">
        <w:rPr>
          <w:b/>
          <w:i/>
        </w:rPr>
        <w:t>Сенцовского</w:t>
      </w:r>
      <w:proofErr w:type="spellEnd"/>
      <w:r w:rsidR="0050449F" w:rsidRPr="0050449F">
        <w:rPr>
          <w:b/>
          <w:i/>
        </w:rPr>
        <w:t xml:space="preserve"> сельского поселения в 2014-2024 г.г. </w:t>
      </w:r>
      <w:r w:rsidRPr="007066EF">
        <w:rPr>
          <w:b/>
          <w:i/>
        </w:rPr>
        <w:t>"</w:t>
      </w:r>
    </w:p>
    <w:p w:rsidR="007066EF" w:rsidRDefault="007066EF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6E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на реализацию подпрограммы по следующим основным мероприятиям:</w:t>
      </w:r>
    </w:p>
    <w:p w:rsidR="0050449F" w:rsidRDefault="0050449F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01 1 01 00000 Основное мероприятие  "Уличное освещение территорий населенных пунктов сельского поселения"           </w:t>
      </w:r>
    </w:p>
    <w:p w:rsidR="0050449F" w:rsidRDefault="0050449F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01 1 02 00000Основное мероприятие  "Организация и содержание мест захоронения, памятников"</w:t>
      </w:r>
    </w:p>
    <w:p w:rsidR="0050449F" w:rsidRDefault="0050449F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01 1 03 00000Основное мероприятие  "Озеленение, благоустройство территории населенных пунктов сельского поселения"</w:t>
      </w:r>
    </w:p>
    <w:p w:rsidR="0050449F" w:rsidRDefault="0050449F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01 1 04 00000Основное мероприятие - "Организация сбора и вывоза бытовых отходов и мусора"</w:t>
      </w:r>
    </w:p>
    <w:p w:rsidR="0050449F" w:rsidRDefault="0050449F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01 1 05 00000Основное мероприятие "Проведение мероприятий по благоустройству </w:t>
      </w:r>
      <w:proofErr w:type="spellStart"/>
      <w:r w:rsidR="006B0937">
        <w:rPr>
          <w:rFonts w:ascii="Times New Roman" w:hAnsi="Times New Roman" w:cs="Times New Roman"/>
          <w:sz w:val="28"/>
          <w:szCs w:val="28"/>
        </w:rPr>
        <w:t>Сенцовского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</w:p>
    <w:p w:rsidR="0050449F" w:rsidRDefault="0050449F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01 1 06 00000Основное мероприятие "Реализация муниципальных программ,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направленных на благоустройство сельских территорий"</w:t>
      </w:r>
    </w:p>
    <w:p w:rsidR="008A6349" w:rsidRPr="007066EF" w:rsidRDefault="008A6349" w:rsidP="0070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CB4" w:rsidRDefault="00250882" w:rsidP="00250882">
      <w:pPr>
        <w:jc w:val="center"/>
        <w:rPr>
          <w:b/>
          <w:i/>
        </w:rPr>
      </w:pPr>
      <w:r w:rsidRPr="00250882">
        <w:rPr>
          <w:b/>
          <w:i/>
        </w:rPr>
        <w:t xml:space="preserve">01 2 00 00000 Подпрограмма </w:t>
      </w:r>
    </w:p>
    <w:p w:rsidR="00250882" w:rsidRDefault="008A6349" w:rsidP="00250882">
      <w:pPr>
        <w:jc w:val="center"/>
        <w:rPr>
          <w:b/>
          <w:i/>
        </w:rPr>
      </w:pPr>
      <w:r w:rsidRPr="008A6349">
        <w:rPr>
          <w:b/>
          <w:i/>
        </w:rPr>
        <w:t xml:space="preserve">"Развитие социальной сферы в </w:t>
      </w:r>
      <w:proofErr w:type="spellStart"/>
      <w:r w:rsidR="006B0937">
        <w:rPr>
          <w:b/>
          <w:i/>
        </w:rPr>
        <w:t>Сенцовском</w:t>
      </w:r>
      <w:proofErr w:type="spellEnd"/>
      <w:r w:rsidRPr="008A6349">
        <w:rPr>
          <w:b/>
          <w:i/>
        </w:rPr>
        <w:t xml:space="preserve"> сельском поселении в 2014-2024г.г." </w:t>
      </w:r>
    </w:p>
    <w:p w:rsidR="00250882" w:rsidRDefault="00250882" w:rsidP="00250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6E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066EF">
        <w:rPr>
          <w:rFonts w:ascii="Times New Roman" w:hAnsi="Times New Roman" w:cs="Times New Roman"/>
          <w:sz w:val="28"/>
          <w:szCs w:val="28"/>
        </w:rPr>
        <w:t>бюджета на реализацию подпрограммы по следующим основным мероприятиям:</w:t>
      </w:r>
    </w:p>
    <w:p w:rsidR="008A6349" w:rsidRDefault="008A6349" w:rsidP="00250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49">
        <w:rPr>
          <w:rFonts w:ascii="Times New Roman" w:hAnsi="Times New Roman" w:cs="Times New Roman"/>
          <w:sz w:val="28"/>
          <w:szCs w:val="28"/>
        </w:rPr>
        <w:t xml:space="preserve">01 2 01 00000Основное мероприятие "Развитие культуры сельского поселения </w:t>
      </w:r>
      <w:r w:rsidR="006B0937">
        <w:rPr>
          <w:rFonts w:ascii="Times New Roman" w:hAnsi="Times New Roman" w:cs="Times New Roman"/>
          <w:sz w:val="28"/>
          <w:szCs w:val="28"/>
        </w:rPr>
        <w:t>Сенцовский</w:t>
      </w:r>
      <w:r w:rsidRPr="008A6349">
        <w:rPr>
          <w:rFonts w:ascii="Times New Roman" w:hAnsi="Times New Roman" w:cs="Times New Roman"/>
          <w:sz w:val="28"/>
          <w:szCs w:val="28"/>
        </w:rPr>
        <w:t xml:space="preserve"> сельсовет"</w:t>
      </w:r>
    </w:p>
    <w:p w:rsidR="008A6349" w:rsidRDefault="008A6349" w:rsidP="00250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49">
        <w:rPr>
          <w:rFonts w:ascii="Times New Roman" w:hAnsi="Times New Roman" w:cs="Times New Roman"/>
          <w:sz w:val="28"/>
          <w:szCs w:val="28"/>
        </w:rPr>
        <w:t>01 2 03 00000Основное мероприятие "Развитие физической культуры и спорта в сельском поселении"</w:t>
      </w:r>
    </w:p>
    <w:p w:rsidR="00633593" w:rsidRDefault="00633593" w:rsidP="008A6349">
      <w:pPr>
        <w:jc w:val="center"/>
        <w:rPr>
          <w:b/>
          <w:i/>
        </w:rPr>
      </w:pPr>
    </w:p>
    <w:p w:rsidR="008A6349" w:rsidRDefault="00250882" w:rsidP="008A6349">
      <w:pPr>
        <w:jc w:val="center"/>
        <w:rPr>
          <w:b/>
          <w:i/>
        </w:rPr>
      </w:pPr>
      <w:r>
        <w:rPr>
          <w:b/>
          <w:i/>
        </w:rPr>
        <w:t xml:space="preserve">01 3 00 00000 </w:t>
      </w:r>
      <w:r w:rsidR="008A6349" w:rsidRPr="008A6349">
        <w:rPr>
          <w:b/>
          <w:i/>
        </w:rPr>
        <w:t xml:space="preserve">Подпрограмма "Обеспечение безопасности человека на территории </w:t>
      </w:r>
      <w:proofErr w:type="spellStart"/>
      <w:r w:rsidR="006B0937">
        <w:rPr>
          <w:b/>
          <w:i/>
        </w:rPr>
        <w:t>Сенцовского</w:t>
      </w:r>
      <w:proofErr w:type="spellEnd"/>
      <w:r w:rsidR="008A6349" w:rsidRPr="008A6349">
        <w:rPr>
          <w:b/>
          <w:i/>
        </w:rPr>
        <w:t xml:space="preserve"> сельского поселения в 2014-2024г.г." </w:t>
      </w:r>
    </w:p>
    <w:p w:rsidR="00250882" w:rsidRDefault="00250882" w:rsidP="008A6349">
      <w:pPr>
        <w:jc w:val="center"/>
      </w:pPr>
      <w:r w:rsidRPr="007066EF">
        <w:t xml:space="preserve">По данной целевой статье отражаются расходы </w:t>
      </w:r>
      <w:r>
        <w:t xml:space="preserve">районного </w:t>
      </w:r>
      <w:r w:rsidRPr="007066EF">
        <w:t>бюджета на реализацию подпрограммы по следующим основным мероприятиям:</w:t>
      </w:r>
    </w:p>
    <w:p w:rsidR="008A6349" w:rsidRDefault="008A6349" w:rsidP="008A6349">
      <w:pPr>
        <w:jc w:val="both"/>
      </w:pPr>
      <w:r w:rsidRPr="008A6349">
        <w:t xml:space="preserve">01 3 02 00000 Основное мероприятие "Пожарная безопасность на территории сельского поселения" </w:t>
      </w:r>
    </w:p>
    <w:p w:rsidR="008A6349" w:rsidRDefault="008A6349" w:rsidP="008A6349">
      <w:pPr>
        <w:jc w:val="both"/>
      </w:pPr>
    </w:p>
    <w:p w:rsidR="00493014" w:rsidRDefault="00493014" w:rsidP="008A6349">
      <w:pPr>
        <w:jc w:val="center"/>
        <w:rPr>
          <w:b/>
          <w:i/>
        </w:rPr>
      </w:pPr>
      <w:r>
        <w:rPr>
          <w:b/>
          <w:i/>
        </w:rPr>
        <w:t xml:space="preserve">01 4 00 00000 </w:t>
      </w:r>
      <w:r w:rsidR="008A6349" w:rsidRPr="008A6349">
        <w:rPr>
          <w:b/>
          <w:i/>
        </w:rPr>
        <w:t xml:space="preserve">Подпрограмма "Создание системы эффективного муниципального управления в </w:t>
      </w:r>
      <w:proofErr w:type="spellStart"/>
      <w:r w:rsidR="006B0937">
        <w:rPr>
          <w:b/>
          <w:i/>
        </w:rPr>
        <w:t>Сенцовском</w:t>
      </w:r>
      <w:proofErr w:type="spellEnd"/>
      <w:r w:rsidR="008A6349" w:rsidRPr="008A6349">
        <w:rPr>
          <w:b/>
          <w:i/>
        </w:rPr>
        <w:t xml:space="preserve"> сельском поселении на 2014-2024г.г." </w:t>
      </w:r>
      <w:r w:rsidRPr="007066EF">
        <w:t xml:space="preserve">По данной целевой статье отражаются расходы </w:t>
      </w:r>
      <w:r>
        <w:t xml:space="preserve">районного </w:t>
      </w:r>
      <w:r w:rsidRPr="007066EF">
        <w:t>бюджета на реализацию подпрограммы по следующим основным мероприятиям</w:t>
      </w:r>
      <w:r w:rsidR="00373D0C">
        <w:t>:</w:t>
      </w:r>
    </w:p>
    <w:p w:rsidR="00373D0C" w:rsidRDefault="00373D0C" w:rsidP="00373D0C">
      <w:pPr>
        <w:jc w:val="both"/>
      </w:pPr>
      <w:r>
        <w:t xml:space="preserve">01 4 01 00000 </w:t>
      </w:r>
      <w:r w:rsidR="008A6349" w:rsidRPr="008A6349">
        <w:t>Основное мероприятие "Муниципальное управление"</w:t>
      </w:r>
    </w:p>
    <w:p w:rsidR="008A6349" w:rsidRDefault="008A6349" w:rsidP="008A6349">
      <w:pPr>
        <w:tabs>
          <w:tab w:val="left" w:pos="1950"/>
        </w:tabs>
        <w:jc w:val="both"/>
      </w:pPr>
      <w:r>
        <w:t xml:space="preserve">01 4 04 00000 </w:t>
      </w:r>
      <w:r w:rsidRPr="008A6349">
        <w:t>Основное мероприятие - "Совершенствование системы управления муниципальным имуществом и земельными участками сельского поселения"</w:t>
      </w:r>
    </w:p>
    <w:p w:rsidR="008A6349" w:rsidRDefault="008A6349" w:rsidP="008A6349">
      <w:pPr>
        <w:tabs>
          <w:tab w:val="left" w:pos="1950"/>
        </w:tabs>
        <w:jc w:val="both"/>
      </w:pPr>
      <w:r>
        <w:t xml:space="preserve">01 4 05 00000 </w:t>
      </w:r>
      <w:r w:rsidRPr="008A6349">
        <w:t>Основное мероприятие  "Расходы на содержание главы сельского поселения"</w:t>
      </w:r>
    </w:p>
    <w:p w:rsidR="008A6349" w:rsidRDefault="008A6349" w:rsidP="008A6349">
      <w:pPr>
        <w:tabs>
          <w:tab w:val="left" w:pos="1950"/>
        </w:tabs>
        <w:jc w:val="both"/>
      </w:pPr>
      <w:r>
        <w:t xml:space="preserve">01 4 06 00000 </w:t>
      </w:r>
      <w:r w:rsidRPr="008A6349">
        <w:t xml:space="preserve">Основное мероприятие "Расходы на содержание работников органов местного самоуправления </w:t>
      </w:r>
      <w:proofErr w:type="spellStart"/>
      <w:r w:rsidR="006B0937">
        <w:t>Сенцовского</w:t>
      </w:r>
      <w:proofErr w:type="spellEnd"/>
      <w:r w:rsidRPr="008A6349">
        <w:t xml:space="preserve"> сельского поселения "</w:t>
      </w:r>
    </w:p>
    <w:p w:rsidR="008A6349" w:rsidRDefault="004B19C5" w:rsidP="008A6349">
      <w:pPr>
        <w:tabs>
          <w:tab w:val="left" w:pos="1950"/>
        </w:tabs>
        <w:jc w:val="both"/>
      </w:pPr>
      <w:r>
        <w:t xml:space="preserve">01 4 07 00000  </w:t>
      </w:r>
      <w:r w:rsidRPr="004B19C5">
        <w:t>Основное мероприятие  "Социальная поддержка отдельных категорий граждан"</w:t>
      </w:r>
    </w:p>
    <w:p w:rsidR="004B19C5" w:rsidRDefault="004B19C5" w:rsidP="008A6349">
      <w:pPr>
        <w:tabs>
          <w:tab w:val="left" w:pos="1950"/>
        </w:tabs>
        <w:jc w:val="both"/>
      </w:pPr>
      <w:r>
        <w:t xml:space="preserve">01 4 08 00000 </w:t>
      </w:r>
      <w:r w:rsidRPr="004B19C5">
        <w:t>Основное мероприятие - "Другие общегосударственные вопросы"</w:t>
      </w:r>
    </w:p>
    <w:p w:rsidR="004B19C5" w:rsidRDefault="004B19C5" w:rsidP="008A6349">
      <w:pPr>
        <w:tabs>
          <w:tab w:val="left" w:pos="1950"/>
        </w:tabs>
        <w:jc w:val="both"/>
      </w:pPr>
      <w:r>
        <w:t xml:space="preserve">01 4 09 00000 </w:t>
      </w:r>
      <w:r w:rsidR="00862F55" w:rsidRPr="00862F55">
        <w:t>Основное мероприятие  "Межбюджетные трансферты муниципальному району на передачу полномочий по вопросам местного значения "</w:t>
      </w:r>
    </w:p>
    <w:p w:rsidR="00862F55" w:rsidRDefault="00862F55" w:rsidP="008A6349">
      <w:pPr>
        <w:tabs>
          <w:tab w:val="left" w:pos="1950"/>
        </w:tabs>
        <w:jc w:val="both"/>
      </w:pPr>
    </w:p>
    <w:p w:rsidR="00373D0C" w:rsidRPr="008F72E9" w:rsidRDefault="00373D0C" w:rsidP="00373D0C">
      <w:pPr>
        <w:ind w:firstLine="340"/>
        <w:jc w:val="center"/>
        <w:rPr>
          <w:b/>
          <w:color w:val="C45911"/>
        </w:rPr>
      </w:pPr>
      <w:r w:rsidRPr="008F72E9">
        <w:rPr>
          <w:b/>
          <w:color w:val="C45911"/>
        </w:rPr>
        <w:t xml:space="preserve">2 </w:t>
      </w:r>
      <w:r w:rsidR="00C9554D" w:rsidRPr="00C9554D">
        <w:rPr>
          <w:b/>
          <w:color w:val="C45911"/>
        </w:rPr>
        <w:t xml:space="preserve">Муниципальная  программа "Энергосбережение и повышение энергетической эффективности в сельском поселении  </w:t>
      </w:r>
      <w:r w:rsidR="006B0937">
        <w:rPr>
          <w:b/>
          <w:color w:val="C45911"/>
        </w:rPr>
        <w:t>Сенцовский</w:t>
      </w:r>
      <w:r w:rsidR="00C9554D" w:rsidRPr="00C9554D">
        <w:rPr>
          <w:b/>
          <w:color w:val="C45911"/>
        </w:rPr>
        <w:t xml:space="preserve"> сельсовет Липецкого муниципального района на 2014-202</w:t>
      </w:r>
      <w:r w:rsidR="00F309D8">
        <w:rPr>
          <w:b/>
          <w:color w:val="C45911"/>
        </w:rPr>
        <w:t>4</w:t>
      </w:r>
      <w:r w:rsidR="00C9554D" w:rsidRPr="00C9554D">
        <w:rPr>
          <w:b/>
          <w:color w:val="C45911"/>
        </w:rPr>
        <w:t xml:space="preserve"> годы"</w:t>
      </w:r>
    </w:p>
    <w:p w:rsidR="00373D0C" w:rsidRDefault="00373D0C" w:rsidP="00373D0C">
      <w:pPr>
        <w:ind w:firstLine="340"/>
      </w:pPr>
      <w:r>
        <w:t>Целевые статьи</w:t>
      </w:r>
      <w:r w:rsidRPr="00A83E50">
        <w:t xml:space="preserve"> Муниципальн</w:t>
      </w:r>
      <w:r>
        <w:t>ой</w:t>
      </w:r>
      <w:r w:rsidRPr="00A83E50">
        <w:t xml:space="preserve"> программ</w:t>
      </w:r>
      <w:r>
        <w:t>ы</w:t>
      </w:r>
      <w:r w:rsidR="00C9554D" w:rsidRPr="00C9554D">
        <w:t xml:space="preserve">"Энергосбережение и повышение энергетической эффективности в сельском </w:t>
      </w:r>
      <w:proofErr w:type="gramStart"/>
      <w:r w:rsidR="00C9554D" w:rsidRPr="00C9554D">
        <w:t xml:space="preserve">поселении  </w:t>
      </w:r>
      <w:r w:rsidR="006B0937">
        <w:t>Сенцовский</w:t>
      </w:r>
      <w:proofErr w:type="gramEnd"/>
      <w:r w:rsidR="00C9554D" w:rsidRPr="00C9554D">
        <w:t xml:space="preserve"> сельсовет Липецкого муниципального района на 2014-202</w:t>
      </w:r>
      <w:r w:rsidR="00F309D8">
        <w:t>4</w:t>
      </w:r>
      <w:r w:rsidR="00C9554D" w:rsidRPr="00C9554D">
        <w:t xml:space="preserve"> годы"</w:t>
      </w:r>
      <w:r>
        <w:t>:</w:t>
      </w:r>
    </w:p>
    <w:p w:rsidR="00C9554D" w:rsidRDefault="00BD7251" w:rsidP="00C9554D">
      <w:pPr>
        <w:ind w:firstLine="340"/>
        <w:jc w:val="center"/>
        <w:rPr>
          <w:b/>
          <w:i/>
        </w:rPr>
      </w:pPr>
      <w:r w:rsidRPr="00BD7251">
        <w:rPr>
          <w:b/>
          <w:i/>
        </w:rPr>
        <w:t xml:space="preserve">02 0 00 00000 </w:t>
      </w:r>
      <w:r w:rsidR="00C9554D" w:rsidRPr="00C9554D">
        <w:rPr>
          <w:b/>
          <w:i/>
        </w:rPr>
        <w:t xml:space="preserve">Муниципальная  программа "Энергосбережение и повышение энергетической эффективности в сельском поселении  </w:t>
      </w:r>
      <w:r w:rsidR="006B0937">
        <w:rPr>
          <w:b/>
          <w:i/>
        </w:rPr>
        <w:t>Сенцовский</w:t>
      </w:r>
      <w:r w:rsidR="00C9554D" w:rsidRPr="00C9554D">
        <w:rPr>
          <w:b/>
          <w:i/>
        </w:rPr>
        <w:t xml:space="preserve"> сельсовет Липецкого муниципального района на 2014-202</w:t>
      </w:r>
      <w:r w:rsidR="00F309D8">
        <w:rPr>
          <w:b/>
          <w:i/>
        </w:rPr>
        <w:t>4</w:t>
      </w:r>
      <w:r w:rsidR="00C9554D" w:rsidRPr="00C9554D">
        <w:rPr>
          <w:b/>
          <w:i/>
        </w:rPr>
        <w:t xml:space="preserve"> годы"</w:t>
      </w:r>
    </w:p>
    <w:p w:rsidR="00BD7251" w:rsidRDefault="00BD7251" w:rsidP="00C9554D">
      <w:pPr>
        <w:ind w:firstLine="340"/>
        <w:jc w:val="center"/>
      </w:pPr>
      <w:r w:rsidRPr="007066EF">
        <w:lastRenderedPageBreak/>
        <w:t xml:space="preserve">По данной целевой статье отражаются расходы  бюджета на реализацию муниципальной </w:t>
      </w:r>
      <w:hyperlink r:id="rId8" w:history="1">
        <w:r w:rsidRPr="007066EF">
          <w:rPr>
            <w:color w:val="0000FF"/>
          </w:rPr>
          <w:t>программы</w:t>
        </w:r>
      </w:hyperlink>
      <w:r w:rsidR="00C9554D" w:rsidRPr="00C9554D">
        <w:t xml:space="preserve">"Энергосбережение и повышение энергетической эффективности в сельском поселении  </w:t>
      </w:r>
      <w:r w:rsidR="006B0937">
        <w:t>Сенцовский</w:t>
      </w:r>
      <w:r w:rsidR="00C9554D" w:rsidRPr="00C9554D">
        <w:t xml:space="preserve"> сельсовет Липецкого муниципального района на 2014-202</w:t>
      </w:r>
      <w:r w:rsidR="00F309D8">
        <w:t>4</w:t>
      </w:r>
      <w:r w:rsidR="00C9554D" w:rsidRPr="00C9554D">
        <w:t xml:space="preserve"> годы"</w:t>
      </w:r>
      <w:r w:rsidRPr="00BD7251">
        <w:t>,</w:t>
      </w:r>
      <w:r w:rsidRPr="007066EF">
        <w:t xml:space="preserve"> разработанной в соответствии с </w:t>
      </w:r>
      <w:hyperlink r:id="rId9" w:history="1">
        <w:r w:rsidR="00C9554D" w:rsidRPr="007066EF">
          <w:rPr>
            <w:color w:val="0000FF"/>
          </w:rPr>
          <w:t>Перечнем</w:t>
        </w:r>
      </w:hyperlink>
      <w:r w:rsidR="00C9554D">
        <w:t>муниципальных</w:t>
      </w:r>
      <w:r w:rsidR="00C9554D" w:rsidRPr="007066EF">
        <w:t xml:space="preserve"> программ </w:t>
      </w:r>
      <w:r w:rsidR="00C9554D" w:rsidRPr="00A11701">
        <w:t xml:space="preserve">сельского поселения </w:t>
      </w:r>
      <w:r w:rsidR="006B0937">
        <w:t>Сенцовский</w:t>
      </w:r>
      <w:r w:rsidR="00C9554D" w:rsidRPr="00A11701">
        <w:t xml:space="preserve"> сельсовет </w:t>
      </w:r>
      <w:r w:rsidR="00C9554D">
        <w:t>Липецкого муниципального района</w:t>
      </w:r>
      <w:r w:rsidR="00C9554D" w:rsidRPr="007066EF">
        <w:t>, утвержденным поста</w:t>
      </w:r>
      <w:r w:rsidR="00C9554D">
        <w:t>новлением администрации Липецкого муниципального района</w:t>
      </w:r>
      <w:r w:rsidR="00C9554D" w:rsidRPr="007066EF">
        <w:t xml:space="preserve"> от </w:t>
      </w:r>
      <w:r w:rsidR="00DE615E">
        <w:t>29</w:t>
      </w:r>
      <w:r w:rsidR="00C9554D">
        <w:t>.</w:t>
      </w:r>
      <w:r w:rsidR="00DE615E">
        <w:t>03</w:t>
      </w:r>
      <w:r w:rsidR="00C9554D">
        <w:t>.201</w:t>
      </w:r>
      <w:r w:rsidR="00DE615E">
        <w:t>9</w:t>
      </w:r>
      <w:r w:rsidR="00C9554D">
        <w:t xml:space="preserve">г № </w:t>
      </w:r>
      <w:r w:rsidR="00DE615E">
        <w:t>11</w:t>
      </w:r>
      <w:r w:rsidR="00C9554D">
        <w:t xml:space="preserve"> (с изменениями)</w:t>
      </w:r>
      <w:r w:rsidR="00C9554D" w:rsidRPr="007066EF">
        <w:t xml:space="preserve">, осуществляемые по следующим подпрограммам </w:t>
      </w:r>
      <w:r w:rsidR="00C9554D">
        <w:t>муниципальной</w:t>
      </w:r>
      <w:r w:rsidR="00C9554D" w:rsidRPr="007066EF">
        <w:t xml:space="preserve"> программы</w:t>
      </w:r>
      <w:r w:rsidRPr="007066EF">
        <w:t>.</w:t>
      </w:r>
    </w:p>
    <w:p w:rsidR="00BD7251" w:rsidRDefault="00BD7251" w:rsidP="00BD7251">
      <w:pPr>
        <w:jc w:val="both"/>
      </w:pPr>
      <w:r>
        <w:t xml:space="preserve">02 </w:t>
      </w:r>
      <w:r w:rsidR="004C0A9E">
        <w:t>0</w:t>
      </w:r>
      <w:r>
        <w:t xml:space="preserve"> 01 00000 </w:t>
      </w:r>
      <w:r w:rsidR="004C0A9E" w:rsidRPr="004C0A9E">
        <w:t xml:space="preserve">Основное мероприятие "Энергосбережение и повышение энергетической эффективности в сельском поселении </w:t>
      </w:r>
      <w:r w:rsidR="006B0937">
        <w:t>Сенцовский</w:t>
      </w:r>
      <w:r w:rsidR="004C0A9E" w:rsidRPr="004C0A9E">
        <w:t xml:space="preserve"> сельсовет Липецкого муниципального района  на 2014-202</w:t>
      </w:r>
      <w:r w:rsidR="00F309D8">
        <w:t>4</w:t>
      </w:r>
      <w:r w:rsidR="004C0A9E" w:rsidRPr="004C0A9E">
        <w:t xml:space="preserve"> годы"</w:t>
      </w:r>
    </w:p>
    <w:p w:rsidR="004C0A9E" w:rsidRDefault="004C0A9E" w:rsidP="00BD7251">
      <w:pPr>
        <w:jc w:val="both"/>
      </w:pPr>
      <w:r>
        <w:t xml:space="preserve">02 0 02 00000 </w:t>
      </w:r>
      <w:r w:rsidRPr="004C0A9E">
        <w:t xml:space="preserve">Основное </w:t>
      </w:r>
      <w:proofErr w:type="gramStart"/>
      <w:r w:rsidRPr="004C0A9E">
        <w:t>мероприятие :</w:t>
      </w:r>
      <w:proofErr w:type="gramEnd"/>
      <w:r w:rsidRPr="004C0A9E">
        <w:t xml:space="preserve"> "Модернизация (реконструкция) объектов наружного освещения и светофорных объектов сельского поселения </w:t>
      </w:r>
      <w:r w:rsidR="006B0937">
        <w:t>Сенцовский</w:t>
      </w:r>
      <w:r w:rsidRPr="004C0A9E">
        <w:t xml:space="preserve"> сельсовет . "</w:t>
      </w:r>
    </w:p>
    <w:p w:rsidR="00103CB4" w:rsidRDefault="00103CB4" w:rsidP="00103CB4">
      <w:pPr>
        <w:ind w:firstLine="340"/>
        <w:jc w:val="center"/>
        <w:rPr>
          <w:b/>
        </w:rPr>
      </w:pPr>
    </w:p>
    <w:p w:rsidR="00476FF6" w:rsidRPr="008F72E9" w:rsidRDefault="00476FF6" w:rsidP="00476FF6">
      <w:pPr>
        <w:ind w:firstLine="340"/>
        <w:jc w:val="center"/>
        <w:rPr>
          <w:b/>
          <w:color w:val="C45911"/>
        </w:rPr>
      </w:pPr>
      <w:r>
        <w:rPr>
          <w:b/>
          <w:color w:val="C45911"/>
        </w:rPr>
        <w:t>3</w:t>
      </w:r>
      <w:r w:rsidRPr="008F72E9">
        <w:rPr>
          <w:b/>
          <w:color w:val="C45911"/>
        </w:rPr>
        <w:t xml:space="preserve"> </w:t>
      </w:r>
      <w:r w:rsidRPr="00C9554D">
        <w:rPr>
          <w:b/>
          <w:color w:val="C45911"/>
        </w:rPr>
        <w:t>Муниципальная  программа "</w:t>
      </w:r>
      <w:r>
        <w:rPr>
          <w:b/>
          <w:color w:val="C45911"/>
        </w:rPr>
        <w:t xml:space="preserve">Формирование современной городской среды на территории </w:t>
      </w:r>
      <w:r w:rsidRPr="00C9554D">
        <w:rPr>
          <w:b/>
          <w:color w:val="C45911"/>
        </w:rPr>
        <w:t>сельско</w:t>
      </w:r>
      <w:r>
        <w:rPr>
          <w:b/>
          <w:color w:val="C45911"/>
        </w:rPr>
        <w:t>го</w:t>
      </w:r>
      <w:r w:rsidRPr="00C9554D">
        <w:rPr>
          <w:b/>
          <w:color w:val="C45911"/>
        </w:rPr>
        <w:t xml:space="preserve"> поселении  </w:t>
      </w:r>
      <w:r>
        <w:rPr>
          <w:b/>
          <w:color w:val="C45911"/>
        </w:rPr>
        <w:t>Сенцовский</w:t>
      </w:r>
      <w:r w:rsidRPr="00C9554D">
        <w:rPr>
          <w:b/>
          <w:color w:val="C45911"/>
        </w:rPr>
        <w:t xml:space="preserve"> сельсовет Липецкого муниципального района на 201</w:t>
      </w:r>
      <w:r>
        <w:rPr>
          <w:b/>
          <w:color w:val="C45911"/>
        </w:rPr>
        <w:t>8</w:t>
      </w:r>
      <w:r w:rsidRPr="00C9554D">
        <w:rPr>
          <w:b/>
          <w:color w:val="C45911"/>
        </w:rPr>
        <w:t>-202</w:t>
      </w:r>
      <w:r w:rsidR="00F309D8">
        <w:rPr>
          <w:b/>
          <w:color w:val="C45911"/>
        </w:rPr>
        <w:t>4</w:t>
      </w:r>
      <w:r w:rsidRPr="00C9554D">
        <w:rPr>
          <w:b/>
          <w:color w:val="C45911"/>
        </w:rPr>
        <w:t xml:space="preserve"> годы"</w:t>
      </w:r>
    </w:p>
    <w:p w:rsidR="00476FF6" w:rsidRDefault="00476FF6" w:rsidP="00476FF6">
      <w:pPr>
        <w:ind w:firstLine="340"/>
      </w:pPr>
      <w:r>
        <w:t>Целевые статьи</w:t>
      </w:r>
      <w:r w:rsidRPr="00A83E50">
        <w:t xml:space="preserve"> Муниципальн</w:t>
      </w:r>
      <w:r>
        <w:t>ой</w:t>
      </w:r>
      <w:r w:rsidRPr="00A83E50">
        <w:t xml:space="preserve"> программ</w:t>
      </w:r>
      <w:r>
        <w:t>ы</w:t>
      </w:r>
      <w:r w:rsidRPr="00C9554D">
        <w:t>"</w:t>
      </w:r>
      <w:r w:rsidR="004B308F">
        <w:t xml:space="preserve">Формирование современной городской среды на территории </w:t>
      </w:r>
      <w:r w:rsidRPr="00C9554D">
        <w:t>сельско</w:t>
      </w:r>
      <w:r w:rsidR="004B308F">
        <w:t>го</w:t>
      </w:r>
      <w:r w:rsidRPr="00C9554D">
        <w:t xml:space="preserve"> поселени</w:t>
      </w:r>
      <w:r w:rsidR="004B308F">
        <w:t>я</w:t>
      </w:r>
      <w:r w:rsidRPr="00C9554D">
        <w:t xml:space="preserve"> </w:t>
      </w:r>
      <w:r>
        <w:t>Сенцовский</w:t>
      </w:r>
      <w:r w:rsidRPr="00C9554D">
        <w:t xml:space="preserve"> сельсовет Липецкого муниципального района на 201</w:t>
      </w:r>
      <w:r w:rsidR="00841176">
        <w:t>8</w:t>
      </w:r>
      <w:r w:rsidRPr="00C9554D">
        <w:t>-202</w:t>
      </w:r>
      <w:r w:rsidR="00F309D8">
        <w:t>4</w:t>
      </w:r>
      <w:r w:rsidRPr="00C9554D">
        <w:t xml:space="preserve"> годы"</w:t>
      </w:r>
      <w:r>
        <w:t>:</w:t>
      </w:r>
    </w:p>
    <w:p w:rsidR="00841176" w:rsidRPr="00A11701" w:rsidRDefault="00841176" w:rsidP="00841176">
      <w:pPr>
        <w:ind w:firstLine="340"/>
        <w:jc w:val="center"/>
        <w:rPr>
          <w:b/>
          <w:i/>
        </w:rPr>
      </w:pPr>
      <w:r w:rsidRPr="00A11701">
        <w:rPr>
          <w:b/>
          <w:i/>
        </w:rPr>
        <w:t>0</w:t>
      </w:r>
      <w:r>
        <w:rPr>
          <w:b/>
          <w:i/>
        </w:rPr>
        <w:t>4</w:t>
      </w:r>
      <w:r w:rsidRPr="00A11701">
        <w:rPr>
          <w:b/>
          <w:i/>
        </w:rPr>
        <w:t xml:space="preserve"> 0 00 00000 </w:t>
      </w:r>
      <w:proofErr w:type="gramStart"/>
      <w:r w:rsidRPr="00A11701">
        <w:rPr>
          <w:b/>
          <w:i/>
        </w:rPr>
        <w:t>Муниципальная  программа</w:t>
      </w:r>
      <w:proofErr w:type="gramEnd"/>
      <w:r w:rsidRPr="00A11701">
        <w:rPr>
          <w:b/>
          <w:i/>
        </w:rPr>
        <w:t>"</w:t>
      </w:r>
      <w:r>
        <w:rPr>
          <w:b/>
          <w:i/>
        </w:rPr>
        <w:t xml:space="preserve">Формирование современной городской среды на территории </w:t>
      </w:r>
      <w:r w:rsidRPr="00A11701">
        <w:rPr>
          <w:b/>
          <w:i/>
        </w:rPr>
        <w:t xml:space="preserve">сельского поселения </w:t>
      </w:r>
      <w:r>
        <w:rPr>
          <w:b/>
          <w:i/>
        </w:rPr>
        <w:t>Сенцовский</w:t>
      </w:r>
      <w:r w:rsidRPr="00A11701">
        <w:rPr>
          <w:b/>
          <w:i/>
        </w:rPr>
        <w:t xml:space="preserve"> сельсовет Липецкого муниципального района на 201</w:t>
      </w:r>
      <w:r>
        <w:rPr>
          <w:b/>
          <w:i/>
        </w:rPr>
        <w:t>8</w:t>
      </w:r>
      <w:r w:rsidRPr="00A11701">
        <w:rPr>
          <w:b/>
          <w:i/>
        </w:rPr>
        <w:t>-202</w:t>
      </w:r>
      <w:r w:rsidR="00F309D8">
        <w:rPr>
          <w:b/>
          <w:i/>
        </w:rPr>
        <w:t>4</w:t>
      </w:r>
      <w:r w:rsidRPr="00A11701">
        <w:rPr>
          <w:b/>
          <w:i/>
        </w:rPr>
        <w:t xml:space="preserve"> годы"</w:t>
      </w:r>
    </w:p>
    <w:p w:rsidR="00841176" w:rsidRPr="007066EF" w:rsidRDefault="00841176" w:rsidP="00841176">
      <w:pPr>
        <w:ind w:firstLine="340"/>
        <w:jc w:val="center"/>
      </w:pPr>
      <w:r w:rsidRPr="007066EF">
        <w:t xml:space="preserve">По данной целевой статье отражаются расходы бюджета на реализацию муниципальной </w:t>
      </w:r>
      <w:hyperlink r:id="rId10" w:history="1">
        <w:r w:rsidRPr="007066EF">
          <w:rPr>
            <w:color w:val="0000FF"/>
          </w:rPr>
          <w:t>программы</w:t>
        </w:r>
      </w:hyperlink>
      <w:r w:rsidRPr="007066EF">
        <w:t xml:space="preserve"> "</w:t>
      </w:r>
      <w:r w:rsidRPr="00A11701">
        <w:t xml:space="preserve"> </w:t>
      </w:r>
      <w:r>
        <w:t xml:space="preserve">Формирование современной городской среды на территории </w:t>
      </w:r>
      <w:r w:rsidRPr="00A11701">
        <w:t xml:space="preserve">сельского поселения </w:t>
      </w:r>
      <w:r>
        <w:t>Сенцовский</w:t>
      </w:r>
      <w:r w:rsidRPr="00A11701">
        <w:t xml:space="preserve"> сельсовет Липецкого муниципального района на 201</w:t>
      </w:r>
      <w:r>
        <w:t>8</w:t>
      </w:r>
      <w:r w:rsidRPr="00A11701">
        <w:t>-202</w:t>
      </w:r>
      <w:r w:rsidR="00F309D8">
        <w:t>4</w:t>
      </w:r>
      <w:r w:rsidRPr="00A11701">
        <w:t xml:space="preserve"> годы</w:t>
      </w:r>
      <w:r w:rsidRPr="007066EF">
        <w:t xml:space="preserve">", разработанной в соответствии с </w:t>
      </w:r>
      <w:hyperlink r:id="rId11" w:history="1">
        <w:r w:rsidRPr="007066EF">
          <w:rPr>
            <w:color w:val="0000FF"/>
          </w:rPr>
          <w:t>Перечнем</w:t>
        </w:r>
      </w:hyperlink>
      <w:r>
        <w:t xml:space="preserve"> муниципальных</w:t>
      </w:r>
      <w:r w:rsidRPr="007066EF">
        <w:t xml:space="preserve"> программ </w:t>
      </w:r>
      <w:r w:rsidRPr="00A11701">
        <w:t xml:space="preserve">сельского поселения </w:t>
      </w:r>
      <w:r>
        <w:t>Сенцовский</w:t>
      </w:r>
      <w:r w:rsidRPr="00A11701">
        <w:t xml:space="preserve"> сельсовет </w:t>
      </w:r>
      <w:r>
        <w:t>Липецкого муниципального района</w:t>
      </w:r>
      <w:r w:rsidRPr="007066EF">
        <w:t>, утвержденным поста</w:t>
      </w:r>
      <w:r>
        <w:t>новлением администрации Липецкого муниципального района</w:t>
      </w:r>
      <w:r w:rsidRPr="007066EF">
        <w:t xml:space="preserve"> от </w:t>
      </w:r>
      <w:r>
        <w:t>29.03.2019 г № 10 (с изменениями)</w:t>
      </w:r>
      <w:r w:rsidRPr="007066EF">
        <w:t xml:space="preserve">, осуществляемые по следующим подпрограммам </w:t>
      </w:r>
      <w:r>
        <w:t>муниципальной</w:t>
      </w:r>
      <w:r w:rsidRPr="007066EF">
        <w:t xml:space="preserve"> программы.</w:t>
      </w:r>
    </w:p>
    <w:p w:rsidR="00841176" w:rsidRDefault="00841176" w:rsidP="00841176">
      <w:pPr>
        <w:ind w:firstLine="340"/>
        <w:jc w:val="center"/>
        <w:rPr>
          <w:b/>
          <w:i/>
        </w:rPr>
      </w:pPr>
      <w:r w:rsidRPr="007066EF">
        <w:rPr>
          <w:b/>
          <w:i/>
        </w:rPr>
        <w:t>0</w:t>
      </w:r>
      <w:r w:rsidR="001673D5">
        <w:rPr>
          <w:b/>
          <w:i/>
        </w:rPr>
        <w:t>4</w:t>
      </w:r>
      <w:r w:rsidRPr="007066EF">
        <w:rPr>
          <w:b/>
          <w:i/>
        </w:rPr>
        <w:t xml:space="preserve"> 1 00 00000 Подпрограмма </w:t>
      </w:r>
    </w:p>
    <w:p w:rsidR="00841176" w:rsidRDefault="00841176" w:rsidP="00841176">
      <w:pPr>
        <w:ind w:firstLine="340"/>
        <w:jc w:val="center"/>
        <w:rPr>
          <w:b/>
          <w:i/>
        </w:rPr>
      </w:pPr>
      <w:r w:rsidRPr="007066EF">
        <w:rPr>
          <w:b/>
          <w:i/>
        </w:rPr>
        <w:t>"</w:t>
      </w:r>
      <w:r>
        <w:rPr>
          <w:b/>
          <w:i/>
        </w:rPr>
        <w:t xml:space="preserve">Повышение </w:t>
      </w:r>
      <w:r w:rsidRPr="0050449F">
        <w:rPr>
          <w:b/>
          <w:i/>
        </w:rPr>
        <w:t xml:space="preserve"> уровня благоустройства </w:t>
      </w:r>
      <w:r>
        <w:rPr>
          <w:b/>
          <w:i/>
        </w:rPr>
        <w:t xml:space="preserve">общественных </w:t>
      </w:r>
      <w:r w:rsidRPr="0050449F">
        <w:rPr>
          <w:b/>
          <w:i/>
        </w:rPr>
        <w:t xml:space="preserve"> территории </w:t>
      </w:r>
      <w:proofErr w:type="spellStart"/>
      <w:r>
        <w:rPr>
          <w:b/>
          <w:i/>
        </w:rPr>
        <w:t>Сенцовского</w:t>
      </w:r>
      <w:proofErr w:type="spellEnd"/>
      <w:r w:rsidRPr="0050449F">
        <w:rPr>
          <w:b/>
          <w:i/>
        </w:rPr>
        <w:t xml:space="preserve"> сельского поселения в 201</w:t>
      </w:r>
      <w:r>
        <w:rPr>
          <w:b/>
          <w:i/>
        </w:rPr>
        <w:t>8</w:t>
      </w:r>
      <w:r w:rsidRPr="0050449F">
        <w:rPr>
          <w:b/>
          <w:i/>
        </w:rPr>
        <w:t>-202</w:t>
      </w:r>
      <w:r w:rsidR="00F309D8">
        <w:rPr>
          <w:b/>
          <w:i/>
        </w:rPr>
        <w:t>4</w:t>
      </w:r>
      <w:r w:rsidRPr="0050449F">
        <w:rPr>
          <w:b/>
          <w:i/>
        </w:rPr>
        <w:t xml:space="preserve"> г.г. </w:t>
      </w:r>
      <w:r w:rsidRPr="007066EF">
        <w:rPr>
          <w:b/>
          <w:i/>
        </w:rPr>
        <w:t>"</w:t>
      </w:r>
    </w:p>
    <w:p w:rsidR="00841176" w:rsidRDefault="00841176" w:rsidP="00841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6E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на реализацию подпрограммы по следующим основным мероприятиям:</w:t>
      </w:r>
    </w:p>
    <w:p w:rsidR="00841176" w:rsidRDefault="00841176" w:rsidP="00841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49F">
        <w:rPr>
          <w:rFonts w:ascii="Times New Roman" w:hAnsi="Times New Roman" w:cs="Times New Roman"/>
          <w:sz w:val="28"/>
          <w:szCs w:val="28"/>
        </w:rPr>
        <w:t xml:space="preserve"> 1 01 00000 Основное мероприятие  "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сельского поселения"           </w:t>
      </w:r>
    </w:p>
    <w:p w:rsidR="00841176" w:rsidRDefault="00841176" w:rsidP="00841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49F">
        <w:rPr>
          <w:rFonts w:ascii="Times New Roman" w:hAnsi="Times New Roman" w:cs="Times New Roman"/>
          <w:sz w:val="28"/>
          <w:szCs w:val="28"/>
        </w:rPr>
        <w:t xml:space="preserve"> 1 0</w:t>
      </w:r>
      <w:r w:rsidR="001673D5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00000 Основное мероприятие  "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 общественны</w:t>
      </w:r>
      <w:r w:rsidR="001673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673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сельского поселения"           </w:t>
      </w:r>
    </w:p>
    <w:p w:rsidR="001673D5" w:rsidRDefault="001673D5" w:rsidP="001673D5">
      <w:pPr>
        <w:ind w:firstLine="340"/>
        <w:jc w:val="center"/>
        <w:rPr>
          <w:b/>
          <w:i/>
        </w:rPr>
      </w:pPr>
      <w:r w:rsidRPr="007066EF">
        <w:rPr>
          <w:b/>
          <w:i/>
        </w:rPr>
        <w:t>0</w:t>
      </w:r>
      <w:r>
        <w:rPr>
          <w:b/>
          <w:i/>
        </w:rPr>
        <w:t>4</w:t>
      </w:r>
      <w:r w:rsidRPr="007066EF">
        <w:rPr>
          <w:b/>
          <w:i/>
        </w:rPr>
        <w:t xml:space="preserve"> </w:t>
      </w:r>
      <w:r>
        <w:rPr>
          <w:b/>
          <w:i/>
        </w:rPr>
        <w:t>2</w:t>
      </w:r>
      <w:r w:rsidRPr="007066EF">
        <w:rPr>
          <w:b/>
          <w:i/>
        </w:rPr>
        <w:t xml:space="preserve"> 00 00000 Подпрограмма </w:t>
      </w:r>
    </w:p>
    <w:p w:rsidR="001673D5" w:rsidRDefault="001673D5" w:rsidP="001673D5">
      <w:pPr>
        <w:ind w:firstLine="340"/>
        <w:jc w:val="center"/>
        <w:rPr>
          <w:b/>
          <w:i/>
        </w:rPr>
      </w:pPr>
      <w:r w:rsidRPr="007066EF">
        <w:rPr>
          <w:b/>
          <w:i/>
        </w:rPr>
        <w:t>"</w:t>
      </w:r>
      <w:r>
        <w:rPr>
          <w:b/>
          <w:i/>
        </w:rPr>
        <w:t xml:space="preserve">Повышение </w:t>
      </w:r>
      <w:r w:rsidRPr="0050449F">
        <w:rPr>
          <w:b/>
          <w:i/>
        </w:rPr>
        <w:t xml:space="preserve"> уровня благоустройства </w:t>
      </w:r>
      <w:r>
        <w:rPr>
          <w:b/>
          <w:i/>
        </w:rPr>
        <w:t xml:space="preserve">дворовых </w:t>
      </w:r>
      <w:r w:rsidRPr="0050449F">
        <w:rPr>
          <w:b/>
          <w:i/>
        </w:rPr>
        <w:t xml:space="preserve"> территории </w:t>
      </w:r>
      <w:proofErr w:type="spellStart"/>
      <w:r>
        <w:rPr>
          <w:b/>
          <w:i/>
        </w:rPr>
        <w:t>Сенцовского</w:t>
      </w:r>
      <w:proofErr w:type="spellEnd"/>
      <w:r w:rsidRPr="0050449F">
        <w:rPr>
          <w:b/>
          <w:i/>
        </w:rPr>
        <w:t xml:space="preserve"> сельского поселения в 201</w:t>
      </w:r>
      <w:r>
        <w:rPr>
          <w:b/>
          <w:i/>
        </w:rPr>
        <w:t>8</w:t>
      </w:r>
      <w:r w:rsidRPr="0050449F">
        <w:rPr>
          <w:b/>
          <w:i/>
        </w:rPr>
        <w:t>-202</w:t>
      </w:r>
      <w:r w:rsidR="00F309D8">
        <w:rPr>
          <w:b/>
          <w:i/>
        </w:rPr>
        <w:t>4</w:t>
      </w:r>
      <w:r w:rsidRPr="0050449F">
        <w:rPr>
          <w:b/>
          <w:i/>
        </w:rPr>
        <w:t xml:space="preserve"> г.г. </w:t>
      </w:r>
      <w:r w:rsidRPr="007066EF">
        <w:rPr>
          <w:b/>
          <w:i/>
        </w:rPr>
        <w:t>"</w:t>
      </w:r>
    </w:p>
    <w:p w:rsidR="001673D5" w:rsidRDefault="001673D5" w:rsidP="0016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6EF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бюджета на реализацию подпрограммы по следующим основным мероприятиям:</w:t>
      </w:r>
    </w:p>
    <w:p w:rsidR="001673D5" w:rsidRDefault="001673D5" w:rsidP="0016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01 00000 Основное мероприятие  "</w:t>
      </w: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50449F">
        <w:rPr>
          <w:rFonts w:ascii="Times New Roman" w:hAnsi="Times New Roman" w:cs="Times New Roman"/>
          <w:sz w:val="28"/>
          <w:szCs w:val="28"/>
        </w:rPr>
        <w:t xml:space="preserve">"           </w:t>
      </w:r>
    </w:p>
    <w:p w:rsidR="001673D5" w:rsidRDefault="001673D5" w:rsidP="0016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00000 Основное мероприятие  "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 дворовым территориям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сельского поселения"           </w:t>
      </w:r>
    </w:p>
    <w:p w:rsidR="001673D5" w:rsidRDefault="001673D5" w:rsidP="001673D5">
      <w:pPr>
        <w:ind w:firstLine="340"/>
        <w:jc w:val="center"/>
        <w:rPr>
          <w:b/>
          <w:color w:val="C45911"/>
        </w:rPr>
      </w:pPr>
    </w:p>
    <w:p w:rsidR="001673D5" w:rsidRPr="008F72E9" w:rsidRDefault="001673D5" w:rsidP="001673D5">
      <w:pPr>
        <w:ind w:firstLine="340"/>
        <w:jc w:val="center"/>
        <w:rPr>
          <w:b/>
          <w:color w:val="C45911"/>
        </w:rPr>
      </w:pPr>
      <w:r>
        <w:rPr>
          <w:b/>
          <w:color w:val="C45911"/>
        </w:rPr>
        <w:t>4</w:t>
      </w:r>
      <w:r w:rsidRPr="008F72E9">
        <w:rPr>
          <w:b/>
          <w:color w:val="C45911"/>
        </w:rPr>
        <w:t xml:space="preserve"> </w:t>
      </w:r>
      <w:proofErr w:type="gramStart"/>
      <w:r w:rsidRPr="00C9554D">
        <w:rPr>
          <w:b/>
          <w:color w:val="C45911"/>
        </w:rPr>
        <w:t>Муниципальная  программа</w:t>
      </w:r>
      <w:proofErr w:type="gramEnd"/>
      <w:r w:rsidRPr="00C9554D">
        <w:rPr>
          <w:b/>
          <w:color w:val="C45911"/>
        </w:rPr>
        <w:t xml:space="preserve"> "</w:t>
      </w:r>
      <w:r>
        <w:rPr>
          <w:b/>
          <w:color w:val="C45911"/>
        </w:rPr>
        <w:t xml:space="preserve">Комплексное развитие социальной инфраструктуры </w:t>
      </w:r>
      <w:r w:rsidRPr="00C9554D">
        <w:rPr>
          <w:b/>
          <w:color w:val="C45911"/>
        </w:rPr>
        <w:t>сельско</w:t>
      </w:r>
      <w:r>
        <w:rPr>
          <w:b/>
          <w:color w:val="C45911"/>
        </w:rPr>
        <w:t>го</w:t>
      </w:r>
      <w:r w:rsidRPr="00C9554D">
        <w:rPr>
          <w:b/>
          <w:color w:val="C45911"/>
        </w:rPr>
        <w:t xml:space="preserve"> поселении  </w:t>
      </w:r>
      <w:r>
        <w:rPr>
          <w:b/>
          <w:color w:val="C45911"/>
        </w:rPr>
        <w:t>Сенцовский</w:t>
      </w:r>
      <w:r w:rsidRPr="00C9554D">
        <w:rPr>
          <w:b/>
          <w:color w:val="C45911"/>
        </w:rPr>
        <w:t xml:space="preserve"> сельсовет Липецкого муниципального района на 201</w:t>
      </w:r>
      <w:r>
        <w:rPr>
          <w:b/>
          <w:color w:val="C45911"/>
        </w:rPr>
        <w:t>7</w:t>
      </w:r>
      <w:r w:rsidRPr="00C9554D">
        <w:rPr>
          <w:b/>
          <w:color w:val="C45911"/>
        </w:rPr>
        <w:t>-20</w:t>
      </w:r>
      <w:r>
        <w:rPr>
          <w:b/>
          <w:color w:val="C45911"/>
        </w:rPr>
        <w:t>35</w:t>
      </w:r>
      <w:r w:rsidRPr="00C9554D">
        <w:rPr>
          <w:b/>
          <w:color w:val="C45911"/>
        </w:rPr>
        <w:t xml:space="preserve"> годы"</w:t>
      </w:r>
    </w:p>
    <w:p w:rsidR="001673D5" w:rsidRDefault="001673D5" w:rsidP="001673D5">
      <w:pPr>
        <w:ind w:firstLine="340"/>
      </w:pPr>
      <w:r>
        <w:t>Целевые статьи</w:t>
      </w:r>
      <w:r w:rsidRPr="00A83E50">
        <w:t xml:space="preserve"> Муниципальн</w:t>
      </w:r>
      <w:r>
        <w:t>ой</w:t>
      </w:r>
      <w:r w:rsidRPr="00A83E50">
        <w:t xml:space="preserve"> программ</w:t>
      </w:r>
      <w:r>
        <w:t xml:space="preserve">ы </w:t>
      </w:r>
      <w:r w:rsidRPr="00C9554D">
        <w:t>"</w:t>
      </w:r>
      <w:r>
        <w:t xml:space="preserve">Комплексное развитие социальной инфраструктуры </w:t>
      </w:r>
      <w:r w:rsidRPr="00C9554D">
        <w:t>сельско</w:t>
      </w:r>
      <w:r>
        <w:t>го</w:t>
      </w:r>
      <w:r w:rsidRPr="00C9554D">
        <w:t xml:space="preserve"> поселени</w:t>
      </w:r>
      <w:r>
        <w:t>я</w:t>
      </w:r>
      <w:r w:rsidRPr="00C9554D">
        <w:t xml:space="preserve"> </w:t>
      </w:r>
      <w:r>
        <w:t>Сенцовский</w:t>
      </w:r>
      <w:r w:rsidRPr="00C9554D">
        <w:t xml:space="preserve"> сельсовет Липецкого муниципального района на 201</w:t>
      </w:r>
      <w:r>
        <w:t>7</w:t>
      </w:r>
      <w:r w:rsidRPr="00C9554D">
        <w:t>-20</w:t>
      </w:r>
      <w:r>
        <w:t>35</w:t>
      </w:r>
      <w:r w:rsidRPr="00C9554D">
        <w:t xml:space="preserve"> годы"</w:t>
      </w:r>
      <w:r>
        <w:t>:</w:t>
      </w:r>
    </w:p>
    <w:p w:rsidR="001673D5" w:rsidRPr="00A11701" w:rsidRDefault="001673D5" w:rsidP="001673D5">
      <w:pPr>
        <w:ind w:firstLine="340"/>
        <w:jc w:val="center"/>
        <w:rPr>
          <w:b/>
          <w:i/>
        </w:rPr>
      </w:pPr>
      <w:r w:rsidRPr="00A11701">
        <w:rPr>
          <w:b/>
          <w:i/>
        </w:rPr>
        <w:t>0</w:t>
      </w:r>
      <w:r>
        <w:rPr>
          <w:b/>
          <w:i/>
        </w:rPr>
        <w:t>5</w:t>
      </w:r>
      <w:r w:rsidRPr="00A11701">
        <w:rPr>
          <w:b/>
          <w:i/>
        </w:rPr>
        <w:t xml:space="preserve"> 0 00 00000 </w:t>
      </w:r>
      <w:proofErr w:type="gramStart"/>
      <w:r w:rsidRPr="00A11701">
        <w:rPr>
          <w:b/>
          <w:i/>
        </w:rPr>
        <w:t>Муниципальная  программа</w:t>
      </w:r>
      <w:proofErr w:type="gramEnd"/>
      <w:r w:rsidRPr="00A11701">
        <w:rPr>
          <w:b/>
          <w:i/>
        </w:rPr>
        <w:t>"</w:t>
      </w:r>
      <w:r>
        <w:rPr>
          <w:b/>
          <w:i/>
        </w:rPr>
        <w:t xml:space="preserve">Комплексное развитие социальной инфраструктуры </w:t>
      </w:r>
      <w:r w:rsidRPr="00A11701">
        <w:rPr>
          <w:b/>
          <w:i/>
        </w:rPr>
        <w:t xml:space="preserve">сельского поселения </w:t>
      </w:r>
      <w:r>
        <w:rPr>
          <w:b/>
          <w:i/>
        </w:rPr>
        <w:t>Сенцовский</w:t>
      </w:r>
      <w:r w:rsidRPr="00A11701">
        <w:rPr>
          <w:b/>
          <w:i/>
        </w:rPr>
        <w:t xml:space="preserve"> сельсовет Липецкого муниципального района на 201</w:t>
      </w:r>
      <w:r>
        <w:rPr>
          <w:b/>
          <w:i/>
        </w:rPr>
        <w:t>7</w:t>
      </w:r>
      <w:r w:rsidRPr="00A11701">
        <w:rPr>
          <w:b/>
          <w:i/>
        </w:rPr>
        <w:t>-20</w:t>
      </w:r>
      <w:r>
        <w:rPr>
          <w:b/>
          <w:i/>
        </w:rPr>
        <w:t>35</w:t>
      </w:r>
      <w:r w:rsidRPr="00A11701">
        <w:rPr>
          <w:b/>
          <w:i/>
        </w:rPr>
        <w:t xml:space="preserve"> годы"</w:t>
      </w:r>
    </w:p>
    <w:p w:rsidR="001673D5" w:rsidRPr="007066EF" w:rsidRDefault="001673D5" w:rsidP="001673D5">
      <w:pPr>
        <w:ind w:firstLine="340"/>
        <w:jc w:val="center"/>
      </w:pPr>
      <w:r w:rsidRPr="007066EF">
        <w:t xml:space="preserve">По данной целевой статье отражаются расходы бюджета на реализацию муниципальной </w:t>
      </w:r>
      <w:hyperlink r:id="rId12" w:history="1">
        <w:r w:rsidRPr="007066EF">
          <w:rPr>
            <w:color w:val="0000FF"/>
          </w:rPr>
          <w:t>программы</w:t>
        </w:r>
      </w:hyperlink>
      <w:r w:rsidRPr="007066EF">
        <w:t xml:space="preserve"> "</w:t>
      </w:r>
      <w:r w:rsidRPr="00A11701">
        <w:t xml:space="preserve"> </w:t>
      </w:r>
      <w:r>
        <w:t xml:space="preserve">Комплексное развитие социальной инфраструктуры  </w:t>
      </w:r>
      <w:r w:rsidRPr="00A11701">
        <w:t xml:space="preserve">сельского поселения </w:t>
      </w:r>
      <w:r>
        <w:t>Сенцовский</w:t>
      </w:r>
      <w:r w:rsidRPr="00A11701">
        <w:t xml:space="preserve"> сельсовет Липецкого муниципального района на 201</w:t>
      </w:r>
      <w:r>
        <w:t>7</w:t>
      </w:r>
      <w:r w:rsidRPr="00A11701">
        <w:t>-20</w:t>
      </w:r>
      <w:r>
        <w:t>35</w:t>
      </w:r>
      <w:r w:rsidRPr="00A11701">
        <w:t xml:space="preserve"> годы</w:t>
      </w:r>
      <w:r w:rsidRPr="007066EF">
        <w:t xml:space="preserve">", разработанной в соответствии с </w:t>
      </w:r>
      <w:hyperlink r:id="rId13" w:history="1">
        <w:r w:rsidRPr="007066EF">
          <w:rPr>
            <w:color w:val="0000FF"/>
          </w:rPr>
          <w:t>Перечнем</w:t>
        </w:r>
      </w:hyperlink>
      <w:r>
        <w:t xml:space="preserve"> муниципальных</w:t>
      </w:r>
      <w:r w:rsidRPr="007066EF">
        <w:t xml:space="preserve"> программ </w:t>
      </w:r>
      <w:r w:rsidRPr="00A11701">
        <w:t xml:space="preserve">сельского поселения </w:t>
      </w:r>
      <w:r>
        <w:t>Сенцовский</w:t>
      </w:r>
      <w:r w:rsidRPr="00A11701">
        <w:t xml:space="preserve"> сельсовет </w:t>
      </w:r>
      <w:r>
        <w:t>Липецкого муниципального района</w:t>
      </w:r>
      <w:r w:rsidRPr="007066EF">
        <w:t>, утвержденным поста</w:t>
      </w:r>
      <w:r>
        <w:t>новлением администрации Липецкого муниципального района</w:t>
      </w:r>
      <w:r w:rsidRPr="007066EF">
        <w:t xml:space="preserve"> от </w:t>
      </w:r>
      <w:r w:rsidR="00C63088">
        <w:t>16</w:t>
      </w:r>
      <w:r>
        <w:t>.0</w:t>
      </w:r>
      <w:r w:rsidR="00C63088">
        <w:t>1</w:t>
      </w:r>
      <w:r>
        <w:t>.201</w:t>
      </w:r>
      <w:r w:rsidR="00C63088">
        <w:t>8</w:t>
      </w:r>
      <w:r>
        <w:t xml:space="preserve"> г № 1</w:t>
      </w:r>
      <w:r w:rsidRPr="007066EF">
        <w:t xml:space="preserve">, осуществляемые </w:t>
      </w:r>
      <w:r w:rsidR="00C63088">
        <w:t>на реализацию мероприятий направленных</w:t>
      </w:r>
      <w:r w:rsidRPr="007066EF">
        <w:t>.</w:t>
      </w:r>
    </w:p>
    <w:p w:rsidR="00C63088" w:rsidRPr="007066EF" w:rsidRDefault="00C63088" w:rsidP="00C63088">
      <w:pPr>
        <w:ind w:firstLine="340"/>
        <w:jc w:val="center"/>
      </w:pPr>
      <w:r w:rsidRPr="0050449F">
        <w:t>0</w:t>
      </w:r>
      <w:r>
        <w:t>5</w:t>
      </w:r>
      <w:r w:rsidRPr="0050449F">
        <w:t xml:space="preserve"> </w:t>
      </w:r>
      <w:r>
        <w:t>0</w:t>
      </w:r>
      <w:r w:rsidRPr="0050449F">
        <w:t xml:space="preserve"> 0</w:t>
      </w:r>
      <w:r>
        <w:t>1</w:t>
      </w:r>
      <w:r w:rsidRPr="0050449F">
        <w:t xml:space="preserve"> 00000 Основное мероприятие  "</w:t>
      </w:r>
      <w:r w:rsidRPr="00C63088">
        <w:t xml:space="preserve"> </w:t>
      </w:r>
      <w:r>
        <w:t>Расходы на  реализацию мероприятий направленных на физическую культуру и массовый спорт</w:t>
      </w:r>
      <w:r w:rsidRPr="007066EF">
        <w:t>.</w:t>
      </w:r>
    </w:p>
    <w:p w:rsidR="00C63088" w:rsidRDefault="00C63088" w:rsidP="00C63088">
      <w:pPr>
        <w:ind w:firstLine="340"/>
        <w:jc w:val="center"/>
        <w:rPr>
          <w:b/>
          <w:color w:val="C45911"/>
        </w:rPr>
      </w:pPr>
    </w:p>
    <w:p w:rsidR="00546FE0" w:rsidRPr="000020EC" w:rsidRDefault="00546FE0" w:rsidP="00546FE0">
      <w:pPr>
        <w:ind w:firstLine="340"/>
        <w:jc w:val="center"/>
        <w:rPr>
          <w:b/>
          <w:color w:val="00B0F0"/>
        </w:rPr>
      </w:pPr>
    </w:p>
    <w:p w:rsidR="00546FE0" w:rsidRPr="008F72E9" w:rsidRDefault="00546FE0" w:rsidP="00546FE0">
      <w:pPr>
        <w:ind w:firstLine="340"/>
        <w:jc w:val="center"/>
        <w:rPr>
          <w:b/>
          <w:color w:val="C45911"/>
        </w:rPr>
      </w:pPr>
      <w:r w:rsidRPr="008F72E9">
        <w:rPr>
          <w:b/>
          <w:color w:val="C45911"/>
        </w:rPr>
        <w:t>Непрограммные расходы</w:t>
      </w:r>
    </w:p>
    <w:p w:rsidR="00546FE0" w:rsidRDefault="00546FE0" w:rsidP="00546FE0">
      <w:pPr>
        <w:ind w:firstLine="340"/>
      </w:pPr>
      <w:r>
        <w:t>Целевые статьи:</w:t>
      </w:r>
    </w:p>
    <w:p w:rsidR="00D50F99" w:rsidRDefault="00546FE0" w:rsidP="00546FE0">
      <w:pPr>
        <w:jc w:val="both"/>
        <w:rPr>
          <w:color w:val="000000"/>
        </w:rPr>
      </w:pPr>
      <w:r>
        <w:t xml:space="preserve">99 </w:t>
      </w:r>
      <w:r w:rsidRPr="00546FE0">
        <w:t>9 0000000</w:t>
      </w:r>
      <w:r w:rsidRPr="00546FE0">
        <w:rPr>
          <w:color w:val="000000"/>
        </w:rPr>
        <w:t>Иные непрограммные мероприятия</w:t>
      </w:r>
    </w:p>
    <w:p w:rsidR="0072608D" w:rsidRDefault="0072608D" w:rsidP="00546FE0">
      <w:pPr>
        <w:jc w:val="both"/>
        <w:rPr>
          <w:color w:val="000000"/>
        </w:rPr>
      </w:pPr>
    </w:p>
    <w:p w:rsidR="0072608D" w:rsidRDefault="0072608D" w:rsidP="007260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75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2608D">
        <w:rPr>
          <w:rFonts w:ascii="Times New Roman" w:hAnsi="Times New Roman" w:cs="Times New Roman"/>
          <w:sz w:val="28"/>
          <w:szCs w:val="28"/>
        </w:rPr>
        <w:t>II</w:t>
      </w:r>
      <w:r w:rsidRPr="0028375F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НАПРАВЛЕНИЯ РАСХОДОВ,</w:t>
      </w:r>
    </w:p>
    <w:p w:rsidR="0072608D" w:rsidRDefault="0072608D" w:rsidP="007260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608D">
        <w:rPr>
          <w:rFonts w:ascii="Times New Roman" w:hAnsi="Times New Roman" w:cs="Times New Roman"/>
          <w:sz w:val="28"/>
          <w:szCs w:val="28"/>
        </w:rPr>
        <w:t>УВЯЗЫВАЕМЫЕ С ПРОГРАММНЫМИ (НЕПРОГРАММНЫМИ) СТАТЬЯМИ ЦЕЛЕВЫХ СТАТЕЙ БЮДЖЕТА</w:t>
      </w:r>
    </w:p>
    <w:p w:rsidR="008E1A5B" w:rsidRDefault="008E1A5B" w:rsidP="0072608D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2608D" w:rsidRPr="008E1A5B" w:rsidRDefault="00EF387C" w:rsidP="008E1A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387C">
        <w:rPr>
          <w:rFonts w:ascii="Times New Roman" w:hAnsi="Times New Roman"/>
          <w:sz w:val="28"/>
          <w:szCs w:val="28"/>
        </w:rPr>
        <w:t>09910</w:t>
      </w:r>
      <w:r w:rsidRPr="00EF387C">
        <w:rPr>
          <w:rFonts w:ascii="Times New Roman" w:hAnsi="Times New Roman" w:cs="Times New Roman"/>
          <w:i/>
          <w:color w:val="000000"/>
          <w:sz w:val="28"/>
          <w:szCs w:val="28"/>
        </w:rPr>
        <w:t>Обеспечение проведения выборов и референдумов</w:t>
      </w:r>
    </w:p>
    <w:p w:rsidR="008E1A5B" w:rsidRDefault="008E1A5B" w:rsidP="008E1A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E1A5B">
        <w:rPr>
          <w:bCs/>
        </w:rPr>
        <w:t xml:space="preserve">По данному направлению расходов отражаются расходы бюджета, связанные с </w:t>
      </w:r>
      <w:r w:rsidR="00EF387C" w:rsidRPr="002F5DA9">
        <w:t>проведение</w:t>
      </w:r>
      <w:r w:rsidR="00EF387C">
        <w:t>м</w:t>
      </w:r>
      <w:r w:rsidR="00EF387C" w:rsidRPr="002F5DA9">
        <w:t xml:space="preserve"> выборов  по </w:t>
      </w:r>
      <w:proofErr w:type="spellStart"/>
      <w:r w:rsidR="00EF387C" w:rsidRPr="002F5DA9">
        <w:t>непрограмному</w:t>
      </w:r>
      <w:proofErr w:type="spellEnd"/>
      <w:r w:rsidR="00EF387C" w:rsidRPr="002F5DA9">
        <w:t xml:space="preserve"> направлению расходов в рамках </w:t>
      </w:r>
      <w:proofErr w:type="spellStart"/>
      <w:r w:rsidR="00EF387C" w:rsidRPr="002F5DA9">
        <w:t>непрограмных</w:t>
      </w:r>
      <w:proofErr w:type="spellEnd"/>
      <w:r w:rsidR="00EF387C" w:rsidRPr="002F5DA9">
        <w:t xml:space="preserve"> расходов</w:t>
      </w:r>
    </w:p>
    <w:p w:rsidR="008E1A5B" w:rsidRPr="008E1A5B" w:rsidRDefault="00EF387C" w:rsidP="008E1A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387C">
        <w:rPr>
          <w:rFonts w:ascii="Times New Roman" w:hAnsi="Times New Roman"/>
          <w:sz w:val="28"/>
          <w:szCs w:val="28"/>
        </w:rPr>
        <w:t>09920</w:t>
      </w:r>
      <w:r w:rsidRPr="00EF387C">
        <w:rPr>
          <w:rFonts w:ascii="Times New Roman" w:hAnsi="Times New Roman" w:cs="Times New Roman"/>
          <w:i/>
          <w:sz w:val="28"/>
          <w:szCs w:val="28"/>
        </w:rPr>
        <w:t>Резервные фонды</w:t>
      </w:r>
    </w:p>
    <w:p w:rsidR="008E1A5B" w:rsidRPr="00896A5D" w:rsidRDefault="008E1A5B" w:rsidP="00485605">
      <w:pPr>
        <w:pStyle w:val="ConsPlusTitle"/>
        <w:ind w:firstLine="708"/>
        <w:jc w:val="both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8E1A5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 данному направлению расходов отражаются расходы бюджета, связанные с</w:t>
      </w:r>
      <w:r w:rsidR="00EF387C">
        <w:rPr>
          <w:rFonts w:ascii="Times New Roman" w:hAnsi="Times New Roman" w:cs="Times New Roman"/>
          <w:b w:val="0"/>
          <w:sz w:val="28"/>
          <w:szCs w:val="28"/>
        </w:rPr>
        <w:t>выплатами из резервного фонда администрации</w:t>
      </w:r>
    </w:p>
    <w:p w:rsidR="00896A5D" w:rsidRDefault="00896A5D" w:rsidP="008E1A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1A5B" w:rsidRPr="00EF387C" w:rsidRDefault="00EF387C" w:rsidP="008E1A5B">
      <w:pPr>
        <w:pStyle w:val="ConsPlusTitle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F387C">
        <w:rPr>
          <w:rFonts w:ascii="Times New Roman" w:hAnsi="Times New Roman"/>
          <w:sz w:val="28"/>
          <w:szCs w:val="28"/>
        </w:rPr>
        <w:t>41500Содержание дорог за счет переданных муниципальным районом полномочий</w:t>
      </w:r>
    </w:p>
    <w:p w:rsidR="008E1A5B" w:rsidRDefault="008E1A5B" w:rsidP="008E1A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E1A5B">
        <w:rPr>
          <w:bCs/>
        </w:rPr>
        <w:lastRenderedPageBreak/>
        <w:t xml:space="preserve">По данному направлению расходов отражаются расходы на </w:t>
      </w:r>
      <w:r w:rsidR="00EF387C">
        <w:rPr>
          <w:bCs/>
        </w:rPr>
        <w:t>с</w:t>
      </w:r>
      <w:r w:rsidR="00EF387C" w:rsidRPr="002F5DA9">
        <w:t>одержание дорог за счет переданных муниципальным районом полномочий</w:t>
      </w:r>
      <w:r w:rsidRPr="008E1A5B">
        <w:rPr>
          <w:bCs/>
        </w:rPr>
        <w:t>.</w:t>
      </w:r>
    </w:p>
    <w:p w:rsidR="007B6149" w:rsidRDefault="007B6149" w:rsidP="008E1A5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E1A5B" w:rsidRPr="008E1A5B" w:rsidRDefault="008E1A5B" w:rsidP="008E1A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1A5B" w:rsidRPr="00EF387C" w:rsidRDefault="00EF387C" w:rsidP="008E1A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387C">
        <w:rPr>
          <w:rFonts w:ascii="Times New Roman" w:hAnsi="Times New Roman"/>
          <w:sz w:val="28"/>
          <w:szCs w:val="28"/>
        </w:rPr>
        <w:t>51180 Осуществление полномочий по первичному воинскому учету, на территориях, где отсутствуют военные комиссариаты</w:t>
      </w:r>
    </w:p>
    <w:p w:rsidR="008E1A5B" w:rsidRPr="00EF387C" w:rsidRDefault="008E1A5B" w:rsidP="0072608D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7B6149" w:rsidRDefault="007B6149" w:rsidP="007B6149">
      <w:pPr>
        <w:autoSpaceDE w:val="0"/>
        <w:autoSpaceDN w:val="0"/>
        <w:adjustRightInd w:val="0"/>
        <w:ind w:firstLine="540"/>
        <w:jc w:val="both"/>
      </w:pPr>
      <w:r>
        <w:t xml:space="preserve">По данному направлению расходов отражаются расходы бюджета, источником финансирования которых являются субвенции на </w:t>
      </w:r>
      <w:r w:rsidR="00EF387C">
        <w:t>о</w:t>
      </w:r>
      <w:r w:rsidR="00EF387C" w:rsidRPr="002F5DA9">
        <w:t>существление полномочий по первичному воинскому учету, на территориях, где отсутствуют военные комиссариаты</w:t>
      </w:r>
    </w:p>
    <w:p w:rsidR="008E1A5B" w:rsidRDefault="008E1A5B" w:rsidP="007B6149">
      <w:pPr>
        <w:autoSpaceDE w:val="0"/>
        <w:autoSpaceDN w:val="0"/>
        <w:adjustRightInd w:val="0"/>
        <w:spacing w:before="280"/>
        <w:ind w:firstLine="540"/>
        <w:jc w:val="both"/>
      </w:pPr>
      <w:r>
        <w:t>Поступление субвенции на указанные цели отражается по соответствующим код</w:t>
      </w:r>
      <w:r w:rsidR="00EB46CA">
        <w:t xml:space="preserve">ам вида доходов 000 2 02 </w:t>
      </w:r>
      <w:r w:rsidR="00EF387C" w:rsidRPr="00EF387C">
        <w:t>35118</w:t>
      </w:r>
      <w:r w:rsidR="00EF387C">
        <w:t>10</w:t>
      </w:r>
      <w:r>
        <w:t xml:space="preserve"> 0000 150 "</w:t>
      </w:r>
      <w:r w:rsidR="00EF387C" w:rsidRPr="00EF387C">
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EF387C">
        <w:t>»</w:t>
      </w:r>
      <w:r>
        <w:t>.</w:t>
      </w:r>
    </w:p>
    <w:p w:rsidR="00CE02D0" w:rsidRDefault="00CE02D0" w:rsidP="0076778C">
      <w:pPr>
        <w:jc w:val="center"/>
        <w:rPr>
          <w:b/>
        </w:rPr>
      </w:pPr>
    </w:p>
    <w:p w:rsidR="00CE02D0" w:rsidRDefault="00CE02D0" w:rsidP="00CE02D0">
      <w:pPr>
        <w:ind w:firstLine="708"/>
        <w:rPr>
          <w:b/>
        </w:rPr>
      </w:pPr>
      <w:r w:rsidRPr="00CE02D0">
        <w:rPr>
          <w:b/>
        </w:rPr>
        <w:t>40040 Реализация направления расходов основного мероприятия "Уличное освещение территорий населенных пунктов сельского поселения"</w:t>
      </w:r>
    </w:p>
    <w:p w:rsidR="00CE02D0" w:rsidRDefault="00CE02D0" w:rsidP="00CE02D0"/>
    <w:p w:rsidR="00CE02D0" w:rsidRDefault="00CE02D0" w:rsidP="00CE02D0">
      <w:pPr>
        <w:ind w:firstLine="708"/>
        <w:rPr>
          <w:bCs/>
        </w:rPr>
      </w:pPr>
    </w:p>
    <w:p w:rsidR="00CE02D0" w:rsidRDefault="00CE02D0" w:rsidP="00CE02D0">
      <w:pPr>
        <w:ind w:firstLine="708"/>
        <w:rPr>
          <w:b/>
        </w:rPr>
      </w:pPr>
      <w:r w:rsidRPr="00CE02D0">
        <w:rPr>
          <w:b/>
        </w:rPr>
        <w:t>40060 Реализация направления расходов основного мероприятия  "Организация и содержание мест захоронения, памятников"</w:t>
      </w:r>
    </w:p>
    <w:p w:rsidR="00CE02D0" w:rsidRDefault="00CE02D0" w:rsidP="00CE02D0">
      <w:pPr>
        <w:ind w:firstLine="708"/>
        <w:rPr>
          <w:b/>
        </w:rPr>
      </w:pPr>
    </w:p>
    <w:p w:rsidR="00CE02D0" w:rsidRDefault="00CE02D0" w:rsidP="00CE02D0">
      <w:pPr>
        <w:ind w:firstLine="708"/>
        <w:rPr>
          <w:b/>
          <w:bCs/>
        </w:rPr>
      </w:pPr>
      <w:r w:rsidRPr="00CE02D0">
        <w:rPr>
          <w:b/>
          <w:bCs/>
        </w:rPr>
        <w:t xml:space="preserve">40070 Реализация направления расходов основного мероприятия  "Озеленение, благоустройство территории населенных пунктов сельского поселения" </w:t>
      </w:r>
    </w:p>
    <w:p w:rsidR="00CE02D0" w:rsidRDefault="00CE02D0" w:rsidP="00CE02D0">
      <w:pPr>
        <w:ind w:firstLine="708"/>
        <w:rPr>
          <w:b/>
          <w:bCs/>
        </w:rPr>
      </w:pPr>
    </w:p>
    <w:p w:rsidR="00CE02D0" w:rsidRDefault="00CE02D0" w:rsidP="00CE02D0">
      <w:pPr>
        <w:ind w:firstLine="708"/>
        <w:rPr>
          <w:b/>
        </w:rPr>
      </w:pPr>
      <w:r w:rsidRPr="00CE02D0">
        <w:rPr>
          <w:b/>
        </w:rPr>
        <w:t>40080Расходы по организации сбора  и вывоза бытовых отходов и мусора</w:t>
      </w:r>
    </w:p>
    <w:p w:rsidR="00CE02D0" w:rsidRDefault="00CE02D0" w:rsidP="00CE02D0">
      <w:pPr>
        <w:ind w:firstLine="708"/>
        <w:rPr>
          <w:b/>
        </w:rPr>
      </w:pPr>
    </w:p>
    <w:p w:rsidR="00E727D1" w:rsidRDefault="00CE02D0" w:rsidP="00CE02D0">
      <w:pPr>
        <w:ind w:firstLine="708"/>
        <w:rPr>
          <w:b/>
        </w:rPr>
      </w:pPr>
      <w:r w:rsidRPr="00CE02D0">
        <w:rPr>
          <w:b/>
        </w:rPr>
        <w:t>99999</w:t>
      </w:r>
      <w:r w:rsidR="00E727D1">
        <w:rPr>
          <w:b/>
        </w:rPr>
        <w:t>Прочее</w:t>
      </w:r>
      <w:r w:rsidRPr="00CE02D0">
        <w:rPr>
          <w:b/>
        </w:rPr>
        <w:t xml:space="preserve"> направлени</w:t>
      </w:r>
      <w:r w:rsidR="00E727D1">
        <w:rPr>
          <w:b/>
        </w:rPr>
        <w:t>е</w:t>
      </w:r>
      <w:r w:rsidRPr="00CE02D0">
        <w:rPr>
          <w:b/>
        </w:rPr>
        <w:t xml:space="preserve"> расходов </w:t>
      </w:r>
    </w:p>
    <w:p w:rsidR="00CE02D0" w:rsidRDefault="00CE02D0" w:rsidP="00CE02D0">
      <w:pPr>
        <w:ind w:firstLine="708"/>
        <w:rPr>
          <w:b/>
        </w:rPr>
      </w:pPr>
      <w:r w:rsidRPr="00CE02D0">
        <w:rPr>
          <w:b/>
        </w:rPr>
        <w:t>L5763Предоставление субсидий местным бюджетам на   реализацию   муниципальных   программ, направленных на благоустройство сельских территорий</w:t>
      </w:r>
    </w:p>
    <w:p w:rsidR="00CE02D0" w:rsidRDefault="00CE02D0" w:rsidP="00CE02D0">
      <w:pPr>
        <w:ind w:firstLine="708"/>
        <w:rPr>
          <w:b/>
        </w:rPr>
      </w:pPr>
    </w:p>
    <w:p w:rsidR="00E924C0" w:rsidRPr="00E924C0" w:rsidRDefault="00E924C0" w:rsidP="00E924C0">
      <w:pPr>
        <w:ind w:firstLine="708"/>
        <w:rPr>
          <w:b/>
        </w:rPr>
      </w:pPr>
      <w:r w:rsidRPr="00E924C0">
        <w:rPr>
          <w:b/>
        </w:rPr>
        <w:t>40020Расходы на развитие культуры в сельском поселении (Предоставление субсидий бюджетным, автономным</w:t>
      </w:r>
    </w:p>
    <w:p w:rsidR="00CE02D0" w:rsidRDefault="00E924C0" w:rsidP="00E924C0">
      <w:pPr>
        <w:ind w:firstLine="708"/>
        <w:rPr>
          <w:b/>
        </w:rPr>
      </w:pPr>
      <w:r w:rsidRPr="00E924C0">
        <w:rPr>
          <w:b/>
        </w:rPr>
        <w:t>учреждениям и иным некоммерческим организациям)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>40030Расходы на развитие физической культуры и спорта в сельском поселении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 xml:space="preserve">76680Расходы на оплату проектно-сметной документации и </w:t>
      </w:r>
      <w:proofErr w:type="spellStart"/>
      <w:r w:rsidRPr="00E924C0">
        <w:rPr>
          <w:b/>
        </w:rPr>
        <w:t>предстроительных</w:t>
      </w:r>
      <w:proofErr w:type="spellEnd"/>
      <w:r w:rsidRPr="00E924C0">
        <w:rPr>
          <w:b/>
        </w:rPr>
        <w:t xml:space="preserve"> работ по строительству Центра культурного развития в сельских поселениях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lastRenderedPageBreak/>
        <w:t>86680Предоставление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 xml:space="preserve">S6680Расходы на реализацию мероприятий направленных на строительство сельских домов культуры </w:t>
      </w:r>
      <w:r>
        <w:rPr>
          <w:b/>
        </w:rPr>
        <w:t>–</w:t>
      </w:r>
      <w:proofErr w:type="spellStart"/>
      <w:r w:rsidRPr="00E924C0">
        <w:rPr>
          <w:b/>
        </w:rPr>
        <w:t>софинансирование</w:t>
      </w:r>
      <w:proofErr w:type="spellEnd"/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>40100Расходы на пожарную безопасность на территории сельского поселения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>40500Расходы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>40120Расходы по другим общегосударственным вопросам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>02110Расходы по начислению на выплаты по оплате труда главе сельского поселения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>02111Расходы на выплаты по оплате труда главе сельского поселения</w:t>
      </w:r>
    </w:p>
    <w:p w:rsidR="00E924C0" w:rsidRDefault="00E924C0" w:rsidP="00E924C0">
      <w:pPr>
        <w:ind w:firstLine="708"/>
        <w:rPr>
          <w:b/>
        </w:rPr>
      </w:pPr>
    </w:p>
    <w:p w:rsidR="00E924C0" w:rsidRDefault="00E924C0" w:rsidP="00E924C0">
      <w:pPr>
        <w:ind w:firstLine="708"/>
        <w:rPr>
          <w:b/>
        </w:rPr>
      </w:pPr>
      <w:r w:rsidRPr="00E924C0">
        <w:rPr>
          <w:b/>
        </w:rPr>
        <w:t>02120Расходы по обеспечению функций главы сельского поселения</w:t>
      </w:r>
    </w:p>
    <w:p w:rsidR="00E924C0" w:rsidRDefault="00E924C0" w:rsidP="00E924C0">
      <w:pPr>
        <w:ind w:firstLine="708"/>
        <w:rPr>
          <w:b/>
        </w:rPr>
      </w:pPr>
    </w:p>
    <w:p w:rsidR="00E924C0" w:rsidRDefault="00E727D1" w:rsidP="00E924C0">
      <w:pPr>
        <w:ind w:firstLine="708"/>
        <w:rPr>
          <w:b/>
        </w:rPr>
      </w:pPr>
      <w:r w:rsidRPr="00E727D1">
        <w:rPr>
          <w:b/>
        </w:rPr>
        <w:t>03110Расходы по начислению на выплаты по оплате труда работников органов местного самоуправления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03111Расходы на выплаты по оплате труда муниципальных служащих органов местного самоуправления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03112Расходы на выплаты по оплате труда немуниципальных служащих органов местного самоуправления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03120Расходы по обеспечению функций органов местного самоуправления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40300Расходы по пенсионным выплатам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 xml:space="preserve">40320Расходы по передаче </w:t>
      </w:r>
      <w:proofErr w:type="gramStart"/>
      <w:r w:rsidRPr="00E727D1">
        <w:rPr>
          <w:b/>
        </w:rPr>
        <w:t>полномочий  муниципальному</w:t>
      </w:r>
      <w:proofErr w:type="gramEnd"/>
      <w:r w:rsidRPr="00E727D1">
        <w:rPr>
          <w:b/>
        </w:rPr>
        <w:t xml:space="preserve"> району по осуществлению контроля за исполнением бюджета поселения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40330Расходы по передаче полномочий  муниципальному району по осуществлению внешнего муниципального финансового контроля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40340Расходы по передаче полномочий в сфере закупок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lastRenderedPageBreak/>
        <w:t>40045Расходы по благоустройству общественных территорий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Д5551Предоставление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</w:t>
      </w:r>
      <w:r w:rsidR="0015241F">
        <w:rPr>
          <w:b/>
        </w:rPr>
        <w:t>в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 w:rsidRPr="00E727D1">
        <w:rPr>
          <w:b/>
        </w:rPr>
        <w:t>40095Расходы по благоустройству дворовых территорий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</w:p>
    <w:p w:rsidR="00E924C0" w:rsidRDefault="00E727D1" w:rsidP="00E924C0">
      <w:pPr>
        <w:ind w:firstLine="708"/>
        <w:rPr>
          <w:b/>
        </w:rPr>
      </w:pPr>
      <w:r w:rsidRPr="00E727D1">
        <w:rPr>
          <w:b/>
        </w:rPr>
        <w:t>40220Расходы по организации по посадке кустарников и деревьев на участках подверженных водной эрозии, укрепление берегов в черте населенных пунктов</w:t>
      </w:r>
    </w:p>
    <w:p w:rsidR="00E727D1" w:rsidRDefault="00E727D1" w:rsidP="00E924C0">
      <w:pPr>
        <w:ind w:firstLine="708"/>
        <w:rPr>
          <w:b/>
        </w:rPr>
      </w:pPr>
    </w:p>
    <w:p w:rsidR="00E727D1" w:rsidRDefault="00E727D1" w:rsidP="00E924C0">
      <w:pPr>
        <w:ind w:firstLine="708"/>
        <w:rPr>
          <w:b/>
        </w:rPr>
      </w:pPr>
      <w:r>
        <w:rPr>
          <w:b/>
        </w:rPr>
        <w:t>4023</w:t>
      </w:r>
      <w:r w:rsidRPr="00E727D1">
        <w:rPr>
          <w:b/>
        </w:rPr>
        <w:t>0Расходы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</w:r>
    </w:p>
    <w:p w:rsidR="00E727D1" w:rsidRPr="00CE02D0" w:rsidRDefault="00E727D1" w:rsidP="00E924C0">
      <w:pPr>
        <w:ind w:firstLine="708"/>
        <w:rPr>
          <w:b/>
        </w:rPr>
      </w:pPr>
    </w:p>
    <w:sectPr w:rsidR="00E727D1" w:rsidRPr="00CE02D0" w:rsidSect="00E2614F">
      <w:pgSz w:w="11906" w:h="16838" w:code="9"/>
      <w:pgMar w:top="993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21B"/>
    <w:multiLevelType w:val="hybridMultilevel"/>
    <w:tmpl w:val="EE26CC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41DA2"/>
    <w:multiLevelType w:val="hybridMultilevel"/>
    <w:tmpl w:val="AE20821E"/>
    <w:lvl w:ilvl="0" w:tplc="C50AB59C">
      <w:start w:val="3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6361B0F"/>
    <w:multiLevelType w:val="hybridMultilevel"/>
    <w:tmpl w:val="81FC4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09001F"/>
    <w:multiLevelType w:val="hybridMultilevel"/>
    <w:tmpl w:val="968E6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2"/>
    <w:rsid w:val="00001FDB"/>
    <w:rsid w:val="000020EC"/>
    <w:rsid w:val="000020FB"/>
    <w:rsid w:val="00012F57"/>
    <w:rsid w:val="000140C2"/>
    <w:rsid w:val="00021231"/>
    <w:rsid w:val="00031CD6"/>
    <w:rsid w:val="00032E7F"/>
    <w:rsid w:val="00046B36"/>
    <w:rsid w:val="00052F2B"/>
    <w:rsid w:val="00072214"/>
    <w:rsid w:val="00077777"/>
    <w:rsid w:val="00080C10"/>
    <w:rsid w:val="00083BD0"/>
    <w:rsid w:val="000A2C74"/>
    <w:rsid w:val="000B69F1"/>
    <w:rsid w:val="000B6A6A"/>
    <w:rsid w:val="000E4CB7"/>
    <w:rsid w:val="00103CB4"/>
    <w:rsid w:val="001112F2"/>
    <w:rsid w:val="00122309"/>
    <w:rsid w:val="00126DCB"/>
    <w:rsid w:val="00141ED3"/>
    <w:rsid w:val="00145957"/>
    <w:rsid w:val="0015241F"/>
    <w:rsid w:val="00165D7F"/>
    <w:rsid w:val="001673D5"/>
    <w:rsid w:val="00172549"/>
    <w:rsid w:val="00173EEE"/>
    <w:rsid w:val="001A12A5"/>
    <w:rsid w:val="001A7384"/>
    <w:rsid w:val="001F13A9"/>
    <w:rsid w:val="001F6044"/>
    <w:rsid w:val="001F68CC"/>
    <w:rsid w:val="0021301F"/>
    <w:rsid w:val="00221A82"/>
    <w:rsid w:val="002349F5"/>
    <w:rsid w:val="00250882"/>
    <w:rsid w:val="0025121D"/>
    <w:rsid w:val="00251B28"/>
    <w:rsid w:val="002617E5"/>
    <w:rsid w:val="002655B1"/>
    <w:rsid w:val="0028375F"/>
    <w:rsid w:val="002B1A31"/>
    <w:rsid w:val="002C53BF"/>
    <w:rsid w:val="002D0841"/>
    <w:rsid w:val="002D0E46"/>
    <w:rsid w:val="002F46DC"/>
    <w:rsid w:val="003021F8"/>
    <w:rsid w:val="00303F3F"/>
    <w:rsid w:val="00362E09"/>
    <w:rsid w:val="00366208"/>
    <w:rsid w:val="003674F2"/>
    <w:rsid w:val="003725F2"/>
    <w:rsid w:val="00373D0C"/>
    <w:rsid w:val="00377378"/>
    <w:rsid w:val="00382B2F"/>
    <w:rsid w:val="00382CF4"/>
    <w:rsid w:val="003A1531"/>
    <w:rsid w:val="003A75C4"/>
    <w:rsid w:val="003B09DB"/>
    <w:rsid w:val="003B290E"/>
    <w:rsid w:val="003B4678"/>
    <w:rsid w:val="003F4BB3"/>
    <w:rsid w:val="00401EB1"/>
    <w:rsid w:val="00402AC7"/>
    <w:rsid w:val="00404951"/>
    <w:rsid w:val="00450491"/>
    <w:rsid w:val="004672CF"/>
    <w:rsid w:val="004721D3"/>
    <w:rsid w:val="00476FF6"/>
    <w:rsid w:val="00477DF6"/>
    <w:rsid w:val="00485605"/>
    <w:rsid w:val="004874FD"/>
    <w:rsid w:val="00493014"/>
    <w:rsid w:val="00496402"/>
    <w:rsid w:val="004A0A1E"/>
    <w:rsid w:val="004B19C5"/>
    <w:rsid w:val="004B2665"/>
    <w:rsid w:val="004B308F"/>
    <w:rsid w:val="004B4CAF"/>
    <w:rsid w:val="004C0A9E"/>
    <w:rsid w:val="004D1CCE"/>
    <w:rsid w:val="004D362F"/>
    <w:rsid w:val="004F0382"/>
    <w:rsid w:val="004F3421"/>
    <w:rsid w:val="0050449F"/>
    <w:rsid w:val="00505625"/>
    <w:rsid w:val="00514C48"/>
    <w:rsid w:val="00520EB7"/>
    <w:rsid w:val="0053103C"/>
    <w:rsid w:val="00546FE0"/>
    <w:rsid w:val="00583DB6"/>
    <w:rsid w:val="005B07F2"/>
    <w:rsid w:val="005F5CE9"/>
    <w:rsid w:val="006250B6"/>
    <w:rsid w:val="00632325"/>
    <w:rsid w:val="00633593"/>
    <w:rsid w:val="006530F1"/>
    <w:rsid w:val="00657660"/>
    <w:rsid w:val="006723DA"/>
    <w:rsid w:val="006755AE"/>
    <w:rsid w:val="00696642"/>
    <w:rsid w:val="006A63F8"/>
    <w:rsid w:val="006B0937"/>
    <w:rsid w:val="006C4C05"/>
    <w:rsid w:val="006D1A5A"/>
    <w:rsid w:val="006D7D34"/>
    <w:rsid w:val="006E1099"/>
    <w:rsid w:val="007066EF"/>
    <w:rsid w:val="007073F6"/>
    <w:rsid w:val="0072608D"/>
    <w:rsid w:val="00734891"/>
    <w:rsid w:val="007575A6"/>
    <w:rsid w:val="0076778C"/>
    <w:rsid w:val="00771698"/>
    <w:rsid w:val="00773CAB"/>
    <w:rsid w:val="00777282"/>
    <w:rsid w:val="007A5A43"/>
    <w:rsid w:val="007B11E2"/>
    <w:rsid w:val="007B6149"/>
    <w:rsid w:val="007C2029"/>
    <w:rsid w:val="007D27BC"/>
    <w:rsid w:val="007E6CB8"/>
    <w:rsid w:val="007E77A5"/>
    <w:rsid w:val="007F5F30"/>
    <w:rsid w:val="008009F0"/>
    <w:rsid w:val="0081371D"/>
    <w:rsid w:val="0082668F"/>
    <w:rsid w:val="00833AD4"/>
    <w:rsid w:val="00841176"/>
    <w:rsid w:val="00842FF0"/>
    <w:rsid w:val="00853114"/>
    <w:rsid w:val="008618BA"/>
    <w:rsid w:val="00862F55"/>
    <w:rsid w:val="00872FD6"/>
    <w:rsid w:val="00873EC0"/>
    <w:rsid w:val="00896A5D"/>
    <w:rsid w:val="008A6349"/>
    <w:rsid w:val="008B000B"/>
    <w:rsid w:val="008B7310"/>
    <w:rsid w:val="008C10C7"/>
    <w:rsid w:val="008C2537"/>
    <w:rsid w:val="008C742D"/>
    <w:rsid w:val="008C7D18"/>
    <w:rsid w:val="008D475E"/>
    <w:rsid w:val="008E1A5B"/>
    <w:rsid w:val="008F1D99"/>
    <w:rsid w:val="008F2264"/>
    <w:rsid w:val="008F5CD0"/>
    <w:rsid w:val="008F72E9"/>
    <w:rsid w:val="0090684B"/>
    <w:rsid w:val="0090727D"/>
    <w:rsid w:val="00914F9A"/>
    <w:rsid w:val="00923B2F"/>
    <w:rsid w:val="00930F4B"/>
    <w:rsid w:val="00952054"/>
    <w:rsid w:val="00971FD9"/>
    <w:rsid w:val="00993191"/>
    <w:rsid w:val="009E5A9C"/>
    <w:rsid w:val="00A11701"/>
    <w:rsid w:val="00A21082"/>
    <w:rsid w:val="00A262FC"/>
    <w:rsid w:val="00A404DA"/>
    <w:rsid w:val="00A40C78"/>
    <w:rsid w:val="00A51B9E"/>
    <w:rsid w:val="00A631C8"/>
    <w:rsid w:val="00A66B07"/>
    <w:rsid w:val="00A83E50"/>
    <w:rsid w:val="00AF3EC2"/>
    <w:rsid w:val="00AF43E3"/>
    <w:rsid w:val="00AF7DBA"/>
    <w:rsid w:val="00B061B4"/>
    <w:rsid w:val="00B159A2"/>
    <w:rsid w:val="00B163A3"/>
    <w:rsid w:val="00B325B8"/>
    <w:rsid w:val="00B60D8C"/>
    <w:rsid w:val="00B6671F"/>
    <w:rsid w:val="00B77D11"/>
    <w:rsid w:val="00BB4955"/>
    <w:rsid w:val="00BC1E20"/>
    <w:rsid w:val="00BD7251"/>
    <w:rsid w:val="00BE1FB4"/>
    <w:rsid w:val="00BE635D"/>
    <w:rsid w:val="00C02B96"/>
    <w:rsid w:val="00C1140C"/>
    <w:rsid w:val="00C27DCF"/>
    <w:rsid w:val="00C36316"/>
    <w:rsid w:val="00C552F9"/>
    <w:rsid w:val="00C578FE"/>
    <w:rsid w:val="00C63088"/>
    <w:rsid w:val="00C749EC"/>
    <w:rsid w:val="00C81516"/>
    <w:rsid w:val="00C90AAF"/>
    <w:rsid w:val="00C9554D"/>
    <w:rsid w:val="00C95A40"/>
    <w:rsid w:val="00C96EE9"/>
    <w:rsid w:val="00CA669D"/>
    <w:rsid w:val="00CA7018"/>
    <w:rsid w:val="00CC4B5C"/>
    <w:rsid w:val="00CE02D0"/>
    <w:rsid w:val="00CE12A5"/>
    <w:rsid w:val="00CE15D9"/>
    <w:rsid w:val="00D00626"/>
    <w:rsid w:val="00D071E7"/>
    <w:rsid w:val="00D20A43"/>
    <w:rsid w:val="00D22FBB"/>
    <w:rsid w:val="00D26A74"/>
    <w:rsid w:val="00D27C03"/>
    <w:rsid w:val="00D35B2C"/>
    <w:rsid w:val="00D37123"/>
    <w:rsid w:val="00D376C6"/>
    <w:rsid w:val="00D37944"/>
    <w:rsid w:val="00D50F99"/>
    <w:rsid w:val="00D92C22"/>
    <w:rsid w:val="00DA666A"/>
    <w:rsid w:val="00DB515E"/>
    <w:rsid w:val="00DE4134"/>
    <w:rsid w:val="00DE551B"/>
    <w:rsid w:val="00DE615E"/>
    <w:rsid w:val="00E10CC3"/>
    <w:rsid w:val="00E2614F"/>
    <w:rsid w:val="00E324F7"/>
    <w:rsid w:val="00E43AC8"/>
    <w:rsid w:val="00E65FAC"/>
    <w:rsid w:val="00E727D1"/>
    <w:rsid w:val="00E85AA4"/>
    <w:rsid w:val="00E90AF0"/>
    <w:rsid w:val="00E924C0"/>
    <w:rsid w:val="00E93C80"/>
    <w:rsid w:val="00E97298"/>
    <w:rsid w:val="00EA2882"/>
    <w:rsid w:val="00EA4F67"/>
    <w:rsid w:val="00EB46CA"/>
    <w:rsid w:val="00EB6160"/>
    <w:rsid w:val="00EC3C43"/>
    <w:rsid w:val="00EC76D9"/>
    <w:rsid w:val="00EC7F16"/>
    <w:rsid w:val="00ED6DDD"/>
    <w:rsid w:val="00EE2808"/>
    <w:rsid w:val="00EE734A"/>
    <w:rsid w:val="00EF19E5"/>
    <w:rsid w:val="00EF387C"/>
    <w:rsid w:val="00F04F0D"/>
    <w:rsid w:val="00F14E50"/>
    <w:rsid w:val="00F15CF6"/>
    <w:rsid w:val="00F309D8"/>
    <w:rsid w:val="00F4394F"/>
    <w:rsid w:val="00F445CD"/>
    <w:rsid w:val="00F45408"/>
    <w:rsid w:val="00F46C05"/>
    <w:rsid w:val="00F509E5"/>
    <w:rsid w:val="00F52187"/>
    <w:rsid w:val="00F63DFD"/>
    <w:rsid w:val="00F66658"/>
    <w:rsid w:val="00F67AF1"/>
    <w:rsid w:val="00F71D54"/>
    <w:rsid w:val="00FA5E1C"/>
    <w:rsid w:val="00FD4A31"/>
    <w:rsid w:val="00F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815C3-B79B-47E7-9F72-2AC9BFB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B7"/>
    <w:rPr>
      <w:sz w:val="28"/>
      <w:szCs w:val="28"/>
    </w:rPr>
  </w:style>
  <w:style w:type="paragraph" w:styleId="1">
    <w:name w:val="heading 1"/>
    <w:basedOn w:val="a"/>
    <w:next w:val="a"/>
    <w:qFormat/>
    <w:rsid w:val="00520EB7"/>
    <w:pPr>
      <w:keepNext/>
      <w:spacing w:line="240" w:lineRule="atLeast"/>
      <w:ind w:left="2836" w:hanging="2836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qFormat/>
    <w:rsid w:val="00520EB7"/>
    <w:pPr>
      <w:keepNext/>
      <w:spacing w:line="240" w:lineRule="atLeast"/>
      <w:ind w:left="2836" w:hanging="2525"/>
      <w:jc w:val="center"/>
      <w:outlineLvl w:val="1"/>
    </w:pPr>
    <w:rPr>
      <w:rFonts w:ascii="Tahoma" w:hAnsi="Tahoma"/>
      <w:b/>
      <w:sz w:val="20"/>
      <w:szCs w:val="24"/>
    </w:rPr>
  </w:style>
  <w:style w:type="paragraph" w:styleId="3">
    <w:name w:val="heading 3"/>
    <w:basedOn w:val="a"/>
    <w:next w:val="a"/>
    <w:qFormat/>
    <w:rsid w:val="00520EB7"/>
    <w:pPr>
      <w:keepNext/>
      <w:spacing w:line="240" w:lineRule="atLeast"/>
      <w:ind w:left="2836" w:hanging="2836"/>
      <w:jc w:val="center"/>
      <w:outlineLvl w:val="2"/>
    </w:pPr>
    <w:rPr>
      <w:rFonts w:ascii="Tahoma" w:hAnsi="Tahoma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520EB7"/>
    <w:pPr>
      <w:spacing w:line="240" w:lineRule="atLeast"/>
      <w:ind w:left="1701"/>
    </w:pPr>
    <w:rPr>
      <w:szCs w:val="20"/>
    </w:rPr>
  </w:style>
  <w:style w:type="paragraph" w:styleId="a4">
    <w:name w:val="Body Text"/>
    <w:basedOn w:val="a"/>
    <w:rsid w:val="00520EB7"/>
    <w:pPr>
      <w:framePr w:hSpace="180" w:wrap="notBeside" w:vAnchor="text" w:hAnchor="page" w:x="1675" w:y="182"/>
      <w:spacing w:before="99" w:line="240" w:lineRule="atLeast"/>
      <w:jc w:val="center"/>
    </w:pPr>
    <w:rPr>
      <w:rFonts w:ascii="Arial Black" w:hAnsi="Arial Black"/>
      <w:sz w:val="16"/>
      <w:szCs w:val="24"/>
    </w:rPr>
  </w:style>
  <w:style w:type="paragraph" w:styleId="a5">
    <w:name w:val="Body Text Indent"/>
    <w:basedOn w:val="a"/>
    <w:rsid w:val="00520EB7"/>
    <w:pPr>
      <w:spacing w:line="360" w:lineRule="auto"/>
      <w:ind w:firstLine="709"/>
      <w:jc w:val="both"/>
    </w:pPr>
  </w:style>
  <w:style w:type="table" w:styleId="a6">
    <w:name w:val="Table Grid"/>
    <w:basedOn w:val="a1"/>
    <w:rsid w:val="00F71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D34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6D7D34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7">
    <w:name w:val="Balloon Text"/>
    <w:basedOn w:val="a"/>
    <w:link w:val="a8"/>
    <w:rsid w:val="00842F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42FF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8C742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8C742D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1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07989EC31ECA89E3F5FF4FABAC7C37BA9667C87390CDF64BD54193E4EFBDF1ABE07225CBDF557BA2C401235CA56C66EBD9929281C5C4C5C2CABBCU0t3I" TargetMode="External"/><Relationship Id="rId13" Type="http://schemas.openxmlformats.org/officeDocument/2006/relationships/hyperlink" Target="consultantplus://offline/ref=23407989EC31ECA89E3F5FF4FABAC7C37BA9667C87390FDC62BB54193E4EFBDF1ABE07225CBDF557BA2C401435CA56C66EBD9929281C5C4C5C2CABBCU0t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07989EC31ECA89E3F5FF4FABAC7C37BA9667C87390FDC62BB54193E4EFBDF1ABE07225CBDF557BA2C401435CA56C66EBD9929281C5C4C5C2CABBCU0t3I" TargetMode="External"/><Relationship Id="rId12" Type="http://schemas.openxmlformats.org/officeDocument/2006/relationships/hyperlink" Target="consultantplus://offline/ref=23407989EC31ECA89E3F5FF4FABAC7C37BA9667C87390CDF64BD54193E4EFBDF1ABE07225CBDF557BA2C401235CA56C66EBD9929281C5C4C5C2CABBCU0t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407989EC31ECA89E3F5FF4FABAC7C37BA9667C87390CDF64BD54193E4EFBDF1ABE07225CBDF557BA2C401235CA56C66EBD9929281C5C4C5C2CABBCU0t3I" TargetMode="External"/><Relationship Id="rId11" Type="http://schemas.openxmlformats.org/officeDocument/2006/relationships/hyperlink" Target="consultantplus://offline/ref=23407989EC31ECA89E3F5FF4FABAC7C37BA9667C87390FDC62BB54193E4EFBDF1ABE07225CBDF557BA2C401435CA56C66EBD9929281C5C4C5C2CABBCU0t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407989EC31ECA89E3F5FF4FABAC7C37BA9667C87390CDF64BD54193E4EFBDF1ABE07225CBDF557BA2C401235CA56C66EBD9929281C5C4C5C2CABBCU0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07989EC31ECA89E3F5FF4FABAC7C37BA9667C87390FDC62BB54193E4EFBDF1ABE07225CBDF557BA2C401435CA56C66EBD9929281C5C4C5C2CABBCU0t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5C92-0776-40F9-B4E8-E46BB9B0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АЛР</Company>
  <LinksUpToDate>false</LinksUpToDate>
  <CharactersWithSpaces>22599</CharactersWithSpaces>
  <SharedDoc>false</SharedDoc>
  <HLinks>
    <vt:vector size="162" baseType="variant"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consultantplus://offline/ref=65902B826DD013BC64E3EBC955DCC5EC666D5861932FEDC829B3093F6F309CD9835BE25E27B04CDA03D7666DBC7F9A936DKEaEM</vt:lpwstr>
      </vt:variant>
      <vt:variant>
        <vt:lpwstr/>
      </vt:variant>
      <vt:variant>
        <vt:i4>3080255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consultantplus://offline/ref=2515697304B1747AAB5AEAD32ED57DB398850CCAD217D51292939593D2495191DBBF6345019F3632E01A3717BC9A9077Y7YAM</vt:lpwstr>
      </vt:variant>
      <vt:variant>
        <vt:lpwstr/>
      </vt:variant>
      <vt:variant>
        <vt:i4>3407922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consultantplus://offline/ref=3AF1E0EA91A8A7D974A2EF3C9DADD8261389570B2E0B096401BEDF11F7243E54939CC06EEBD4854E85FBDEB3D9ED02CCAEU7M</vt:lpwstr>
      </vt:variant>
      <vt:variant>
        <vt:lpwstr/>
      </vt:variant>
      <vt:variant>
        <vt:i4>4390996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consultantplus://offline/ref=45C9F1C203DFC545091DCDA269B839707739804336B71857F53EEE4561C6FB38A1B04942E80FDC20095E3347502A998C5Aq4Q3M</vt:lpwstr>
      </vt:variant>
      <vt:variant>
        <vt:lpwstr/>
      </vt:variant>
      <vt:variant>
        <vt:i4>3997801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consultantplus://offline/ref=C0CC287AF4D88B84B1EF7B00EEE52CC0B51BFC55AC376508F3B28DBBF310A9B2D231E16286093B657716AA65E026DE2FD07829DA14DAF9D4W1K8F</vt:lpwstr>
      </vt:variant>
      <vt:variant>
        <vt:lpwstr/>
      </vt:variant>
      <vt:variant>
        <vt:i4>7929963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consultantplus://offline/ref=DCF5A41D68CA791582BE038E75C5633D52C6AE8B34C43691229862DDD826C0B4BD1C52D4C109FF64FB031613D88718C3F8019B4495B9A113C6H1F</vt:lpwstr>
      </vt:variant>
      <vt:variant>
        <vt:lpwstr/>
      </vt:variant>
      <vt:variant>
        <vt:i4>4718599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consultantplus://offline/ref=21BFD29C503BF85209E7940BCD23A6F774ACDCA296A637C6AF742F097BDBB18B03C71D0F6B2FCCBE05C58D28331E2F9C5FgFCDN</vt:lpwstr>
      </vt:variant>
      <vt:variant>
        <vt:lpwstr/>
      </vt:variant>
      <vt:variant>
        <vt:i4>4718599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consultantplus://offline/ref=21BFD29C503BF85209E7940BCD23A6F774ACDCA296A637C6AF742F097BDBB18B03C71D0F6B2FCCBE05C58D28331E2F9C5FgFCDN</vt:lpwstr>
      </vt:variant>
      <vt:variant>
        <vt:lpwstr/>
      </vt:variant>
      <vt:variant>
        <vt:i4>7077988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consultantplus://offline/ref=85A99B8238B98D7FF6AA156226420FB266C3AB3661D488070C1B0AF484FF1152812E20FA391BC7C08C4892A425F25185W5B6N</vt:lpwstr>
      </vt:variant>
      <vt:variant>
        <vt:lpwstr/>
      </vt:variant>
      <vt:variant>
        <vt:i4>6291513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consultantplus://offline/ref=6FB057711C23636622FE9083E05F49B408E3F46E8636434D4AFDD623ABDE053911B2A66BAAE06D9AFA54D166C145D9C8t9j9N</vt:lpwstr>
      </vt:variant>
      <vt:variant>
        <vt:lpwstr/>
      </vt:variant>
      <vt:variant>
        <vt:i4>6684780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consultantplus://offline/ref=D3689B3E9A3C82D50538D8C0969C083241582ECA326352F8E517FA8207261FEC4F59C8C451A8FABEC939CF3B0FFEBBACz1aDN</vt:lpwstr>
      </vt:variant>
      <vt:variant>
        <vt:lpwstr/>
      </vt:variant>
      <vt:variant>
        <vt:i4>2621548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consultantplus://offline/ref=23407989EC31ECA89E3F5FF4FABAC7C37BA9667C87390FDC62BB54193E4EFBDF1ABE07225CBDF557BA2C401435CA56C66EBD9929281C5C4C5C2CABBCU0t3I</vt:lpwstr>
      </vt:variant>
      <vt:variant>
        <vt:lpwstr/>
      </vt:variant>
      <vt:variant>
        <vt:i4>2621546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consultantplus://offline/ref=23407989EC31ECA89E3F5FF4FABAC7C37BA9667C87390CDF64BD54193E4EFBDF1ABE07225CBDF557BA2C401235CA56C66EBD9929281C5C4C5C2CABBCU0t3I</vt:lpwstr>
      </vt:variant>
      <vt:variant>
        <vt:lpwstr/>
      </vt:variant>
      <vt:variant>
        <vt:i4>2621548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consultantplus://offline/ref=23407989EC31ECA89E3F5FF4FABAC7C37BA9667C87390FDC62BB54193E4EFBDF1ABE07225CBDF557BA2C401435CA56C66EBD9929281C5C4C5C2CABBCU0t3I</vt:lpwstr>
      </vt:variant>
      <vt:variant>
        <vt:lpwstr/>
      </vt:variant>
      <vt:variant>
        <vt:i4>2621546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consultantplus://offline/ref=23407989EC31ECA89E3F5FF4FABAC7C37BA9667C87390CDF64BD54193E4EFBDF1ABE07225CBDF557BA2C401235CA56C66EBD9929281C5C4C5C2CABBCU0t3I</vt:lpwstr>
      </vt:variant>
      <vt:variant>
        <vt:lpwstr/>
      </vt:variant>
      <vt:variant>
        <vt:i4>2621548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consultantplus://offline/ref=23407989EC31ECA89E3F5FF4FABAC7C37BA9667C87390FDC62BB54193E4EFBDF1ABE07225CBDF557BA2C401435CA56C66EBD9929281C5C4C5C2CABBCU0t3I</vt:lpwstr>
      </vt:variant>
      <vt:variant>
        <vt:lpwstr/>
      </vt:variant>
      <vt:variant>
        <vt:i4>2621546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consultantplus://offline/ref=23407989EC31ECA89E3F5FF4FABAC7C37BA9667C87390CDF64BD54193E4EFBDF1ABE07225CBDF557BA2C401235CA56C66EBD9929281C5C4C5C2CABBCU0t3I</vt:lpwstr>
      </vt:variant>
      <vt:variant>
        <vt:lpwstr/>
      </vt:variant>
      <vt:variant>
        <vt:i4>2621548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consultantplus://offline/ref=23407989EC31ECA89E3F5FF4FABAC7C37BA9667C87390FDC62BB54193E4EFBDF1ABE07225CBDF557BA2C401435CA56C66EBD9929281C5C4C5C2CABBCU0t3I</vt:lpwstr>
      </vt:variant>
      <vt:variant>
        <vt:lpwstr/>
      </vt:variant>
      <vt:variant>
        <vt:i4>2621546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consultantplus://offline/ref=23407989EC31ECA89E3F5FF4FABAC7C37BA9667C87390CDF64BD54193E4EFBDF1ABE07225CBDF557BA2C401235CA56C66EBD9929281C5C4C5C2CABBCU0t3I</vt:lpwstr>
      </vt:variant>
      <vt:variant>
        <vt:lpwstr/>
      </vt:variant>
      <vt:variant>
        <vt:i4>2621548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consultantplus://offline/ref=23407989EC31ECA89E3F5FF4FABAC7C37BA9667C87390FDC62BB54193E4EFBDF1ABE07225CBDF557BA2C401435CA56C66EBD9929281C5C4C5C2CABBCU0t3I</vt:lpwstr>
      </vt:variant>
      <vt:variant>
        <vt:lpwstr/>
      </vt:variant>
      <vt:variant>
        <vt:i4>2621546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consultantplus://offline/ref=23407989EC31ECA89E3F5FF4FABAC7C37BA9667C87390CDF64BD54193E4EFBDF1ABE07225CBDF557BA2C401235CA56C66EBD9929281C5C4C5C2CABBCU0t3I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consultantplus://offline/ref=23407989EC31ECA89E3F5FF4FABAC7C37BA9667C87390FDC62BB54193E4EFBDF1ABE07225CBDF557BA2C401435CA56C66EBD9929281C5C4C5C2CABBCU0t3I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consultantplus://offline/ref=23407989EC31ECA89E3F5FF4FABAC7C37BA9667C87390CDF64BD54193E4EFBDF1ABE07225CBDF557BA2C401235CA56C66EBD9929281C5C4C5C2CABBCU0t3I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P3234</vt:lpwstr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Сенцово</cp:lastModifiedBy>
  <cp:revision>3</cp:revision>
  <cp:lastPrinted>2021-05-18T11:09:00Z</cp:lastPrinted>
  <dcterms:created xsi:type="dcterms:W3CDTF">2021-05-18T11:08:00Z</dcterms:created>
  <dcterms:modified xsi:type="dcterms:W3CDTF">2021-05-18T11:09:00Z</dcterms:modified>
</cp:coreProperties>
</file>