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BD" w:rsidRPr="009C38BD" w:rsidRDefault="009C38BD" w:rsidP="009C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DF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ОСИНЦЕВСКОГО </w:t>
      </w:r>
      <w:r w:rsidRPr="009C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9C38BD" w:rsidRDefault="009C38BD" w:rsidP="00DF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КИШЕРТСКОГО МУНИЦИПАЛЬНОГО РАЙОНА</w:t>
      </w:r>
      <w:r w:rsidR="00DF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ПЕРМСКОГО КРАЯ </w:t>
      </w:r>
    </w:p>
    <w:p w:rsidR="00DF3265" w:rsidRDefault="00DF3265" w:rsidP="00DF3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32"/>
          <w:sz w:val="24"/>
          <w:szCs w:val="24"/>
          <w:lang w:eastAsia="ru-RU"/>
        </w:rPr>
      </w:pPr>
    </w:p>
    <w:p w:rsidR="00DF3265" w:rsidRPr="009C38BD" w:rsidRDefault="00DF3265" w:rsidP="00DF3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8BD">
        <w:rPr>
          <w:rFonts w:ascii="Times New Roman" w:eastAsia="Times New Roman" w:hAnsi="Times New Roman" w:cs="Times New Roman"/>
          <w:b/>
          <w:spacing w:val="132"/>
          <w:sz w:val="24"/>
          <w:szCs w:val="24"/>
          <w:lang w:eastAsia="ru-RU"/>
        </w:rPr>
        <w:t>ПОСТАНОВЛЕНИЕ</w:t>
      </w:r>
    </w:p>
    <w:p w:rsidR="009C38BD" w:rsidRPr="009C38BD" w:rsidRDefault="009C38BD" w:rsidP="009C38B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38BD" w:rsidRPr="009C38BD" w:rsidRDefault="009C38BD" w:rsidP="009C38B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8B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C57054" wp14:editId="057328AD">
                <wp:simplePos x="0" y="0"/>
                <wp:positionH relativeFrom="column">
                  <wp:posOffset>4425315</wp:posOffset>
                </wp:positionH>
                <wp:positionV relativeFrom="paragraph">
                  <wp:posOffset>50801</wp:posOffset>
                </wp:positionV>
                <wp:extent cx="1424940" cy="457200"/>
                <wp:effectExtent l="0" t="0" r="0" b="0"/>
                <wp:wrapNone/>
                <wp:docPr id="758" name="Надпись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BD" w:rsidRPr="009A6A8E" w:rsidRDefault="005B3396" w:rsidP="009C38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58" o:spid="_x0000_s1026" type="#_x0000_t202" style="position:absolute;left:0;text-align:left;margin-left:348.45pt;margin-top:4pt;width:112.2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9ezAIAAMM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" filled="f" stroked="f">
                <v:textbox>
                  <w:txbxContent>
                    <w:p w:rsidR="009C38BD" w:rsidRPr="009A6A8E" w:rsidRDefault="005B3396" w:rsidP="009C38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Pr="009C38B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EC2660" wp14:editId="57890D2F">
                <wp:simplePos x="0" y="0"/>
                <wp:positionH relativeFrom="column">
                  <wp:posOffset>593725</wp:posOffset>
                </wp:positionH>
                <wp:positionV relativeFrom="paragraph">
                  <wp:posOffset>193675</wp:posOffset>
                </wp:positionV>
                <wp:extent cx="1245870" cy="274320"/>
                <wp:effectExtent l="3175" t="3175" r="0" b="0"/>
                <wp:wrapNone/>
                <wp:docPr id="759" name="Надпись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BD" w:rsidRDefault="005B3396" w:rsidP="009C38BD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02.11</w:t>
                            </w:r>
                            <w:r w:rsidR="009C38BD" w:rsidRPr="009A6A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.2018</w:t>
                            </w:r>
                            <w:r w:rsidR="009C38BD"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1BBD7506" wp14:editId="4E3F3508">
                                  <wp:extent cx="1466850" cy="342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38BD">
                              <w:t>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9" o:spid="_x0000_s1027" type="#_x0000_t202" style="position:absolute;left:0;text-align:left;margin-left:46.75pt;margin-top:15.25pt;width:98.1pt;height:2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INywIAALo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" filled="f" stroked="f">
                <v:textbox inset="0,0,0,0">
                  <w:txbxContent>
                    <w:p w:rsidR="009C38BD" w:rsidRDefault="005B3396" w:rsidP="009C38BD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02.11</w:t>
                      </w:r>
                      <w:r w:rsidR="009C38BD" w:rsidRPr="009A6A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.2018</w:t>
                      </w:r>
                      <w:r w:rsidR="009C38BD"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1BBD7506" wp14:editId="4E3F3508">
                            <wp:extent cx="1466850" cy="3429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38BD">
                        <w:t>009</w:t>
                      </w:r>
                    </w:p>
                  </w:txbxContent>
                </v:textbox>
              </v:shape>
            </w:pict>
          </mc:Fallback>
        </mc:AlternateContent>
      </w:r>
    </w:p>
    <w:p w:rsidR="009C38BD" w:rsidRPr="009C38BD" w:rsidRDefault="009C38BD" w:rsidP="009C38B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8B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CBBBE3" wp14:editId="05F3B7F4">
                <wp:simplePos x="0" y="0"/>
                <wp:positionH relativeFrom="page">
                  <wp:posOffset>5452745</wp:posOffset>
                </wp:positionH>
                <wp:positionV relativeFrom="page">
                  <wp:posOffset>2015490</wp:posOffset>
                </wp:positionV>
                <wp:extent cx="1306195" cy="0"/>
                <wp:effectExtent l="13970" t="5715" r="13335" b="13335"/>
                <wp:wrapNone/>
                <wp:docPr id="760" name="Прямая соединительная линия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CA21EB" id="Прямая соединительная линия 76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35pt,158.7pt" to="532.2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">
                <w10:wrap anchorx="page" anchory="page"/>
              </v:line>
            </w:pict>
          </mc:Fallback>
        </mc:AlternateContent>
      </w:r>
      <w:r w:rsidRPr="009C38B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E4BFDD" wp14:editId="6FA17246">
                <wp:simplePos x="0" y="0"/>
                <wp:positionH relativeFrom="column">
                  <wp:posOffset>593725</wp:posOffset>
                </wp:positionH>
                <wp:positionV relativeFrom="paragraph">
                  <wp:posOffset>193675</wp:posOffset>
                </wp:positionV>
                <wp:extent cx="1306195" cy="0"/>
                <wp:effectExtent l="12700" t="12700" r="5080" b="6350"/>
                <wp:wrapNone/>
                <wp:docPr id="761" name="Прямая соединительная линия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C15ED7" id="Прямая соединительная линия 76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5.25pt" to="149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"/>
            </w:pict>
          </mc:Fallback>
        </mc:AlternateContent>
      </w:r>
    </w:p>
    <w:p w:rsidR="009C38BD" w:rsidRPr="009C38BD" w:rsidRDefault="009C38BD" w:rsidP="009C38BD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8BD" w:rsidRPr="009C38BD" w:rsidRDefault="009C38BD" w:rsidP="0064593B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8B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A9E456" wp14:editId="53A9894A">
                <wp:simplePos x="0" y="0"/>
                <wp:positionH relativeFrom="column">
                  <wp:posOffset>-35560</wp:posOffset>
                </wp:positionH>
                <wp:positionV relativeFrom="paragraph">
                  <wp:posOffset>64770</wp:posOffset>
                </wp:positionV>
                <wp:extent cx="2943225" cy="259715"/>
                <wp:effectExtent l="0" t="0" r="28575" b="26035"/>
                <wp:wrapNone/>
                <wp:docPr id="762" name="Группа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225" cy="259715"/>
                          <a:chOff x="1418" y="6714"/>
                          <a:chExt cx="4114" cy="235"/>
                        </a:xfrm>
                      </wpg:grpSpPr>
                      <wps:wsp>
                        <wps:cNvPr id="76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8" y="671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8" y="67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45" y="676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532" y="676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791E99" id="Группа 762" o:spid="_x0000_s1026" style="position:absolute;margin-left:-2.8pt;margin-top:5.1pt;width:231.75pt;height:20.45pt;z-index:-251657216" coordorigin="1418,6714" coordsize="411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">
                <v:line id="Line 7" o:spid="_x0000_s1027" style="position:absolute;visibility:visible;mso-wrap-style:square" from="1418,6714" to="1605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+58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v7nxxwAAANwAAAAPAAAAAAAA&#10;AAAAAAAAAKECAABkcnMvZG93bnJldi54bWxQSwUGAAAAAAQABAD5AAAAlQMAAAAA&#10;"/>
                <v:line id="Line 8" o:spid="_x0000_s1028" style="position:absolute;visibility:visible;mso-wrap-style:square" from="1418,6714" to="1418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Yhh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ViGFxwAAANwAAAAPAAAAAAAA&#10;AAAAAAAAAKECAABkcnMvZG93bnJldi54bWxQSwUGAAAAAAQABAD5AAAAlQMAAAAA&#10;"/>
                <v:line id="Line 9" o:spid="_x0000_s1029" style="position:absolute;visibility:visible;mso-wrap-style:square" from="5345,6766" to="5532,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EH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oQexwAAANwAAAAPAAAAAAAA&#10;AAAAAAAAAKECAABkcnMvZG93bnJldi54bWxQSwUGAAAAAAQABAD5AAAAlQMAAAAA&#10;"/>
                <v:line id="Line 10" o:spid="_x0000_s1030" style="position:absolute;visibility:visible;mso-wrap-style:square" from="5532,6769" to="5532,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aa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mCk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yBppxwAAANwAAAAPAAAAAAAA&#10;AAAAAAAAAKECAABkcnMvZG93bnJldi54bWxQSwUGAAAAAAQABAD5AAAAlQMAAAAA&#10;"/>
              </v:group>
            </w:pict>
          </mc:Fallback>
        </mc:AlternateContent>
      </w:r>
      <w:r w:rsidR="006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="006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="006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силу отдельных постановлений </w:t>
      </w:r>
      <w:r w:rsidR="006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администрации </w:t>
      </w:r>
      <w:proofErr w:type="spellStart"/>
      <w:r w:rsidR="005B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Осинцевского</w:t>
      </w:r>
      <w:proofErr w:type="spellEnd"/>
      <w:r w:rsidR="006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сельского поселения</w:t>
      </w:r>
    </w:p>
    <w:p w:rsidR="009C38BD" w:rsidRPr="009C38BD" w:rsidRDefault="009C38BD" w:rsidP="009C38BD">
      <w:pPr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8BD" w:rsidRPr="009C38BD" w:rsidRDefault="009C38BD" w:rsidP="006F1575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п.3 статьи 69.2. Бюджетного кодекса Российской Федерации администрация </w:t>
      </w:r>
      <w:proofErr w:type="spellStart"/>
      <w:r w:rsidR="005B3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Осинцевского</w:t>
      </w:r>
      <w:proofErr w:type="spellEnd"/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C38BD" w:rsidRPr="009C38BD" w:rsidRDefault="009C38BD" w:rsidP="006F1575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4593B" w:rsidRDefault="009C38BD" w:rsidP="006F157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1.Признать утратившим</w:t>
      </w:r>
      <w:r w:rsidR="006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C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 w:rsidR="006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 января 2019 года:</w:t>
      </w:r>
    </w:p>
    <w:p w:rsidR="009C38BD" w:rsidRPr="009C38BD" w:rsidRDefault="009C38BD" w:rsidP="006F157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5B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Осинцевского</w:t>
      </w:r>
      <w:proofErr w:type="spellEnd"/>
      <w:r w:rsidRPr="009C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</w:t>
      </w:r>
      <w:r w:rsidR="005B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9C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.12.2012г. №</w:t>
      </w:r>
      <w:r w:rsidR="005B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</w:t>
      </w:r>
      <w:r w:rsidRPr="009C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C38B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5C180" wp14:editId="30DD0918">
                <wp:simplePos x="0" y="0"/>
                <wp:positionH relativeFrom="page">
                  <wp:posOffset>5325745</wp:posOffset>
                </wp:positionH>
                <wp:positionV relativeFrom="page">
                  <wp:posOffset>1957705</wp:posOffset>
                </wp:positionV>
                <wp:extent cx="1245870" cy="274320"/>
                <wp:effectExtent l="3175" t="635" r="0" b="1270"/>
                <wp:wrapNone/>
                <wp:docPr id="1024" name="Надпись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BD" w:rsidRPr="00D37C66" w:rsidRDefault="009C38BD" w:rsidP="009C38BD"/>
                          <w:p w:rsidR="009C38BD" w:rsidRDefault="009C38BD" w:rsidP="009C38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4B1C1" id="Надпись 1024" o:spid="_x0000_s1028" type="#_x0000_t202" style="position:absolute;left:0;text-align:left;margin-left:419.35pt;margin-top:154.15pt;width:98.1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" filled="f" stroked="f">
                <v:textbox inset="0,0,0,0">
                  <w:txbxContent>
                    <w:p w:rsidR="009C38BD" w:rsidRPr="00D37C66" w:rsidRDefault="009C38BD" w:rsidP="009C38BD"/>
                    <w:p w:rsidR="009C38BD" w:rsidRDefault="009C38BD" w:rsidP="009C38BD"/>
                  </w:txbxContent>
                </v:textbox>
                <w10:wrap anchorx="page" anchory="page"/>
              </v:shape>
            </w:pict>
          </mc:Fallback>
        </mc:AlternateContent>
      </w:r>
      <w:r w:rsidRPr="009C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формирования муниципального задания в отношении муниципальных учреждений </w:t>
      </w:r>
      <w:proofErr w:type="spellStart"/>
      <w:r w:rsidR="005B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Осинцевского</w:t>
      </w:r>
      <w:proofErr w:type="spellEnd"/>
      <w:r w:rsidR="005B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и финансового обеспечения вып</w:t>
      </w:r>
      <w:r w:rsidR="006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олнения муниципального задания»;</w:t>
      </w:r>
    </w:p>
    <w:p w:rsidR="009C38BD" w:rsidRPr="009C38BD" w:rsidRDefault="009C38BD" w:rsidP="006F157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DF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Осинцевского</w:t>
      </w:r>
      <w:proofErr w:type="spellEnd"/>
      <w:r w:rsidR="00DF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25</w:t>
      </w:r>
      <w:r w:rsidRPr="009C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.12.2012г. №</w:t>
      </w:r>
      <w:r w:rsidR="00DF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</w:t>
      </w:r>
      <w:r w:rsidRPr="009C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Методики расчета стоимости муниципальных услуг, оказываемых за счет средств бюджета</w:t>
      </w:r>
      <w:r w:rsidRPr="009C3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Осинцевского</w:t>
      </w:r>
      <w:proofErr w:type="spellEnd"/>
      <w:r w:rsidR="006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C38BD" w:rsidRPr="009C38BD" w:rsidRDefault="009C38BD" w:rsidP="006F1575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D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Осинцевского</w:t>
      </w:r>
      <w:proofErr w:type="spellEnd"/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Pr="009C38BD">
        <w:rPr>
          <w:rFonts w:ascii="Times New Roman" w:eastAsia="Calibri" w:hAnsi="Times New Roman" w:cs="Times New Roman"/>
          <w:sz w:val="28"/>
          <w:szCs w:val="28"/>
        </w:rPr>
        <w:t>2</w:t>
      </w:r>
      <w:r w:rsidR="00DF3265">
        <w:rPr>
          <w:rFonts w:ascii="Times New Roman" w:eastAsia="Calibri" w:hAnsi="Times New Roman" w:cs="Times New Roman"/>
          <w:sz w:val="28"/>
          <w:szCs w:val="28"/>
        </w:rPr>
        <w:t>2</w:t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265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F32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F32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38B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DOCPROPERTY  doc_summary  \* MERGEFORMAT </w:instrText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стоимости и объема муниципальных услуг, предоставляемых муниципальными учреждениями </w:t>
      </w:r>
      <w:proofErr w:type="spellStart"/>
      <w:r w:rsidR="00D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Осинцевского</w:t>
      </w:r>
      <w:proofErr w:type="spellEnd"/>
      <w:r w:rsidR="00D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2018 год и на плановый период 2019-2020 годов</w:t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459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38BD" w:rsidRDefault="009C38BD" w:rsidP="005B339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5B3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Осинцевского</w:t>
      </w:r>
      <w:proofErr w:type="spellEnd"/>
      <w:r w:rsidR="005B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5B3396">
        <w:rPr>
          <w:rFonts w:ascii="Times New Roman" w:eastAsia="Calibri" w:hAnsi="Times New Roman" w:cs="Times New Roman"/>
          <w:sz w:val="28"/>
          <w:szCs w:val="28"/>
        </w:rPr>
        <w:t>22.01.2018</w:t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B3396">
        <w:rPr>
          <w:rFonts w:ascii="Times New Roman" w:eastAsia="Calibri" w:hAnsi="Times New Roman" w:cs="Times New Roman"/>
          <w:sz w:val="28"/>
          <w:szCs w:val="28"/>
        </w:rPr>
        <w:t>6</w:t>
      </w:r>
      <w:r w:rsidRPr="009C38B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муниципального задания на оказание муниципальной </w:t>
      </w:r>
      <w:r w:rsidRPr="009C38BD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="005B3396" w:rsidRPr="005B3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библиотечное, библиографическое и информационное обслуживание пользователей библиотеки   на 2018-2020 </w:t>
      </w:r>
      <w:proofErr w:type="spellStart"/>
      <w:proofErr w:type="gramStart"/>
      <w:r w:rsidR="005B3396" w:rsidRPr="005B3396">
        <w:rPr>
          <w:rFonts w:ascii="Times New Roman" w:eastAsia="Calibri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9C38B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B33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B3396" w:rsidRPr="005B3396" w:rsidRDefault="005B3396" w:rsidP="005B339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3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5B3396">
        <w:rPr>
          <w:rFonts w:ascii="Times New Roman" w:eastAsia="Calibri" w:hAnsi="Times New Roman" w:cs="Times New Roman"/>
          <w:sz w:val="28"/>
          <w:szCs w:val="28"/>
          <w:lang w:eastAsia="ru-RU"/>
        </w:rPr>
        <w:t>Осинцевского</w:t>
      </w:r>
      <w:proofErr w:type="spellEnd"/>
      <w:r w:rsidRPr="005B3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от 22.01.2018г.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B3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муниципального задания на оказание муниципальной услуги: организация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3396">
        <w:rPr>
          <w:rFonts w:ascii="Times New Roman" w:eastAsia="Calibri" w:hAnsi="Times New Roman" w:cs="Times New Roman"/>
          <w:sz w:val="28"/>
          <w:szCs w:val="28"/>
          <w:lang w:eastAsia="ru-RU"/>
        </w:rPr>
        <w:t>клубных формирований и формирований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3396">
        <w:rPr>
          <w:rFonts w:ascii="Times New Roman" w:eastAsia="Calibri" w:hAnsi="Times New Roman" w:cs="Times New Roman"/>
          <w:sz w:val="28"/>
          <w:szCs w:val="28"/>
          <w:lang w:eastAsia="ru-RU"/>
        </w:rPr>
        <w:t>самодеятельного народного творчества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3396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на 201</w:t>
      </w:r>
      <w:r w:rsidRPr="005B339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B3396">
        <w:rPr>
          <w:rFonts w:ascii="Times New Roman" w:eastAsia="Calibri" w:hAnsi="Times New Roman" w:cs="Times New Roman"/>
          <w:sz w:val="28"/>
          <w:szCs w:val="28"/>
          <w:lang w:val="ru" w:eastAsia="ru-RU"/>
        </w:rPr>
        <w:t>-20</w:t>
      </w:r>
      <w:r w:rsidRPr="005B339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B3396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гг.</w:t>
      </w:r>
      <w:r w:rsidRPr="005B339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C38BD" w:rsidRPr="006F1575" w:rsidRDefault="0064593B" w:rsidP="006F157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F1575">
        <w:rPr>
          <w:rFonts w:ascii="Times New Roman" w:eastAsia="Calibri" w:hAnsi="Times New Roman" w:cs="Times New Roman"/>
          <w:sz w:val="28"/>
          <w:szCs w:val="28"/>
          <w:lang w:eastAsia="ru-RU"/>
        </w:rPr>
        <w:t>2. П</w:t>
      </w:r>
      <w:r w:rsidR="009C38BD" w:rsidRPr="006F15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вступает в силу после его официального </w:t>
      </w:r>
      <w:proofErr w:type="spellStart"/>
      <w:r w:rsidR="009C38BD" w:rsidRPr="006F157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80B20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опубликования</w:t>
      </w:r>
      <w:proofErr w:type="spellEnd"/>
      <w:r w:rsidR="009C38BD" w:rsidRPr="006F15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C38BD" w:rsidRDefault="0064593B" w:rsidP="00DF326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C38BD"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постановления оставляю за собой.</w:t>
      </w:r>
    </w:p>
    <w:p w:rsidR="006F1575" w:rsidRPr="009C38BD" w:rsidRDefault="006F1575" w:rsidP="006F1575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8BD" w:rsidRPr="009C38BD" w:rsidRDefault="009C38BD" w:rsidP="006F157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</w:t>
      </w:r>
      <w:proofErr w:type="spellStart"/>
      <w:r w:rsidR="00DF3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С.Х.Брылунов</w:t>
      </w:r>
      <w:proofErr w:type="spellEnd"/>
    </w:p>
    <w:p w:rsidR="009C38BD" w:rsidRPr="009C38BD" w:rsidRDefault="009C38BD" w:rsidP="009C3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8BD" w:rsidRPr="009C38BD" w:rsidRDefault="009C38BD" w:rsidP="009C38BD">
      <w:pPr>
        <w:widowControl w:val="0"/>
        <w:autoSpaceDE w:val="0"/>
        <w:autoSpaceDN w:val="0"/>
        <w:adjustRightInd w:val="0"/>
        <w:spacing w:after="0" w:line="240" w:lineRule="exact"/>
        <w:ind w:left="7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8BD" w:rsidRPr="009C38BD" w:rsidRDefault="009C38BD" w:rsidP="009C38B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19F" w:rsidRDefault="00F9619F">
      <w:bookmarkStart w:id="0" w:name="_GoBack"/>
      <w:bookmarkEnd w:id="0"/>
    </w:p>
    <w:sectPr w:rsidR="00F9619F" w:rsidSect="00DF32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EB"/>
    <w:rsid w:val="00231AEB"/>
    <w:rsid w:val="005B3396"/>
    <w:rsid w:val="0064593B"/>
    <w:rsid w:val="006F1575"/>
    <w:rsid w:val="009C38BD"/>
    <w:rsid w:val="00C80B20"/>
    <w:rsid w:val="00DF3265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OSSPPC1PC</cp:lastModifiedBy>
  <cp:revision>3</cp:revision>
  <dcterms:created xsi:type="dcterms:W3CDTF">2018-11-06T06:09:00Z</dcterms:created>
  <dcterms:modified xsi:type="dcterms:W3CDTF">2018-11-09T08:16:00Z</dcterms:modified>
</cp:coreProperties>
</file>