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7" w:rsidRPr="00353E9A" w:rsidRDefault="00022147" w:rsidP="00022147">
      <w:pPr>
        <w:jc w:val="center"/>
        <w:rPr>
          <w:rFonts w:ascii="Arial" w:hAnsi="Arial" w:cs="Arial"/>
          <w:b/>
          <w:sz w:val="24"/>
          <w:szCs w:val="24"/>
        </w:rPr>
      </w:pPr>
      <w:r w:rsidRPr="00353E9A">
        <w:rPr>
          <w:rFonts w:ascii="Arial" w:hAnsi="Arial" w:cs="Arial"/>
          <w:b/>
          <w:sz w:val="24"/>
          <w:szCs w:val="24"/>
        </w:rPr>
        <w:t>АДМИНИСТРАЦИЯ ДОБРОВОЛЬСКОГО СЕЛЬСКОГО ПОСЕЛЕНИЯ</w:t>
      </w:r>
    </w:p>
    <w:p w:rsidR="00022147" w:rsidRPr="00353E9A" w:rsidRDefault="00022147" w:rsidP="00022147">
      <w:pPr>
        <w:tabs>
          <w:tab w:val="left" w:pos="1125"/>
          <w:tab w:val="center" w:pos="4677"/>
        </w:tabs>
        <w:jc w:val="center"/>
        <w:rPr>
          <w:rFonts w:ascii="Arial" w:hAnsi="Arial" w:cs="Arial"/>
          <w:b/>
          <w:sz w:val="24"/>
          <w:szCs w:val="24"/>
        </w:rPr>
      </w:pPr>
      <w:r w:rsidRPr="00353E9A">
        <w:rPr>
          <w:rFonts w:ascii="Arial" w:hAnsi="Arial" w:cs="Arial"/>
          <w:b/>
          <w:sz w:val="24"/>
          <w:szCs w:val="24"/>
        </w:rPr>
        <w:t>ПОВОРИНСКОГО МУНИЦИПАЛЬНОГО РАЙОНА</w:t>
      </w:r>
    </w:p>
    <w:p w:rsidR="00022147" w:rsidRPr="00353E9A" w:rsidRDefault="00022147" w:rsidP="00022147">
      <w:pPr>
        <w:jc w:val="center"/>
        <w:rPr>
          <w:rFonts w:ascii="Arial" w:hAnsi="Arial" w:cs="Arial"/>
          <w:b/>
          <w:sz w:val="24"/>
          <w:szCs w:val="24"/>
        </w:rPr>
      </w:pPr>
      <w:r w:rsidRPr="00353E9A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022147" w:rsidRPr="00353E9A" w:rsidRDefault="00022147" w:rsidP="00022147">
      <w:pPr>
        <w:jc w:val="center"/>
        <w:rPr>
          <w:rFonts w:ascii="Arial" w:hAnsi="Arial" w:cs="Arial"/>
          <w:b/>
          <w:sz w:val="24"/>
          <w:szCs w:val="24"/>
        </w:rPr>
      </w:pPr>
      <w:r w:rsidRPr="00353E9A">
        <w:rPr>
          <w:rFonts w:ascii="Arial" w:hAnsi="Arial" w:cs="Arial"/>
          <w:b/>
          <w:sz w:val="24"/>
          <w:szCs w:val="24"/>
        </w:rPr>
        <w:t>ПОСТАНОВЛЕНИЕ</w:t>
      </w:r>
    </w:p>
    <w:p w:rsidR="00022147" w:rsidRPr="00353E9A" w:rsidRDefault="00022147" w:rsidP="00022147">
      <w:pPr>
        <w:tabs>
          <w:tab w:val="left" w:pos="7470"/>
        </w:tabs>
        <w:rPr>
          <w:rFonts w:ascii="Arial" w:hAnsi="Arial" w:cs="Arial"/>
          <w:b/>
          <w:sz w:val="24"/>
          <w:szCs w:val="24"/>
        </w:rPr>
      </w:pPr>
      <w:r w:rsidRPr="00353E9A">
        <w:rPr>
          <w:rFonts w:ascii="Arial" w:hAnsi="Arial" w:cs="Arial"/>
          <w:b/>
          <w:sz w:val="24"/>
          <w:szCs w:val="24"/>
        </w:rPr>
        <w:tab/>
      </w:r>
    </w:p>
    <w:p w:rsidR="00022147" w:rsidRPr="00353E9A" w:rsidRDefault="00F55EC8" w:rsidP="00022147">
      <w:pPr>
        <w:rPr>
          <w:rFonts w:ascii="Arial" w:hAnsi="Arial" w:cs="Arial"/>
          <w:b/>
          <w:sz w:val="24"/>
          <w:szCs w:val="24"/>
          <w:u w:val="single"/>
        </w:rPr>
      </w:pPr>
      <w:r w:rsidRPr="00353E9A">
        <w:rPr>
          <w:rFonts w:ascii="Arial" w:hAnsi="Arial" w:cs="Arial"/>
          <w:b/>
          <w:sz w:val="24"/>
          <w:szCs w:val="24"/>
        </w:rPr>
        <w:t>от 06</w:t>
      </w:r>
      <w:r w:rsidR="00022147" w:rsidRPr="00353E9A">
        <w:rPr>
          <w:rFonts w:ascii="Arial" w:hAnsi="Arial" w:cs="Arial"/>
          <w:b/>
          <w:sz w:val="24"/>
          <w:szCs w:val="24"/>
        </w:rPr>
        <w:t xml:space="preserve">  </w:t>
      </w:r>
      <w:r w:rsidRPr="00353E9A">
        <w:rPr>
          <w:rFonts w:ascii="Arial" w:hAnsi="Arial" w:cs="Arial"/>
          <w:b/>
          <w:sz w:val="24"/>
          <w:szCs w:val="24"/>
        </w:rPr>
        <w:t>августа  2018 года №23</w:t>
      </w:r>
      <w:r w:rsidR="00022147" w:rsidRPr="00353E9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пос. </w:t>
      </w:r>
      <w:proofErr w:type="gramStart"/>
      <w:r w:rsidR="00022147" w:rsidRPr="00353E9A">
        <w:rPr>
          <w:rFonts w:ascii="Arial" w:hAnsi="Arial" w:cs="Arial"/>
          <w:b/>
          <w:sz w:val="24"/>
          <w:szCs w:val="24"/>
        </w:rPr>
        <w:t>Октябрьский</w:t>
      </w:r>
      <w:proofErr w:type="gramEnd"/>
    </w:p>
    <w:p w:rsidR="00022147" w:rsidRPr="00353E9A" w:rsidRDefault="008D09AB" w:rsidP="008D09AB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 внесении изменений в постановление                                                                    администрации Добровольского сельского                                                                      поселения от 24.04.2017 №18 «</w:t>
      </w:r>
      <w:r w:rsidR="00022147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Об</w:t>
      </w:r>
      <w:r w:rsidR="00A170B0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="00022147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утверждении </w:t>
      </w: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                                                         перечня видов муниципального контроля»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 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353E9A" w:rsidRDefault="00A170B0" w:rsidP="006500C9">
      <w:pPr>
        <w:shd w:val="clear" w:color="auto" w:fill="FFFFFF"/>
        <w:spacing w:before="138" w:after="138" w:line="240" w:lineRule="auto"/>
        <w:jc w:val="both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          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8D09AB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п.3 ст.72 Земельного кодекса Российской Федерации</w:t>
      </w:r>
      <w:r w:rsidR="006500C9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, администрация Добровольского сельского поселения Поворинского муниципального района Воронежской области постановляет: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1. </w:t>
      </w:r>
      <w:r w:rsidR="008D09AB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Внести изменения в постановление администрации Добровольского сельского поселения от 24.04.2017 №18 «Об утверждении перечня видов муниципального контроля»:</w:t>
      </w:r>
      <w:r w:rsidR="005F0619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8D09AB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="005F0619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- </w:t>
      </w: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перечень видов муниципального контроля и органов, уполномоченных на их осуществление,  на территории</w:t>
      </w:r>
      <w:r w:rsidR="006500C9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Добровольского сельского поселения </w:t>
      </w:r>
      <w:r w:rsidR="005F0619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изложить в новой редакции. </w:t>
      </w:r>
      <w:r w:rsidR="00E53CC5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E53CC5" w:rsidRPr="00353E9A">
        <w:rPr>
          <w:rFonts w:ascii="Arial" w:hAnsi="Arial" w:cs="Arial"/>
          <w:sz w:val="24"/>
          <w:szCs w:val="24"/>
        </w:rPr>
        <w:t>2. Обнародовать настоящее постановление и разместить на официальном сайте администрации Добровольского сельского поселения в сети Интернет.                                    3. Контроль над исполнением настоящего постановления  оставляю за собой</w:t>
      </w:r>
      <w:proofErr w:type="gramStart"/>
      <w:r w:rsidR="00E53CC5" w:rsidRPr="00353E9A">
        <w:rPr>
          <w:rFonts w:ascii="Arial" w:hAnsi="Arial" w:cs="Arial"/>
          <w:sz w:val="24"/>
          <w:szCs w:val="24"/>
        </w:rPr>
        <w:t>.</w:t>
      </w: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</w:t>
      </w:r>
      <w:proofErr w:type="gramEnd"/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="006500C9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Глава Добровольского сельского поселения                               Е.А.Березина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5F0619" w:rsidRPr="00353E9A" w:rsidRDefault="005F06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5F0619" w:rsidRPr="00353E9A" w:rsidRDefault="005F06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5F0619" w:rsidRPr="00353E9A" w:rsidRDefault="005F0619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A170B0" w:rsidRPr="00353E9A" w:rsidRDefault="00A170B0" w:rsidP="00A170B0">
      <w:pPr>
        <w:shd w:val="clear" w:color="auto" w:fill="FFFFFF"/>
        <w:spacing w:before="138" w:after="138" w:line="240" w:lineRule="auto"/>
        <w:jc w:val="right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 Утвержден</w:t>
      </w:r>
    </w:p>
    <w:p w:rsidR="00A170B0" w:rsidRPr="00353E9A" w:rsidRDefault="00E53CC5" w:rsidP="00A170B0">
      <w:pPr>
        <w:shd w:val="clear" w:color="auto" w:fill="FFFFFF"/>
        <w:spacing w:before="138" w:after="138" w:line="240" w:lineRule="auto"/>
        <w:jc w:val="right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постановлением администрации                                                                                Добровольского сельского поселения                                                                         Поворинского муниципального района                                                                   </w:t>
      </w:r>
      <w:r w:rsidR="005F0619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     </w:t>
      </w:r>
      <w:r w:rsidR="00353E9A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 </w:t>
      </w:r>
      <w:r w:rsidR="005F0619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Ворон</w:t>
      </w:r>
      <w:r w:rsidR="00353E9A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ежской области от 06.08.2018 №23</w:t>
      </w:r>
      <w:r w:rsidR="00A170B0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jc w:val="center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ПЕРЕЧЕНЬ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jc w:val="center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видов муниципального контроля и органов, уполномоченных на их осуществление, на территории  </w:t>
      </w:r>
      <w:r w:rsidR="00CD7F0D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Добровольского</w:t>
      </w: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="00CD7F0D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сельского поселения Поворинского муниципального  </w:t>
      </w: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района </w:t>
      </w:r>
      <w:r w:rsidR="00CD7F0D"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Воронежской </w:t>
      </w: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области</w:t>
      </w:r>
    </w:p>
    <w:p w:rsidR="00A170B0" w:rsidRPr="00353E9A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353E9A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tbl>
      <w:tblPr>
        <w:tblW w:w="9389" w:type="dxa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3190"/>
        <w:gridCol w:w="1989"/>
        <w:gridCol w:w="1914"/>
        <w:gridCol w:w="1915"/>
      </w:tblGrid>
      <w:tr w:rsidR="00CD7F0D" w:rsidRPr="00353E9A" w:rsidTr="00CD7F0D">
        <w:tc>
          <w:tcPr>
            <w:tcW w:w="211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D7F0D" w:rsidRPr="00353E9A" w:rsidRDefault="00CD7F0D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D7F0D" w:rsidRPr="00353E9A" w:rsidRDefault="00CD7F0D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муниципального контроля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CD7F0D" w:rsidRPr="00353E9A" w:rsidRDefault="00CD7F0D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Основание в </w:t>
            </w:r>
            <w:proofErr w:type="gramStart"/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отраслевом</w:t>
            </w:r>
            <w:proofErr w:type="gramEnd"/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НПА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CD7F0D" w:rsidRPr="00353E9A" w:rsidRDefault="00CD7F0D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в законе №131-ФЗ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CD7F0D" w:rsidRPr="00353E9A" w:rsidRDefault="00CD7F0D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 ответственный за исполнение функции муниципального контроля</w:t>
            </w:r>
          </w:p>
        </w:tc>
      </w:tr>
      <w:tr w:rsidR="001A3B73" w:rsidRPr="00353E9A" w:rsidTr="00CD7F0D">
        <w:tc>
          <w:tcPr>
            <w:tcW w:w="211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1A3B73" w:rsidRPr="00353E9A" w:rsidRDefault="005F0619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1A3B73" w:rsidRPr="00353E9A" w:rsidRDefault="001A3B73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1A3B73" w:rsidRPr="00353E9A" w:rsidRDefault="008872FB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ч.1ст.13 Федерального закона от 8 ноября 2007 г. №257-ФЗ «Об автомобильных дорогах и дорожной деятельности в Российской Федерации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1A3B73" w:rsidRPr="00353E9A" w:rsidRDefault="008872FB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п.5 ч.1 ст.14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1A3B73" w:rsidRPr="00353E9A" w:rsidRDefault="008872FB" w:rsidP="001A3B73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Добровольского сельского поселения</w:t>
            </w:r>
          </w:p>
        </w:tc>
      </w:tr>
      <w:tr w:rsidR="00F55EC8" w:rsidRPr="00353E9A" w:rsidTr="00CD7F0D">
        <w:tc>
          <w:tcPr>
            <w:tcW w:w="211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55EC8" w:rsidRPr="00353E9A" w:rsidRDefault="00F55EC8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55EC8" w:rsidRPr="00353E9A" w:rsidRDefault="00F55EC8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F55EC8" w:rsidRPr="00353E9A" w:rsidRDefault="00F55EC8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ч.1ст.16 Федерального закона от 28 декабря 2009 г. №381-ФЗ «Об основах государственного регулирования торговой деятельности Российской Федерации»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</w:tcPr>
          <w:p w:rsidR="00F55EC8" w:rsidRPr="00353E9A" w:rsidRDefault="00F55EC8" w:rsidP="00A170B0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ст.17.1</w:t>
            </w:r>
          </w:p>
        </w:tc>
        <w:tc>
          <w:tcPr>
            <w:tcW w:w="1027" w:type="pct"/>
            <w:tcBorders>
              <w:top w:val="single" w:sz="4" w:space="0" w:color="B8DBFE"/>
              <w:left w:val="single" w:sz="4" w:space="0" w:color="B8DBFE"/>
              <w:bottom w:val="single" w:sz="4" w:space="0" w:color="B8DBFE"/>
              <w:right w:val="single" w:sz="4" w:space="0" w:color="B8DBFE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F55EC8" w:rsidRPr="00353E9A" w:rsidRDefault="00F55EC8" w:rsidP="001A3B73">
            <w:pPr>
              <w:spacing w:before="138" w:after="138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3E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Добровольского сельского поселения</w:t>
            </w:r>
          </w:p>
        </w:tc>
      </w:tr>
    </w:tbl>
    <w:p w:rsidR="00A170B0" w:rsidRPr="00022147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Times New Roman" w:eastAsia="Times New Roman" w:hAnsi="Times New Roman" w:cs="Times New Roman"/>
          <w:color w:val="0E2F43"/>
          <w:sz w:val="26"/>
          <w:szCs w:val="13"/>
          <w:lang w:eastAsia="ru-RU"/>
        </w:rPr>
      </w:pPr>
      <w:r w:rsidRPr="00022147">
        <w:rPr>
          <w:rFonts w:ascii="Times New Roman" w:eastAsia="Times New Roman" w:hAnsi="Times New Roman" w:cs="Times New Roman"/>
          <w:color w:val="0E2F43"/>
          <w:sz w:val="26"/>
          <w:szCs w:val="13"/>
          <w:lang w:eastAsia="ru-RU"/>
        </w:rPr>
        <w:t> </w:t>
      </w:r>
    </w:p>
    <w:p w:rsidR="00A170B0" w:rsidRPr="00022147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Times New Roman" w:eastAsia="Times New Roman" w:hAnsi="Times New Roman" w:cs="Times New Roman"/>
          <w:color w:val="0E2F43"/>
          <w:sz w:val="26"/>
          <w:szCs w:val="13"/>
          <w:lang w:eastAsia="ru-RU"/>
        </w:rPr>
      </w:pPr>
      <w:r w:rsidRPr="00022147">
        <w:rPr>
          <w:rFonts w:ascii="Times New Roman" w:eastAsia="Times New Roman" w:hAnsi="Times New Roman" w:cs="Times New Roman"/>
          <w:color w:val="0E2F43"/>
          <w:sz w:val="26"/>
          <w:szCs w:val="13"/>
          <w:lang w:eastAsia="ru-RU"/>
        </w:rPr>
        <w:lastRenderedPageBreak/>
        <w:t> </w:t>
      </w:r>
    </w:p>
    <w:p w:rsidR="00A170B0" w:rsidRPr="00022147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Times New Roman" w:eastAsia="Times New Roman" w:hAnsi="Times New Roman" w:cs="Times New Roman"/>
          <w:color w:val="0E2F43"/>
          <w:sz w:val="26"/>
          <w:szCs w:val="13"/>
          <w:lang w:eastAsia="ru-RU"/>
        </w:rPr>
      </w:pPr>
      <w:r w:rsidRPr="00022147">
        <w:rPr>
          <w:rFonts w:ascii="Times New Roman" w:eastAsia="Times New Roman" w:hAnsi="Times New Roman" w:cs="Times New Roman"/>
          <w:color w:val="0E2F43"/>
          <w:sz w:val="26"/>
          <w:szCs w:val="13"/>
          <w:lang w:eastAsia="ru-RU"/>
        </w:rPr>
        <w:t> </w:t>
      </w:r>
    </w:p>
    <w:p w:rsidR="00A170B0" w:rsidRPr="00022147" w:rsidRDefault="00D41FF2" w:rsidP="00A170B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E2F43"/>
          <w:sz w:val="26"/>
          <w:szCs w:val="13"/>
          <w:lang w:eastAsia="ru-RU"/>
        </w:rPr>
      </w:pPr>
      <w:hyperlink r:id="rId4" w:history="1">
        <w:r w:rsidR="00A170B0" w:rsidRPr="00022147">
          <w:rPr>
            <w:rFonts w:ascii="Times New Roman" w:eastAsia="Times New Roman" w:hAnsi="Times New Roman" w:cs="Times New Roman"/>
            <w:color w:val="FFFFFF"/>
            <w:sz w:val="26"/>
            <w:lang w:eastAsia="ru-RU"/>
          </w:rPr>
          <w:t>Вперёд &gt;</w:t>
        </w:r>
      </w:hyperlink>
    </w:p>
    <w:p w:rsidR="00432584" w:rsidRPr="00022147" w:rsidRDefault="00432584">
      <w:pPr>
        <w:rPr>
          <w:rFonts w:ascii="Times New Roman" w:hAnsi="Times New Roman" w:cs="Times New Roman"/>
          <w:sz w:val="26"/>
        </w:rPr>
      </w:pPr>
    </w:p>
    <w:sectPr w:rsidR="00432584" w:rsidRPr="00022147" w:rsidSect="00353E9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22147"/>
    <w:rsid w:val="00040DA8"/>
    <w:rsid w:val="00046823"/>
    <w:rsid w:val="00115345"/>
    <w:rsid w:val="00182AED"/>
    <w:rsid w:val="001A3B73"/>
    <w:rsid w:val="00353E9A"/>
    <w:rsid w:val="00432584"/>
    <w:rsid w:val="004B4C23"/>
    <w:rsid w:val="004E6FC5"/>
    <w:rsid w:val="005F0619"/>
    <w:rsid w:val="006500C9"/>
    <w:rsid w:val="00661240"/>
    <w:rsid w:val="008872FB"/>
    <w:rsid w:val="008D09AB"/>
    <w:rsid w:val="00A170B0"/>
    <w:rsid w:val="00B310EE"/>
    <w:rsid w:val="00B53537"/>
    <w:rsid w:val="00BD6348"/>
    <w:rsid w:val="00BF2A6C"/>
    <w:rsid w:val="00C3439E"/>
    <w:rsid w:val="00CD7F0D"/>
    <w:rsid w:val="00D41FF2"/>
    <w:rsid w:val="00E53CC5"/>
    <w:rsid w:val="00ED21B4"/>
    <w:rsid w:val="00F51987"/>
    <w:rsid w:val="00F55EC8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movsky.ru/index.php/munitsipalnye-pravovye-akty/npa-sobraniya-deputatov/411-reshenie-ot-03-08-2016g-55-o-podgotovke-k-razrabotke-i-utverzhdeniyu-programmy-kompleksnogo-razvitiya-sotsialnoj-infrastruktury-munitsipalnogo-obrazovaniya-naumovskij-selsovet-konyshevskogo-rajona-kur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23</cp:revision>
  <cp:lastPrinted>2018-08-09T08:23:00Z</cp:lastPrinted>
  <dcterms:created xsi:type="dcterms:W3CDTF">2017-04-21T12:34:00Z</dcterms:created>
  <dcterms:modified xsi:type="dcterms:W3CDTF">2018-08-09T08:23:00Z</dcterms:modified>
</cp:coreProperties>
</file>