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76885" cy="567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АДМИНИСТРАЦИЯ НОВОМИХАЙЛОВСКОГО  СЕЛЬСКОГО ПОСЕЛЕНИЯ КУЩЁВСКОГО РАЙОНА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>
      <w:pPr>
        <w:pStyle w:val="Normal"/>
        <w:tabs>
          <w:tab w:val="clear" w:pos="408"/>
          <w:tab w:val="left" w:pos="6195" w:leader="none"/>
        </w:tabs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</w:rPr>
        <w:t>25.03.2021</w:t>
      </w:r>
      <w:r>
        <w:rPr>
          <w:color w:val="000000"/>
        </w:rPr>
        <w:t xml:space="preserve"> года                                                                                             № </w:t>
      </w:r>
      <w:r>
        <w:rPr>
          <w:color w:val="000000"/>
        </w:rPr>
        <w:t>23</w:t>
      </w:r>
    </w:p>
    <w:p>
      <w:pPr>
        <w:pStyle w:val="Normal"/>
        <w:tabs>
          <w:tab w:val="clear" w:pos="4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  <w:t>с.Новомихайловское</w:t>
      </w:r>
    </w:p>
    <w:p>
      <w:pPr>
        <w:pStyle w:val="Normal"/>
        <w:tabs>
          <w:tab w:val="clear" w:pos="408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/>
      </w:pPr>
      <w:r>
        <w:rPr>
          <w:b/>
          <w:bCs/>
        </w:rPr>
        <w:t xml:space="preserve">О внесении изменений в постановление администрации Новомихайловского сельского поселения Кущевского района от 16 ноября 2020 года №118 «Об утверждении порядка применения в 2021 году бюджетной классификации Российской Федерации в части, относящейся </w:t>
      </w:r>
    </w:p>
    <w:p>
      <w:pPr>
        <w:pStyle w:val="Normal"/>
        <w:jc w:val="center"/>
        <w:rPr/>
      </w:pPr>
      <w:r>
        <w:rPr>
          <w:b/>
          <w:bCs/>
        </w:rPr>
        <w:t>к бюджету Новомихайловского сельского поселения Кущёвского района»</w:t>
      </w:r>
    </w:p>
    <w:p>
      <w:pPr>
        <w:pStyle w:val="Normal"/>
        <w:rPr/>
      </w:pPr>
      <w:r>
        <w:rPr/>
      </w:r>
    </w:p>
    <w:p>
      <w:pPr>
        <w:pStyle w:val="Normal"/>
        <w:ind w:firstLine="900"/>
        <w:jc w:val="both"/>
        <w:rPr/>
      </w:pPr>
      <w:r>
        <w:rPr/>
        <w:t>В соответствии с Бюджетным кодексом Российской Федерации, в целях установления, детализации и определения порядка применения бюджетной классификации Российской Федерации в части, относящейся к бюджету Новомихайловского сельского поселения Кущёвского района  постановляю:</w:t>
      </w:r>
    </w:p>
    <w:p>
      <w:pPr>
        <w:pStyle w:val="Normal"/>
        <w:widowControl/>
        <w:bidi w:val="0"/>
        <w:ind w:left="0" w:right="0" w:firstLine="907"/>
        <w:jc w:val="both"/>
        <w:rPr/>
      </w:pPr>
      <w:r>
        <w:rPr/>
        <w:t xml:space="preserve">1. Внести изменения в </w:t>
      </w:r>
      <w:hyperlink r:id="rId3">
        <w:r>
          <w:rPr>
            <w:rStyle w:val="Style14"/>
            <w:color w:val="000000"/>
            <w:u w:val="none"/>
          </w:rPr>
          <w:t>порядок</w:t>
        </w:r>
      </w:hyperlink>
      <w:r>
        <w:rPr/>
        <w:t xml:space="preserve"> применения целевых статей расходов и перечень кодов целевых статей расходов бюджета Новомихайловского сельского поселения Кущёвского района в части, относящейся к бюджету </w:t>
      </w:r>
      <w:r>
        <w:rPr>
          <w:rFonts w:ascii="Times New Roman" w:hAnsi="Times New Roman"/>
        </w:rPr>
        <w:t xml:space="preserve">Новомихайловского сельского поселения Кущёвского района в </w:t>
      </w:r>
      <w:r>
        <w:rPr>
          <w:rFonts w:ascii="Times New Roman" w:hAnsi="Times New Roman"/>
          <w:b w:val="false"/>
          <w:bCs w:val="false"/>
        </w:rPr>
        <w:t xml:space="preserve">Муниципальную программу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«Решение вопросов в области национальной безопасности и правоохранительной деятельности в  Новомихайловском сельском поселении </w:t>
      </w:r>
      <w:r>
        <w:rPr>
          <w:rFonts w:ascii="Times New Roman" w:hAnsi="Times New Roman"/>
          <w:b w:val="false"/>
          <w:bCs w:val="false"/>
          <w:sz w:val="28"/>
          <w:szCs w:val="28"/>
          <w:lang w:eastAsia="ru-RU"/>
        </w:rPr>
        <w:t xml:space="preserve">Кущевского района  на 2021-2023 годы»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под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рограмм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 xml:space="preserve"> «Обеспечение первичных мер пожарной безопасности Новомихайловского сельского поселения Кущевского района на 2021-2023 годы»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 xml:space="preserve">                                                    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02 2 01 00000 О</w:t>
      </w:r>
      <w:r>
        <w:rPr>
          <w:rFonts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сновные мероприятия подпрограммы «Обеспечение первичных мер пожарной безопасности Новомихайловского сельского поселения Кущевского района на 2021-2023 годы»</w:t>
      </w:r>
      <w:r>
        <w:rPr>
          <w:rFonts w:cs="Times New Roman" w:ascii="Liberation Serif" w:hAnsi="Liberation Serif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приложения № 1 дополнив 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пунктом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следующего содержания: </w:t>
      </w:r>
    </w:p>
    <w:p>
      <w:pPr>
        <w:pStyle w:val="Normal"/>
        <w:numPr>
          <w:ilvl w:val="0"/>
          <w:numId w:val="0"/>
        </w:numPr>
        <w:ind w:left="0" w:right="0" w:firstLine="851"/>
        <w:jc w:val="both"/>
        <w:rPr/>
      </w:pPr>
      <w:r>
        <w:rPr>
          <w:rFonts w:ascii="Times New Roman" w:hAnsi="Times New Roman"/>
        </w:rPr>
        <w:t xml:space="preserve">10690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Мероприятия по поддержке общественных объединений добровольной пожарной охраны на территории Новомихайловского сельского поселения Кущевского района</w:t>
      </w:r>
    </w:p>
    <w:p>
      <w:pPr>
        <w:pStyle w:val="Normal"/>
        <w:tabs>
          <w:tab w:val="clear" w:pos="408"/>
          <w:tab w:val="left" w:pos="0" w:leader="none"/>
        </w:tabs>
        <w:ind w:firstLine="900"/>
        <w:jc w:val="both"/>
        <w:rPr/>
      </w:pPr>
      <w:r>
        <w:rPr/>
        <w:t>2. Специалисту администрации Новомихайловского сельского поселения (Бут)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изменений.</w:t>
      </w:r>
    </w:p>
    <w:p>
      <w:pPr>
        <w:pStyle w:val="Normal"/>
        <w:tabs>
          <w:tab w:val="clear" w:pos="408"/>
          <w:tab w:val="left" w:pos="0" w:leader="none"/>
        </w:tabs>
        <w:ind w:firstLine="900"/>
        <w:jc w:val="both"/>
        <w:rPr/>
      </w:pPr>
      <w:r>
        <w:rPr/>
        <w:t>3.</w:t>
      </w:r>
      <w:r>
        <w:rPr>
          <w:sz w:val="28"/>
          <w:szCs w:val="28"/>
        </w:rPr>
        <w:t xml:space="preserve"> Н</w:t>
      </w:r>
      <w:r>
        <w:rPr>
          <w:sz w:val="28"/>
        </w:rPr>
        <w:t xml:space="preserve">ачальнику общего отдела </w:t>
      </w:r>
      <w:r>
        <w:rPr>
          <w:sz w:val="28"/>
          <w:lang w:val="ru-RU"/>
        </w:rPr>
        <w:t>Е.А.Верхососова</w:t>
      </w:r>
      <w:r>
        <w:rPr>
          <w:sz w:val="28"/>
        </w:rPr>
        <w:t xml:space="preserve"> обнародовать настоящее постановление и разместить на официальном сайте </w:t>
      </w:r>
      <w:r>
        <w:rPr>
          <w:sz w:val="28"/>
          <w:szCs w:val="28"/>
          <w:lang w:eastAsia="ru-RU"/>
        </w:rPr>
        <w:t>администрации Новомихайловского сельского поселения Кущевского района.</w:t>
      </w:r>
    </w:p>
    <w:p>
      <w:pPr>
        <w:pStyle w:val="Normal"/>
        <w:ind w:firstLine="900"/>
        <w:jc w:val="both"/>
        <w:rPr/>
      </w:pPr>
      <w:r>
        <w:rPr/>
        <w:t xml:space="preserve">4. Настоящее постановление вступает в силу с </w:t>
      </w:r>
      <w:r>
        <w:rPr/>
        <w:t xml:space="preserve">25 марта </w:t>
      </w:r>
      <w:r>
        <w:rPr/>
        <w:t>2021 года и распространяет свое действие на правоотношения, возникшие при формировании сводной бюджетной росписи и росписей главных распорядителей средств бюджета Новомихайловского сельского поселения Кущевского района (главных источников финансирования дефицита бюджета) на 2021 год.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  <w:t>Глава Новомихайловского сельского поселения</w:t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  <w:t>Кущевского района                                                                           Ю.И.Николенко</w:t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p>
      <w:pPr>
        <w:pStyle w:val="Normal"/>
        <w:tabs>
          <w:tab w:val="clear" w:pos="408"/>
          <w:tab w:val="left" w:pos="450" w:leader="none"/>
        </w:tabs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4a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1334af"/>
    <w:rPr>
      <w:color w:val="0000FF"/>
      <w:u w:val="single"/>
    </w:rPr>
  </w:style>
  <w:style w:type="character" w:styleId="ListLabel1">
    <w:name w:val="ListLabel 1"/>
    <w:qFormat/>
    <w:rPr>
      <w:color w:val="000000"/>
      <w:u w:val="none"/>
    </w:rPr>
  </w:style>
  <w:style w:type="character" w:styleId="ListLabel2">
    <w:name w:val="ListLabel 2"/>
    <w:qFormat/>
    <w:rPr>
      <w:color w:val="000000"/>
      <w:u w:val="none"/>
    </w:rPr>
  </w:style>
  <w:style w:type="character" w:styleId="ListLabel3">
    <w:name w:val="ListLabel 3"/>
    <w:qFormat/>
    <w:rPr>
      <w:color w:val="000000"/>
      <w:u w:val="none"/>
    </w:rPr>
  </w:style>
  <w:style w:type="character" w:styleId="ListLabel4">
    <w:name w:val="ListLabel 4"/>
    <w:qFormat/>
    <w:rPr>
      <w:color w:val="000000"/>
      <w:u w:val="none"/>
    </w:rPr>
  </w:style>
  <w:style w:type="character" w:styleId="ListLabel5">
    <w:name w:val="ListLabel 5"/>
    <w:qFormat/>
    <w:rPr>
      <w:color w:val="000000"/>
      <w:u w:val="none"/>
    </w:rPr>
  </w:style>
  <w:style w:type="character" w:styleId="ListLabel6">
    <w:name w:val="ListLabel 6"/>
    <w:qFormat/>
    <w:rPr>
      <w:color w:val="000000"/>
      <w:u w:val="none"/>
    </w:rPr>
  </w:style>
  <w:style w:type="character" w:styleId="ListLabel7">
    <w:name w:val="ListLabel 7"/>
    <w:qFormat/>
    <w:rPr>
      <w:color w:val="000000"/>
      <w:u w:val="none"/>
    </w:rPr>
  </w:style>
  <w:style w:type="character" w:styleId="ListLabel8">
    <w:name w:val="ListLabel 8"/>
    <w:qFormat/>
    <w:rPr>
      <w:color w:val="000000"/>
      <w:u w:val="none"/>
    </w:rPr>
  </w:style>
  <w:style w:type="character" w:styleId="ListLabel9">
    <w:name w:val="ListLabel 9"/>
    <w:qFormat/>
    <w:rPr>
      <w:color w:val="00000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Знак Знак Знак Знак Знак Знак Знак"/>
    <w:basedOn w:val="Normal"/>
    <w:uiPriority w:val="99"/>
    <w:qFormat/>
    <w:rsid w:val="001334af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1334af"/>
    <w:pPr>
      <w:ind w:left="720" w:hanging="0"/>
    </w:pPr>
    <w:rPr/>
  </w:style>
  <w:style w:type="paragraph" w:styleId="2" w:customStyle="1">
    <w:name w:val="Знак Знак Знак Знак Знак Знак Знак2"/>
    <w:basedOn w:val="Normal"/>
    <w:uiPriority w:val="99"/>
    <w:qFormat/>
    <w:rsid w:val="0057016e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1" w:customStyle="1">
    <w:name w:val="Знак Знак Знак Знак Знак Знак Знак1"/>
    <w:basedOn w:val="Normal"/>
    <w:uiPriority w:val="99"/>
    <w:qFormat/>
    <w:rsid w:val="009e0467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../../../../Documents%20and%20Settings/User/%D0%A0%D0%B0%D0%B1%D0%BE%D1%87%D0%B8%D0%B9%20%D1%81%D1%82%D0%BE%D0%BB/%D0%9D%D0%BE%D0%B2%D0%B0%D1%8F%20%D0%BF%D0%B0%D0%BF%D0%BA%D0%B0/%D0%BF%D0%BE%D1%81%D1%82%D0%B0%D0%BD%D0%BE%D0%B2%D0%BB%D0%B5%D0%BD%D0%B8%D0%B5%20%D0%BA%D0%B1%D0%BA2019.doc#Par44%23Par4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Application>LibreOffice/6.2.2.2$Windows_x86 LibreOffice_project/2b840030fec2aae0fd2658d8d4f9548af4e3518d</Application>
  <Pages>3</Pages>
  <Words>282</Words>
  <Characters>2230</Characters>
  <CharactersWithSpaces>2726</CharactersWithSpaces>
  <Paragraphs>15</Paragraphs>
  <Company>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2014-09-22T11:31:00Z</dcterms:created>
  <dc:creator>User</dc:creator>
  <dc:description/>
  <dc:language>ru-RU</dc:language>
  <cp:lastModifiedBy/>
  <cp:lastPrinted>2021-03-29T10:22:47Z</cp:lastPrinted>
  <dcterms:modified xsi:type="dcterms:W3CDTF">2021-03-29T10:23:10Z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