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3CE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  <w:r w:rsidR="000507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0760">
        <w:rPr>
          <w:rFonts w:ascii="Times New Roman" w:hAnsi="Times New Roman" w:cs="Times New Roman"/>
          <w:sz w:val="24"/>
          <w:szCs w:val="24"/>
        </w:rPr>
        <w:t>РОЕКТ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       ДАВЫДОВКА                                             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муниципального района                                 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 Самарская область                                      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№ ____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_____________</w:t>
      </w:r>
      <w:r w:rsidRPr="009C4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C43CE" w:rsidRPr="009C43CE">
        <w:rPr>
          <w:rFonts w:ascii="Times New Roman" w:hAnsi="Times New Roman" w:cs="Times New Roman"/>
          <w:sz w:val="24"/>
          <w:szCs w:val="24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3CE">
        <w:rPr>
          <w:rFonts w:ascii="Times New Roman" w:hAnsi="Times New Roman" w:cs="Times New Roman"/>
          <w:sz w:val="24"/>
          <w:szCs w:val="24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Администрация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C43CE">
        <w:rPr>
          <w:rFonts w:ascii="Times New Roman" w:hAnsi="Times New Roman" w:cs="Times New Roman"/>
          <w:sz w:val="24"/>
          <w:szCs w:val="24"/>
        </w:rPr>
        <w:t xml:space="preserve">  </w:t>
      </w:r>
      <w:r w:rsidR="009C43CE" w:rsidRPr="009C43C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CE">
        <w:rPr>
          <w:rFonts w:ascii="Times New Roman" w:hAnsi="Times New Roman" w:cs="Times New Roman"/>
          <w:sz w:val="24"/>
          <w:szCs w:val="24"/>
        </w:rPr>
        <w:t xml:space="preserve">1. </w:t>
      </w:r>
      <w:r w:rsidR="009C43CE" w:rsidRPr="009C4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3CE" w:rsidRPr="009C43CE">
        <w:rPr>
          <w:rFonts w:ascii="Times New Roman" w:hAnsi="Times New Roman" w:cs="Times New Roman"/>
          <w:sz w:val="24"/>
          <w:szCs w:val="24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43C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Интернет-сайте Администрации сел</w:t>
      </w:r>
      <w:r w:rsidR="00050760">
        <w:rPr>
          <w:rFonts w:ascii="Times New Roman" w:hAnsi="Times New Roman" w:cs="Times New Roman"/>
          <w:sz w:val="24"/>
          <w:szCs w:val="24"/>
        </w:rPr>
        <w:t>ьского поселения Давыдовка и в информационном бюллетене «Вестник сельского поселения Давыдовка</w:t>
      </w:r>
      <w:r w:rsidRPr="009C43CE">
        <w:rPr>
          <w:rFonts w:ascii="Times New Roman" w:hAnsi="Times New Roman" w:cs="Times New Roman"/>
          <w:sz w:val="24"/>
          <w:szCs w:val="24"/>
        </w:rPr>
        <w:t>».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43C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C43CE" w:rsidRPr="009C43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Давыдовка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50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В.И. Зиновьев</w:t>
      </w:r>
    </w:p>
    <w:p w:rsid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05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801BB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  </w:t>
      </w:r>
    </w:p>
    <w:p w:rsidR="00050760" w:rsidRDefault="00050760" w:rsidP="0005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01B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60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801BBC">
        <w:rPr>
          <w:rFonts w:ascii="Times New Roman" w:hAnsi="Times New Roman" w:cs="Times New Roman"/>
          <w:sz w:val="24"/>
          <w:szCs w:val="24"/>
        </w:rPr>
        <w:t xml:space="preserve">№ ___  </w:t>
      </w:r>
      <w:proofErr w:type="gramStart"/>
      <w:r w:rsidR="00801B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1BB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C43CE" w:rsidRPr="009C43CE" w:rsidRDefault="00050760" w:rsidP="0080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01B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C43CE">
        <w:rPr>
          <w:rFonts w:ascii="Times New Roman" w:hAnsi="Times New Roman" w:cs="Times New Roman"/>
          <w:sz w:val="24"/>
          <w:szCs w:val="24"/>
        </w:rPr>
        <w:t xml:space="preserve">   </w:t>
      </w:r>
      <w:r w:rsidR="009C43CE" w:rsidRPr="009C43CE">
        <w:rPr>
          <w:rFonts w:ascii="Times New Roman" w:hAnsi="Times New Roman" w:cs="Times New Roman"/>
          <w:sz w:val="24"/>
          <w:szCs w:val="24"/>
        </w:rPr>
        <w:t>ПОРЯДОК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CE">
        <w:rPr>
          <w:rFonts w:ascii="Times New Roman" w:hAnsi="Times New Roman" w:cs="Times New Roman"/>
          <w:sz w:val="24"/>
          <w:szCs w:val="24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проведения проверки: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2. Основаниями для осуществления проверки, являются: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трудового договора (гражданско-правового договора) с гражданином.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 xml:space="preserve">Проверка, предусмотренная пунктом 1 настоящего Порядка, и информирование о ее результатах осуществляется специалистом администрации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области, отвечающего за кадровую работу, по решению Главы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 в течение 3 рабочих дней со дня окончания проверки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CE">
        <w:rPr>
          <w:rFonts w:ascii="Times New Roman" w:hAnsi="Times New Roman" w:cs="Times New Roman"/>
          <w:sz w:val="24"/>
          <w:szCs w:val="24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 (далее – протокол с решением о даче согласия).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CE">
        <w:rPr>
          <w:rFonts w:ascii="Times New Roman" w:hAnsi="Times New Roman" w:cs="Times New Roman"/>
          <w:sz w:val="24"/>
          <w:szCs w:val="24"/>
        </w:rPr>
        <w:t xml:space="preserve">При наличии протокола с решением о даче согласия, специалист Администрации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 информирует Главу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50760">
        <w:rPr>
          <w:rFonts w:ascii="Times New Roman" w:hAnsi="Times New Roman" w:cs="Times New Roman"/>
          <w:sz w:val="24"/>
          <w:szCs w:val="24"/>
        </w:rPr>
        <w:lastRenderedPageBreak/>
        <w:t>Приволжский</w:t>
      </w:r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 либо должностного лица, которому такие полномочия Главой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области,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(далее - Федеральный закон № 273-ФЗ). Письмо работодателя и информация кадровой службой администрации сельского поселения </w:t>
      </w:r>
      <w:r w:rsidR="00050760">
        <w:rPr>
          <w:rFonts w:ascii="Times New Roman" w:hAnsi="Times New Roman" w:cs="Times New Roman"/>
          <w:sz w:val="24"/>
          <w:szCs w:val="24"/>
        </w:rPr>
        <w:t>Давыдовка</w:t>
      </w:r>
      <w:r w:rsidRPr="009C4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050760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Самарской области приобщается к личному делу гражданина, замещавшего должность муниципальной службы.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выполнением работодателем требований Федерального закона № 273-ФЗ.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50760" w:rsidRPr="009C43CE">
        <w:rPr>
          <w:rFonts w:ascii="Times New Roman" w:hAnsi="Times New Roman" w:cs="Times New Roman"/>
          <w:sz w:val="24"/>
          <w:szCs w:val="24"/>
        </w:rPr>
        <w:t>не поступления</w:t>
      </w:r>
      <w:r w:rsidRPr="009C43CE">
        <w:rPr>
          <w:rFonts w:ascii="Times New Roman" w:hAnsi="Times New Roman" w:cs="Times New Roman"/>
          <w:sz w:val="24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№ 273-ФЗ.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а) протокола с решением о даче согласия;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CE">
        <w:rPr>
          <w:rFonts w:ascii="Times New Roman" w:hAnsi="Times New Roman" w:cs="Times New Roman"/>
          <w:sz w:val="24"/>
          <w:szCs w:val="24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60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050760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BC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801BBC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050760">
        <w:rPr>
          <w:rFonts w:ascii="Times New Roman" w:hAnsi="Times New Roman" w:cs="Times New Roman"/>
          <w:sz w:val="24"/>
          <w:szCs w:val="24"/>
        </w:rPr>
        <w:t xml:space="preserve"> </w:t>
      </w:r>
      <w:r w:rsidR="009C43CE" w:rsidRPr="009C43CE">
        <w:rPr>
          <w:rFonts w:ascii="Times New Roman" w:hAnsi="Times New Roman" w:cs="Times New Roman"/>
          <w:sz w:val="24"/>
          <w:szCs w:val="24"/>
        </w:rPr>
        <w:t>Приложение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>к Порядку п</w:t>
      </w:r>
      <w:r w:rsidR="00050760">
        <w:rPr>
          <w:rFonts w:ascii="Times New Roman" w:hAnsi="Times New Roman" w:cs="Times New Roman"/>
          <w:sz w:val="24"/>
          <w:szCs w:val="24"/>
        </w:rPr>
        <w:t xml:space="preserve">роверки соблюдения гражданином, </w:t>
      </w:r>
      <w:r w:rsidRPr="009C43CE">
        <w:rPr>
          <w:rFonts w:ascii="Times New Roman" w:hAnsi="Times New Roman" w:cs="Times New Roman"/>
          <w:sz w:val="24"/>
          <w:szCs w:val="24"/>
        </w:rPr>
        <w:t>замещавшим должность муниципальной службы, запрета на замещение на условиях трудового договора должности и (или) на вы</w:t>
      </w:r>
      <w:r w:rsidR="00050760">
        <w:rPr>
          <w:rFonts w:ascii="Times New Roman" w:hAnsi="Times New Roman" w:cs="Times New Roman"/>
          <w:sz w:val="24"/>
          <w:szCs w:val="24"/>
        </w:rPr>
        <w:t xml:space="preserve">полнение работ (оказание услуг) </w:t>
      </w:r>
      <w:r w:rsidRPr="009C43CE">
        <w:rPr>
          <w:rFonts w:ascii="Times New Roman" w:hAnsi="Times New Roman" w:cs="Times New Roman"/>
          <w:sz w:val="24"/>
          <w:szCs w:val="24"/>
        </w:rPr>
        <w:t>в организации на условиях гражданск</w:t>
      </w:r>
      <w:proofErr w:type="gramStart"/>
      <w:r w:rsidRPr="009C43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43CE">
        <w:rPr>
          <w:rFonts w:ascii="Times New Roman" w:hAnsi="Times New Roman" w:cs="Times New Roman"/>
          <w:sz w:val="24"/>
          <w:szCs w:val="24"/>
        </w:rPr>
        <w:t xml:space="preserve">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050760">
        <w:rPr>
          <w:rFonts w:ascii="Times New Roman" w:hAnsi="Times New Roman" w:cs="Times New Roman"/>
          <w:sz w:val="24"/>
          <w:szCs w:val="24"/>
        </w:rPr>
        <w:t>.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ЖУРНАЛ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43CE">
        <w:rPr>
          <w:rFonts w:ascii="Times New Roman" w:hAnsi="Times New Roman" w:cs="Times New Roman"/>
          <w:sz w:val="24"/>
          <w:szCs w:val="24"/>
        </w:rPr>
        <w:t>регистрации писем, поступивших от работодателей</w:t>
      </w: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CE" w:rsidRPr="009C43CE" w:rsidRDefault="009C43CE" w:rsidP="009C43C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1914"/>
        <w:gridCol w:w="1915"/>
      </w:tblGrid>
      <w:tr w:rsidR="009C43CE" w:rsidTr="009C43CE">
        <w:tc>
          <w:tcPr>
            <w:tcW w:w="67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3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07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914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E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191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E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 до увольнения</w:t>
            </w:r>
          </w:p>
        </w:tc>
      </w:tr>
      <w:tr w:rsidR="009C43CE" w:rsidTr="009C43CE">
        <w:tc>
          <w:tcPr>
            <w:tcW w:w="67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507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</w:t>
            </w:r>
          </w:p>
        </w:tc>
        <w:tc>
          <w:tcPr>
            <w:tcW w:w="1914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91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</w:tr>
      <w:tr w:rsidR="009C43CE" w:rsidTr="009C43CE">
        <w:tc>
          <w:tcPr>
            <w:tcW w:w="67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E" w:rsidTr="009C43CE">
        <w:tc>
          <w:tcPr>
            <w:tcW w:w="67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3CE" w:rsidRDefault="009C43CE" w:rsidP="009C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3CE" w:rsidRPr="009C43CE" w:rsidRDefault="009C43CE" w:rsidP="009C43CE">
      <w:pPr>
        <w:rPr>
          <w:rFonts w:ascii="Times New Roman" w:hAnsi="Times New Roman" w:cs="Times New Roman"/>
          <w:sz w:val="24"/>
          <w:szCs w:val="24"/>
        </w:rPr>
      </w:pP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lastRenderedPageBreak/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C43CE" w:rsidRDefault="009C43CE" w:rsidP="009C43CE"/>
    <w:p w:rsidR="009C43CE" w:rsidRDefault="009C43CE" w:rsidP="009C43CE">
      <w:r>
        <w:t xml:space="preserve"> </w:t>
      </w:r>
    </w:p>
    <w:p w:rsidR="009F2926" w:rsidRDefault="00801BBC"/>
    <w:sectPr w:rsidR="009F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E"/>
    <w:rsid w:val="00050760"/>
    <w:rsid w:val="004D3079"/>
    <w:rsid w:val="007E525A"/>
    <w:rsid w:val="00801BBC"/>
    <w:rsid w:val="009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2C34-2C3B-4451-BFC3-1B90A6BC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2020-05-19T09:09:00Z</cp:lastPrinted>
  <dcterms:created xsi:type="dcterms:W3CDTF">2020-05-19T08:45:00Z</dcterms:created>
  <dcterms:modified xsi:type="dcterms:W3CDTF">2020-05-19T09:10:00Z</dcterms:modified>
</cp:coreProperties>
</file>