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2799715</wp:posOffset>
            </wp:positionH>
            <wp:positionV relativeFrom="paragraph">
              <wp:posOffset>-203835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D03" w:rsidRPr="00EE4E1C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АДМИНИСТРАЦИЯ</w:t>
      </w:r>
    </w:p>
    <w:p w:rsidR="002C7D03" w:rsidRPr="00EE4E1C" w:rsidRDefault="00D63D0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НОВОСЕЛЬ</w:t>
      </w:r>
      <w:r w:rsidR="002C7D03" w:rsidRPr="00EE4E1C">
        <w:rPr>
          <w:rFonts w:ascii="Times New Roman" w:hAnsi="Times New Roman"/>
          <w:b/>
          <w:color w:val="000000"/>
          <w:sz w:val="27"/>
          <w:szCs w:val="27"/>
        </w:rPr>
        <w:t>СКОГО</w:t>
      </w:r>
      <w:r w:rsidRPr="00EE4E1C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C7D03" w:rsidRPr="00EE4E1C">
        <w:rPr>
          <w:rFonts w:ascii="Times New Roman" w:hAnsi="Times New Roman"/>
          <w:b/>
          <w:bCs/>
          <w:caps/>
          <w:color w:val="000000"/>
          <w:sz w:val="27"/>
          <w:szCs w:val="27"/>
        </w:rPr>
        <w:t>сельского поселения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ВЯЗЕМСКОГО РАЙОНА СМОЛЕНСКОЙ ОБЛАСТИ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ПОСТАНОВЛЕНИЕ</w:t>
      </w:r>
    </w:p>
    <w:p w:rsidR="00EE4E1C" w:rsidRPr="00EE4E1C" w:rsidRDefault="00EE4E1C" w:rsidP="00EE4E1C">
      <w:pPr>
        <w:shd w:val="clear" w:color="auto" w:fill="FFFFFF"/>
        <w:spacing w:after="0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EE4E1C">
        <w:rPr>
          <w:rFonts w:ascii="Times New Roman" w:hAnsi="Times New Roman"/>
          <w:sz w:val="27"/>
          <w:szCs w:val="27"/>
          <w:lang w:eastAsia="ru-RU"/>
        </w:rPr>
        <w:t xml:space="preserve">от  </w:t>
      </w:r>
      <w:r w:rsidR="009E1E9B">
        <w:rPr>
          <w:rFonts w:ascii="Times New Roman" w:hAnsi="Times New Roman"/>
          <w:sz w:val="27"/>
          <w:szCs w:val="27"/>
          <w:lang w:eastAsia="ru-RU"/>
        </w:rPr>
        <w:t>11.02</w:t>
      </w:r>
      <w:r w:rsidRPr="00EE4E1C">
        <w:rPr>
          <w:rFonts w:ascii="Times New Roman" w:hAnsi="Times New Roman"/>
          <w:sz w:val="27"/>
          <w:szCs w:val="27"/>
          <w:lang w:eastAsia="ru-RU"/>
        </w:rPr>
        <w:t>.2019</w:t>
      </w:r>
      <w:proofErr w:type="gramEnd"/>
      <w:r w:rsidRPr="00EE4E1C">
        <w:rPr>
          <w:rFonts w:ascii="Times New Roman" w:hAnsi="Times New Roman"/>
          <w:sz w:val="27"/>
          <w:szCs w:val="27"/>
          <w:lang w:eastAsia="ru-RU"/>
        </w:rPr>
        <w:t xml:space="preserve"> г.</w:t>
      </w:r>
      <w:r w:rsidRPr="00EE4E1C">
        <w:rPr>
          <w:rFonts w:ascii="Times New Roman" w:hAnsi="Times New Roman"/>
          <w:color w:val="FF0000"/>
          <w:sz w:val="27"/>
          <w:szCs w:val="27"/>
          <w:lang w:eastAsia="ru-RU"/>
        </w:rPr>
        <w:t xml:space="preserve">          </w:t>
      </w:r>
      <w:r w:rsidRPr="00EE4E1C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="009E1E9B">
        <w:rPr>
          <w:rFonts w:ascii="Times New Roman" w:hAnsi="Times New Roman"/>
          <w:sz w:val="27"/>
          <w:szCs w:val="27"/>
          <w:lang w:eastAsia="ru-RU"/>
        </w:rPr>
        <w:t>4</w:t>
      </w:r>
    </w:p>
    <w:p w:rsidR="00EE4E1C" w:rsidRPr="00EE4E1C" w:rsidRDefault="00EE4E1C" w:rsidP="00EE4E1C">
      <w:pPr>
        <w:shd w:val="clear" w:color="auto" w:fill="FFFFFF"/>
        <w:spacing w:after="0"/>
        <w:rPr>
          <w:rFonts w:ascii="Times New Roman" w:hAnsi="Times New Roman"/>
          <w:sz w:val="27"/>
          <w:szCs w:val="27"/>
        </w:rPr>
      </w:pPr>
    </w:p>
    <w:p w:rsidR="00EE4E1C" w:rsidRPr="00EE4E1C" w:rsidRDefault="00EE4E1C" w:rsidP="00EE4E1C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4E1C">
        <w:rPr>
          <w:rFonts w:ascii="Times New Roman" w:hAnsi="Times New Roman"/>
          <w:sz w:val="27"/>
          <w:szCs w:val="27"/>
        </w:rPr>
        <w:t xml:space="preserve">Об утверждении муниципальной программы «Обеспечение деятельности органов местного самоуправления Новосельского сельского поселения </w:t>
      </w:r>
      <w:r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Вяземского района Смоленской области</w:t>
      </w:r>
      <w:r w:rsidRPr="00EE4E1C">
        <w:rPr>
          <w:rFonts w:ascii="Times New Roman" w:hAnsi="Times New Roman"/>
          <w:sz w:val="27"/>
          <w:szCs w:val="27"/>
        </w:rPr>
        <w:t>»</w:t>
      </w:r>
    </w:p>
    <w:p w:rsidR="00EE4E1C" w:rsidRPr="00EE4E1C" w:rsidRDefault="00EE4E1C" w:rsidP="00EE4E1C">
      <w:pPr>
        <w:shd w:val="clear" w:color="auto" w:fill="FFFFFF"/>
        <w:ind w:right="5102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E4E1C" w:rsidRPr="00EE4E1C" w:rsidRDefault="00EE4E1C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 соответствии с </w:t>
      </w:r>
      <w:r w:rsidR="002C7D03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Федеральным за</w:t>
      </w:r>
      <w:r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коном от 06.10.2003 №131-ФЗ «Об </w:t>
      </w:r>
      <w:r w:rsidR="002C7D03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общих</w:t>
      </w:r>
      <w:r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принципах организации местного самоупр</w:t>
      </w:r>
      <w:r w:rsidR="00D63D0C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авления в Российской Федерации»</w:t>
      </w:r>
      <w:r w:rsidR="002C7D03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и в целях обеспечения деятельности Администрации </w:t>
      </w:r>
      <w:r w:rsidR="00D63D0C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Новосельского</w:t>
      </w:r>
      <w:r w:rsidR="002C7D03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сельского поселения </w:t>
      </w:r>
      <w:r w:rsidR="002C7D03" w:rsidRPr="00EE4E1C">
        <w:rPr>
          <w:rFonts w:ascii="Times New Roman" w:hAnsi="Times New Roman"/>
          <w:color w:val="000000" w:themeColor="text1"/>
          <w:sz w:val="27"/>
          <w:szCs w:val="27"/>
        </w:rPr>
        <w:t>Вяземского района Смоленской области</w:t>
      </w:r>
      <w:r w:rsidR="00D63D0C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 повышения</w:t>
      </w:r>
      <w:r w:rsidR="002C7D03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эффективности и результативности</w:t>
      </w:r>
      <w:r w:rsidR="00F559B8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работы</w:t>
      </w:r>
      <w:r w:rsidR="002C7D03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:</w:t>
      </w:r>
    </w:p>
    <w:p w:rsidR="00EE4E1C" w:rsidRPr="00EE4E1C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4E1C">
        <w:rPr>
          <w:rFonts w:ascii="Times New Roman" w:hAnsi="Times New Roman"/>
          <w:sz w:val="27"/>
          <w:szCs w:val="27"/>
          <w:lang w:eastAsia="ru-RU"/>
        </w:rPr>
        <w:t>Администрация Новосель</w:t>
      </w:r>
      <w:r w:rsidR="002C7D03" w:rsidRPr="00EE4E1C">
        <w:rPr>
          <w:rFonts w:ascii="Times New Roman" w:hAnsi="Times New Roman"/>
          <w:sz w:val="27"/>
          <w:szCs w:val="27"/>
          <w:lang w:eastAsia="ru-RU"/>
        </w:rPr>
        <w:t xml:space="preserve">ского сельского поселения Вяземского района Смоленской области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п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о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с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т</w:t>
      </w:r>
      <w:proofErr w:type="gramEnd"/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а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н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о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в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л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я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е</w:t>
      </w:r>
      <w:r w:rsidR="00EE4E1C" w:rsidRPr="00EE4E1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C7D03" w:rsidRPr="00EE4E1C">
        <w:rPr>
          <w:rFonts w:ascii="Times New Roman" w:hAnsi="Times New Roman"/>
          <w:b/>
          <w:bCs/>
          <w:sz w:val="27"/>
          <w:szCs w:val="27"/>
          <w:lang w:eastAsia="ru-RU"/>
        </w:rPr>
        <w:t>т:</w:t>
      </w:r>
    </w:p>
    <w:p w:rsidR="00EE4E1C" w:rsidRPr="00EE4E1C" w:rsidRDefault="002C7D03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4E1C">
        <w:rPr>
          <w:rFonts w:ascii="Times New Roman" w:hAnsi="Times New Roman"/>
          <w:sz w:val="27"/>
          <w:szCs w:val="27"/>
        </w:rPr>
        <w:t>1. Утверд</w:t>
      </w:r>
      <w:r w:rsidR="00F559B8" w:rsidRPr="00EE4E1C">
        <w:rPr>
          <w:rFonts w:ascii="Times New Roman" w:hAnsi="Times New Roman"/>
          <w:sz w:val="27"/>
          <w:szCs w:val="27"/>
        </w:rPr>
        <w:t>ить прилагаемую муниципальную П</w:t>
      </w:r>
      <w:r w:rsidRPr="00EE4E1C">
        <w:rPr>
          <w:rFonts w:ascii="Times New Roman" w:hAnsi="Times New Roman"/>
          <w:sz w:val="27"/>
          <w:szCs w:val="27"/>
        </w:rPr>
        <w:t>рограмму «</w:t>
      </w:r>
      <w:r w:rsidR="00F559B8" w:rsidRPr="00EE4E1C">
        <w:rPr>
          <w:rFonts w:ascii="Times New Roman" w:hAnsi="Times New Roman"/>
          <w:sz w:val="27"/>
          <w:szCs w:val="27"/>
        </w:rPr>
        <w:t xml:space="preserve">Обеспечение деятельности органов местного самоуправления Новосельского сельского поселения </w:t>
      </w:r>
      <w:r w:rsidR="00F559B8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Вяземского района Смоленской области</w:t>
      </w:r>
      <w:r w:rsidR="00F559B8" w:rsidRPr="00EE4E1C">
        <w:rPr>
          <w:rFonts w:ascii="Times New Roman" w:hAnsi="Times New Roman"/>
          <w:sz w:val="27"/>
          <w:szCs w:val="27"/>
        </w:rPr>
        <w:t>»</w:t>
      </w:r>
      <w:r w:rsidRPr="00EE4E1C">
        <w:rPr>
          <w:rFonts w:ascii="Times New Roman" w:hAnsi="Times New Roman"/>
          <w:sz w:val="27"/>
          <w:szCs w:val="27"/>
        </w:rPr>
        <w:t xml:space="preserve">. </w:t>
      </w:r>
      <w:r w:rsidRPr="00EE4E1C">
        <w:rPr>
          <w:rFonts w:ascii="Times New Roman" w:hAnsi="Times New Roman"/>
          <w:spacing w:val="-1"/>
          <w:sz w:val="27"/>
          <w:szCs w:val="27"/>
        </w:rPr>
        <w:t xml:space="preserve"> </w:t>
      </w:r>
    </w:p>
    <w:p w:rsidR="00EE4E1C" w:rsidRPr="00EE4E1C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4E1C">
        <w:rPr>
          <w:rFonts w:ascii="Times New Roman" w:hAnsi="Times New Roman"/>
          <w:sz w:val="27"/>
          <w:szCs w:val="27"/>
        </w:rPr>
        <w:t>2</w:t>
      </w:r>
      <w:r w:rsidR="002C7D03" w:rsidRPr="00EE4E1C">
        <w:rPr>
          <w:rFonts w:ascii="Times New Roman" w:hAnsi="Times New Roman"/>
          <w:sz w:val="27"/>
          <w:szCs w:val="27"/>
        </w:rPr>
        <w:t>.</w:t>
      </w:r>
      <w:r w:rsidR="002C7D03" w:rsidRPr="00EE4E1C">
        <w:rPr>
          <w:rFonts w:ascii="Times New Roman" w:hAnsi="Times New Roman"/>
          <w:bCs/>
          <w:color w:val="000000"/>
          <w:sz w:val="27"/>
          <w:szCs w:val="27"/>
        </w:rPr>
        <w:t xml:space="preserve"> Установить, что в </w:t>
      </w:r>
      <w:r w:rsidRPr="00EE4E1C">
        <w:rPr>
          <w:rFonts w:ascii="Times New Roman" w:hAnsi="Times New Roman"/>
          <w:bCs/>
          <w:color w:val="000000"/>
          <w:sz w:val="27"/>
          <w:szCs w:val="27"/>
        </w:rPr>
        <w:t>ходе реализации муниципальной П</w:t>
      </w:r>
      <w:r w:rsidR="002C7D03" w:rsidRPr="00EE4E1C">
        <w:rPr>
          <w:rFonts w:ascii="Times New Roman" w:hAnsi="Times New Roman"/>
          <w:bCs/>
          <w:color w:val="000000"/>
          <w:sz w:val="27"/>
          <w:szCs w:val="27"/>
        </w:rPr>
        <w:t xml:space="preserve">рограммы </w:t>
      </w:r>
      <w:r w:rsidR="002C7D03" w:rsidRPr="00EE4E1C">
        <w:rPr>
          <w:rFonts w:ascii="Times New Roman" w:hAnsi="Times New Roman"/>
          <w:sz w:val="27"/>
          <w:szCs w:val="27"/>
        </w:rPr>
        <w:t>«</w:t>
      </w:r>
      <w:r w:rsidRPr="00EE4E1C">
        <w:rPr>
          <w:rFonts w:ascii="Times New Roman" w:hAnsi="Times New Roman"/>
          <w:sz w:val="27"/>
          <w:szCs w:val="27"/>
        </w:rPr>
        <w:t xml:space="preserve">Обеспечение деятельности органов местного самоуправления Новосельского сельского поселения </w:t>
      </w:r>
      <w:r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Вяземского района Смоленской области</w:t>
      </w:r>
      <w:r w:rsidRPr="00EE4E1C">
        <w:rPr>
          <w:rFonts w:ascii="Times New Roman" w:hAnsi="Times New Roman"/>
          <w:sz w:val="27"/>
          <w:szCs w:val="27"/>
        </w:rPr>
        <w:t xml:space="preserve">» </w:t>
      </w:r>
      <w:r w:rsidR="002C7D03" w:rsidRPr="00EE4E1C">
        <w:rPr>
          <w:rFonts w:ascii="Times New Roman" w:hAnsi="Times New Roman"/>
          <w:bCs/>
          <w:color w:val="000000"/>
          <w:sz w:val="27"/>
          <w:szCs w:val="27"/>
        </w:rPr>
        <w:t>мероприятия и объе</w:t>
      </w:r>
      <w:r w:rsidR="00EE4E1C" w:rsidRPr="00EE4E1C">
        <w:rPr>
          <w:rFonts w:ascii="Times New Roman" w:hAnsi="Times New Roman"/>
          <w:bCs/>
          <w:color w:val="000000"/>
          <w:sz w:val="27"/>
          <w:szCs w:val="27"/>
        </w:rPr>
        <w:t xml:space="preserve">мы их финансирования </w:t>
      </w:r>
      <w:r w:rsidR="002C7D03" w:rsidRPr="00EE4E1C">
        <w:rPr>
          <w:rFonts w:ascii="Times New Roman" w:hAnsi="Times New Roman"/>
          <w:bCs/>
          <w:color w:val="000000"/>
          <w:sz w:val="27"/>
          <w:szCs w:val="27"/>
        </w:rPr>
        <w:t xml:space="preserve">подлежат корректировке с учетом возможностей средств бюджета </w:t>
      </w:r>
      <w:r w:rsidRPr="00EE4E1C">
        <w:rPr>
          <w:rFonts w:ascii="Times New Roman" w:hAnsi="Times New Roman"/>
          <w:color w:val="000000"/>
          <w:sz w:val="27"/>
          <w:szCs w:val="27"/>
        </w:rPr>
        <w:t>Новосель</w:t>
      </w:r>
      <w:r w:rsidR="002C7D03" w:rsidRPr="00EE4E1C">
        <w:rPr>
          <w:rFonts w:ascii="Times New Roman" w:hAnsi="Times New Roman"/>
          <w:color w:val="000000"/>
          <w:sz w:val="27"/>
          <w:szCs w:val="27"/>
        </w:rPr>
        <w:t>ского</w:t>
      </w:r>
      <w:r w:rsidR="002C7D03" w:rsidRPr="00EE4E1C">
        <w:rPr>
          <w:rFonts w:ascii="Times New Roman" w:hAnsi="Times New Roman"/>
          <w:bCs/>
          <w:color w:val="000000"/>
          <w:sz w:val="27"/>
          <w:szCs w:val="27"/>
        </w:rPr>
        <w:t xml:space="preserve"> сельского поселения </w:t>
      </w:r>
      <w:r w:rsidR="002C7D03" w:rsidRPr="00EE4E1C">
        <w:rPr>
          <w:rFonts w:ascii="Times New Roman" w:hAnsi="Times New Roman"/>
          <w:color w:val="000000" w:themeColor="text1"/>
          <w:sz w:val="27"/>
          <w:szCs w:val="27"/>
        </w:rPr>
        <w:t>Вяземского района Смоленской области</w:t>
      </w:r>
      <w:r w:rsidR="002C7D03" w:rsidRPr="00EE4E1C"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EE4E1C" w:rsidRPr="00EE4E1C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4E1C">
        <w:rPr>
          <w:rFonts w:ascii="Times New Roman" w:hAnsi="Times New Roman"/>
          <w:spacing w:val="-1"/>
          <w:sz w:val="27"/>
          <w:szCs w:val="27"/>
        </w:rPr>
        <w:t>3</w:t>
      </w:r>
      <w:r w:rsidR="002C7D03" w:rsidRPr="00EE4E1C">
        <w:rPr>
          <w:rFonts w:ascii="Times New Roman" w:hAnsi="Times New Roman"/>
          <w:spacing w:val="-1"/>
          <w:sz w:val="27"/>
          <w:szCs w:val="27"/>
        </w:rPr>
        <w:t xml:space="preserve">. </w:t>
      </w:r>
      <w:r w:rsidRPr="00EE4E1C">
        <w:rPr>
          <w:rFonts w:ascii="Times New Roman" w:hAnsi="Times New Roman"/>
          <w:spacing w:val="-1"/>
          <w:sz w:val="27"/>
          <w:szCs w:val="27"/>
        </w:rPr>
        <w:t>Обнародовать н</w:t>
      </w:r>
      <w:r w:rsidR="002C7D03" w:rsidRPr="00EE4E1C">
        <w:rPr>
          <w:rFonts w:ascii="Times New Roman" w:hAnsi="Times New Roman"/>
          <w:spacing w:val="-1"/>
          <w:sz w:val="27"/>
          <w:szCs w:val="27"/>
        </w:rPr>
        <w:t xml:space="preserve">астоящее </w:t>
      </w:r>
      <w:r w:rsidRPr="00EE4E1C">
        <w:rPr>
          <w:rFonts w:ascii="Times New Roman" w:hAnsi="Times New Roman"/>
          <w:spacing w:val="-1"/>
          <w:sz w:val="27"/>
          <w:szCs w:val="27"/>
        </w:rPr>
        <w:t>постановление</w:t>
      </w:r>
      <w:r w:rsidR="00EE4E1C" w:rsidRPr="00EE4E1C">
        <w:rPr>
          <w:rFonts w:ascii="Times New Roman" w:hAnsi="Times New Roman"/>
          <w:spacing w:val="-1"/>
          <w:sz w:val="27"/>
          <w:szCs w:val="27"/>
        </w:rPr>
        <w:t xml:space="preserve"> путем размещения</w:t>
      </w:r>
      <w:r w:rsidRPr="00EE4E1C">
        <w:rPr>
          <w:rFonts w:ascii="Times New Roman" w:hAnsi="Times New Roman"/>
          <w:spacing w:val="-1"/>
          <w:sz w:val="27"/>
          <w:szCs w:val="27"/>
        </w:rPr>
        <w:t xml:space="preserve"> на информационных стендах</w:t>
      </w:r>
      <w:r w:rsidRPr="00EE4E1C">
        <w:rPr>
          <w:rFonts w:ascii="Times New Roman" w:hAnsi="Times New Roman"/>
          <w:sz w:val="27"/>
          <w:szCs w:val="27"/>
        </w:rPr>
        <w:t xml:space="preserve"> </w:t>
      </w:r>
      <w:r w:rsidR="00EE4E1C" w:rsidRPr="00EE4E1C">
        <w:rPr>
          <w:rFonts w:ascii="Times New Roman" w:hAnsi="Times New Roman"/>
          <w:spacing w:val="-1"/>
          <w:sz w:val="27"/>
          <w:szCs w:val="27"/>
        </w:rPr>
        <w:t>Администрации</w:t>
      </w:r>
      <w:r w:rsidR="00EE4E1C" w:rsidRPr="00EE4E1C">
        <w:rPr>
          <w:rFonts w:ascii="Times New Roman" w:hAnsi="Times New Roman"/>
          <w:sz w:val="27"/>
          <w:szCs w:val="27"/>
        </w:rPr>
        <w:t xml:space="preserve"> </w:t>
      </w:r>
      <w:r w:rsidRPr="00EE4E1C">
        <w:rPr>
          <w:rFonts w:ascii="Times New Roman" w:hAnsi="Times New Roman"/>
          <w:sz w:val="27"/>
          <w:szCs w:val="27"/>
        </w:rPr>
        <w:t xml:space="preserve">Новосельского сельского поселения </w:t>
      </w:r>
      <w:r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Вяземского района Смоленской области</w:t>
      </w:r>
      <w:r w:rsidR="00EE4E1C" w:rsidRPr="00EE4E1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и</w:t>
      </w:r>
      <w:r w:rsidR="00EE4E1C" w:rsidRPr="00EE4E1C">
        <w:rPr>
          <w:rFonts w:ascii="Times New Roman" w:hAnsi="Times New Roman"/>
          <w:spacing w:val="-1"/>
          <w:sz w:val="27"/>
          <w:szCs w:val="27"/>
        </w:rPr>
        <w:t xml:space="preserve"> на официальном сайте </w:t>
      </w:r>
      <w:r w:rsidR="005F4896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fldChar w:fldCharType="begin"/>
      </w:r>
      <w:r w:rsidR="005F4896" w:rsidRPr="005F4896">
        <w:rPr>
          <w:rStyle w:val="a5"/>
          <w:rFonts w:ascii="Times New Roman" w:hAnsi="Times New Roman"/>
          <w:spacing w:val="-1"/>
          <w:sz w:val="27"/>
          <w:szCs w:val="27"/>
        </w:rPr>
        <w:instrText xml:space="preserve"> </w:instrText>
      </w:r>
      <w:r w:rsidR="005F4896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instrText>HYPERLINK</w:instrText>
      </w:r>
      <w:r w:rsidR="005F4896" w:rsidRPr="005F4896">
        <w:rPr>
          <w:rStyle w:val="a5"/>
          <w:rFonts w:ascii="Times New Roman" w:hAnsi="Times New Roman"/>
          <w:spacing w:val="-1"/>
          <w:sz w:val="27"/>
          <w:szCs w:val="27"/>
        </w:rPr>
        <w:instrText xml:space="preserve"> "</w:instrText>
      </w:r>
      <w:r w:rsidR="005F4896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instrText>http</w:instrText>
      </w:r>
      <w:r w:rsidR="005F4896" w:rsidRPr="005F4896">
        <w:rPr>
          <w:rStyle w:val="a5"/>
          <w:rFonts w:ascii="Times New Roman" w:hAnsi="Times New Roman"/>
          <w:spacing w:val="-1"/>
          <w:sz w:val="27"/>
          <w:szCs w:val="27"/>
        </w:rPr>
        <w:instrText>://</w:instrText>
      </w:r>
      <w:r w:rsidR="005F4896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instrText>novoselskoe</w:instrText>
      </w:r>
      <w:r w:rsidR="005F4896" w:rsidRPr="005F4896">
        <w:rPr>
          <w:rStyle w:val="a5"/>
          <w:rFonts w:ascii="Times New Roman" w:hAnsi="Times New Roman"/>
          <w:spacing w:val="-1"/>
          <w:sz w:val="27"/>
          <w:szCs w:val="27"/>
        </w:rPr>
        <w:instrText>.</w:instrText>
      </w:r>
      <w:r w:rsidR="005F4896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instrText>ru</w:instrText>
      </w:r>
      <w:r w:rsidR="005F4896" w:rsidRPr="005F4896">
        <w:rPr>
          <w:rStyle w:val="a5"/>
          <w:rFonts w:ascii="Times New Roman" w:hAnsi="Times New Roman"/>
          <w:spacing w:val="-1"/>
          <w:sz w:val="27"/>
          <w:szCs w:val="27"/>
        </w:rPr>
        <w:instrText xml:space="preserve">" </w:instrText>
      </w:r>
      <w:r w:rsidR="005F4896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fldChar w:fldCharType="separate"/>
      </w:r>
      <w:r w:rsidR="00EE4E1C" w:rsidRPr="00EE4E1C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t>http</w:t>
      </w:r>
      <w:r w:rsidR="00EE4E1C" w:rsidRPr="00EE4E1C">
        <w:rPr>
          <w:rStyle w:val="a5"/>
          <w:rFonts w:ascii="Times New Roman" w:hAnsi="Times New Roman"/>
          <w:spacing w:val="-1"/>
          <w:sz w:val="27"/>
          <w:szCs w:val="27"/>
        </w:rPr>
        <w:t>://</w:t>
      </w:r>
      <w:proofErr w:type="spellStart"/>
      <w:r w:rsidR="00EE4E1C" w:rsidRPr="00EE4E1C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t>novoselskoe</w:t>
      </w:r>
      <w:proofErr w:type="spellEnd"/>
      <w:r w:rsidR="00EE4E1C" w:rsidRPr="00EE4E1C">
        <w:rPr>
          <w:rStyle w:val="a5"/>
          <w:rFonts w:ascii="Times New Roman" w:hAnsi="Times New Roman"/>
          <w:spacing w:val="-1"/>
          <w:sz w:val="27"/>
          <w:szCs w:val="27"/>
        </w:rPr>
        <w:t>.</w:t>
      </w:r>
      <w:proofErr w:type="spellStart"/>
      <w:r w:rsidR="00EE4E1C" w:rsidRPr="00EE4E1C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t>ru</w:t>
      </w:r>
      <w:proofErr w:type="spellEnd"/>
      <w:r w:rsidR="005F4896">
        <w:rPr>
          <w:rStyle w:val="a5"/>
          <w:rFonts w:ascii="Times New Roman" w:hAnsi="Times New Roman"/>
          <w:spacing w:val="-1"/>
          <w:sz w:val="27"/>
          <w:szCs w:val="27"/>
          <w:lang w:val="en-US"/>
        </w:rPr>
        <w:fldChar w:fldCharType="end"/>
      </w:r>
      <w:r w:rsidR="00EE4E1C" w:rsidRPr="00EE4E1C">
        <w:rPr>
          <w:rFonts w:ascii="Times New Roman" w:hAnsi="Times New Roman"/>
          <w:spacing w:val="-1"/>
          <w:sz w:val="27"/>
          <w:szCs w:val="27"/>
        </w:rPr>
        <w:t xml:space="preserve"> </w:t>
      </w:r>
    </w:p>
    <w:p w:rsidR="00EE4E1C" w:rsidRPr="00EE4E1C" w:rsidRDefault="007761D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EE4E1C">
        <w:rPr>
          <w:rFonts w:ascii="Times New Roman" w:hAnsi="Times New Roman"/>
          <w:spacing w:val="-1"/>
          <w:sz w:val="27"/>
          <w:szCs w:val="27"/>
        </w:rPr>
        <w:t>4</w:t>
      </w:r>
      <w:r w:rsidR="002C7D03" w:rsidRPr="00EE4E1C">
        <w:rPr>
          <w:rFonts w:ascii="Times New Roman" w:hAnsi="Times New Roman"/>
          <w:spacing w:val="-1"/>
          <w:sz w:val="27"/>
          <w:szCs w:val="27"/>
        </w:rPr>
        <w:t>.</w:t>
      </w:r>
      <w:r w:rsidRPr="00EE4E1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2C7D03" w:rsidRPr="00EE4E1C">
        <w:rPr>
          <w:rFonts w:ascii="Times New Roman" w:hAnsi="Times New Roman"/>
          <w:sz w:val="27"/>
          <w:szCs w:val="27"/>
        </w:rPr>
        <w:t xml:space="preserve">Контроль за исполнением настоящего </w:t>
      </w:r>
      <w:r w:rsidR="00EE4E1C" w:rsidRPr="00EE4E1C">
        <w:rPr>
          <w:rFonts w:ascii="Times New Roman" w:hAnsi="Times New Roman"/>
          <w:sz w:val="27"/>
          <w:szCs w:val="27"/>
        </w:rPr>
        <w:t>постановления оставляю за собой.</w:t>
      </w:r>
    </w:p>
    <w:p w:rsidR="002C7D03" w:rsidRPr="00EE4E1C" w:rsidRDefault="007761D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4E1C">
        <w:rPr>
          <w:rFonts w:ascii="Times New Roman" w:hAnsi="Times New Roman"/>
          <w:spacing w:val="-1"/>
          <w:sz w:val="27"/>
          <w:szCs w:val="27"/>
        </w:rPr>
        <w:t>5</w:t>
      </w:r>
      <w:r w:rsidR="002C7D03" w:rsidRPr="00EE4E1C">
        <w:rPr>
          <w:rFonts w:ascii="Times New Roman" w:hAnsi="Times New Roman"/>
          <w:spacing w:val="-1"/>
          <w:sz w:val="27"/>
          <w:szCs w:val="27"/>
        </w:rPr>
        <w:t>.</w:t>
      </w:r>
      <w:r w:rsidR="00EE4E1C" w:rsidRPr="00EE4E1C">
        <w:rPr>
          <w:rFonts w:ascii="Times New Roman" w:hAnsi="Times New Roman"/>
          <w:spacing w:val="-1"/>
          <w:sz w:val="27"/>
          <w:szCs w:val="27"/>
        </w:rPr>
        <w:t xml:space="preserve"> Действие настоящего постановления</w:t>
      </w:r>
      <w:r w:rsidR="006A4796" w:rsidRPr="00EE4E1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EE4E1C" w:rsidRPr="00EE4E1C">
        <w:rPr>
          <w:rFonts w:ascii="Times New Roman" w:hAnsi="Times New Roman"/>
          <w:spacing w:val="-1"/>
          <w:sz w:val="27"/>
          <w:szCs w:val="27"/>
        </w:rPr>
        <w:t>распространяется на правоотношения, возникшие</w:t>
      </w:r>
      <w:r w:rsidR="006A4796" w:rsidRPr="00EE4E1C">
        <w:rPr>
          <w:rFonts w:ascii="Times New Roman" w:hAnsi="Times New Roman"/>
          <w:spacing w:val="-1"/>
          <w:sz w:val="27"/>
          <w:szCs w:val="27"/>
        </w:rPr>
        <w:t xml:space="preserve"> с 1 января </w:t>
      </w:r>
      <w:r w:rsidR="001F616E" w:rsidRPr="00EE4E1C">
        <w:rPr>
          <w:rFonts w:ascii="Times New Roman" w:hAnsi="Times New Roman"/>
          <w:spacing w:val="-1"/>
          <w:sz w:val="27"/>
          <w:szCs w:val="27"/>
        </w:rPr>
        <w:t>201</w:t>
      </w:r>
      <w:r w:rsidR="00EE4E1C" w:rsidRPr="00EE4E1C">
        <w:rPr>
          <w:rFonts w:ascii="Times New Roman" w:hAnsi="Times New Roman"/>
          <w:spacing w:val="-1"/>
          <w:sz w:val="27"/>
          <w:szCs w:val="27"/>
        </w:rPr>
        <w:t>9</w:t>
      </w:r>
      <w:r w:rsidR="002C7D03" w:rsidRPr="00EE4E1C">
        <w:rPr>
          <w:rFonts w:ascii="Times New Roman" w:hAnsi="Times New Roman"/>
          <w:spacing w:val="-1"/>
          <w:sz w:val="27"/>
          <w:szCs w:val="27"/>
        </w:rPr>
        <w:t xml:space="preserve"> года.</w:t>
      </w:r>
    </w:p>
    <w:p w:rsidR="002C7D03" w:rsidRPr="00EE4E1C" w:rsidRDefault="002C7D03" w:rsidP="00EE4E1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7D03" w:rsidRPr="00EE4E1C" w:rsidRDefault="002C7D03" w:rsidP="00EE4E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C7D03" w:rsidRPr="00EE4E1C" w:rsidRDefault="002C7D03" w:rsidP="00EE4E1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4E1C">
        <w:rPr>
          <w:rFonts w:ascii="Times New Roman" w:hAnsi="Times New Roman"/>
          <w:sz w:val="27"/>
          <w:szCs w:val="27"/>
        </w:rPr>
        <w:t xml:space="preserve">Глава </w:t>
      </w:r>
      <w:r w:rsidR="00933841" w:rsidRPr="00EE4E1C">
        <w:rPr>
          <w:rFonts w:ascii="Times New Roman" w:hAnsi="Times New Roman"/>
          <w:sz w:val="27"/>
          <w:szCs w:val="27"/>
        </w:rPr>
        <w:t>муниципального образо</w:t>
      </w:r>
      <w:r w:rsidR="004D0C9A" w:rsidRPr="00EE4E1C">
        <w:rPr>
          <w:rFonts w:ascii="Times New Roman" w:hAnsi="Times New Roman"/>
          <w:sz w:val="27"/>
          <w:szCs w:val="27"/>
        </w:rPr>
        <w:t>в</w:t>
      </w:r>
      <w:r w:rsidR="00933841" w:rsidRPr="00EE4E1C">
        <w:rPr>
          <w:rFonts w:ascii="Times New Roman" w:hAnsi="Times New Roman"/>
          <w:sz w:val="27"/>
          <w:szCs w:val="27"/>
        </w:rPr>
        <w:t>ания</w:t>
      </w:r>
    </w:p>
    <w:p w:rsidR="002C7D03" w:rsidRPr="00EE4E1C" w:rsidRDefault="007761D8" w:rsidP="00EE4E1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4E1C">
        <w:rPr>
          <w:rFonts w:ascii="Times New Roman" w:hAnsi="Times New Roman"/>
          <w:color w:val="000000"/>
          <w:sz w:val="27"/>
          <w:szCs w:val="27"/>
        </w:rPr>
        <w:t>Новосель</w:t>
      </w:r>
      <w:r w:rsidR="002C7D03" w:rsidRPr="00EE4E1C">
        <w:rPr>
          <w:rFonts w:ascii="Times New Roman" w:hAnsi="Times New Roman"/>
          <w:color w:val="000000"/>
          <w:sz w:val="27"/>
          <w:szCs w:val="27"/>
        </w:rPr>
        <w:t>ского</w:t>
      </w:r>
      <w:r w:rsidR="002C7D03" w:rsidRPr="00EE4E1C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9063D6" w:rsidRDefault="002C7D03" w:rsidP="00906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E1C">
        <w:rPr>
          <w:rFonts w:ascii="Times New Roman" w:hAnsi="Times New Roman"/>
          <w:sz w:val="27"/>
          <w:szCs w:val="27"/>
        </w:rPr>
        <w:t xml:space="preserve">Вяземского района Смоленской области                                   </w:t>
      </w:r>
      <w:r w:rsidR="007761D8" w:rsidRPr="000948C1">
        <w:rPr>
          <w:rFonts w:ascii="Times New Roman" w:hAnsi="Times New Roman"/>
          <w:b/>
          <w:sz w:val="27"/>
          <w:szCs w:val="27"/>
        </w:rPr>
        <w:t>Н.А. Журальская</w:t>
      </w:r>
      <w:r w:rsidR="004C70BE">
        <w:rPr>
          <w:rFonts w:ascii="Times New Roman" w:hAnsi="Times New Roman"/>
          <w:sz w:val="24"/>
          <w:szCs w:val="24"/>
        </w:rPr>
        <w:t xml:space="preserve">       </w:t>
      </w:r>
    </w:p>
    <w:p w:rsidR="009063D6" w:rsidRDefault="009063D6" w:rsidP="00906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C70BE" w:rsidRP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06ED9">
        <w:rPr>
          <w:rFonts w:ascii="Times New Roman" w:hAnsi="Times New Roman"/>
          <w:sz w:val="24"/>
          <w:szCs w:val="24"/>
        </w:rPr>
        <w:t>Новосель</w:t>
      </w:r>
      <w:r>
        <w:rPr>
          <w:rFonts w:ascii="Times New Roman" w:hAnsi="Times New Roman"/>
          <w:sz w:val="24"/>
          <w:szCs w:val="24"/>
        </w:rPr>
        <w:t>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9063D6">
        <w:rPr>
          <w:rFonts w:ascii="Times New Roman" w:hAnsi="Times New Roman"/>
          <w:sz w:val="24"/>
          <w:szCs w:val="24"/>
          <w:u w:val="single"/>
        </w:rPr>
        <w:t>от</w:t>
      </w:r>
      <w:r w:rsidR="009E1E9B">
        <w:rPr>
          <w:rFonts w:ascii="Times New Roman" w:hAnsi="Times New Roman"/>
          <w:sz w:val="24"/>
          <w:szCs w:val="24"/>
          <w:u w:val="single"/>
        </w:rPr>
        <w:t xml:space="preserve"> 11.02.2019 г. № 4</w:t>
      </w:r>
      <w:r w:rsidR="006A4796" w:rsidRPr="009063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0BE" w:rsidRPr="009F43F3" w:rsidRDefault="004C70BE" w:rsidP="004C70BE">
      <w:pPr>
        <w:ind w:left="6237"/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Pr="007B6523" w:rsidRDefault="004C70BE" w:rsidP="004C70BE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4C70BE" w:rsidRDefault="004C70BE" w:rsidP="004C70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406ED9">
        <w:rPr>
          <w:rFonts w:ascii="Times New Roman" w:hAnsi="Times New Roman"/>
          <w:b/>
          <w:sz w:val="32"/>
          <w:szCs w:val="32"/>
        </w:rPr>
        <w:t>«</w:t>
      </w:r>
      <w:r w:rsidR="00406ED9" w:rsidRPr="00406ED9">
        <w:rPr>
          <w:rFonts w:ascii="Times New Roman" w:hAnsi="Times New Roman"/>
          <w:b/>
          <w:sz w:val="32"/>
          <w:szCs w:val="32"/>
        </w:rPr>
        <w:t>Обеспечение деятельности органов</w:t>
      </w:r>
      <w:r w:rsidRPr="00406ED9">
        <w:rPr>
          <w:rFonts w:ascii="Times New Roman" w:hAnsi="Times New Roman"/>
          <w:b/>
          <w:sz w:val="32"/>
          <w:szCs w:val="32"/>
        </w:rPr>
        <w:t xml:space="preserve"> местного </w:t>
      </w:r>
      <w:r w:rsidR="00406ED9" w:rsidRPr="00406ED9">
        <w:rPr>
          <w:rFonts w:ascii="Times New Roman" w:hAnsi="Times New Roman"/>
          <w:b/>
          <w:sz w:val="32"/>
          <w:szCs w:val="32"/>
        </w:rPr>
        <w:t>самоуправления Новосельского сельского поселения Вязем</w:t>
      </w:r>
      <w:r w:rsidR="009063D6"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Pr="003F3FB4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06ED9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</w:t>
      </w:r>
      <w:r w:rsidR="009063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Новое Село Вяземского района Смоленской области</w:t>
      </w:r>
    </w:p>
    <w:p w:rsidR="004C70BE" w:rsidRDefault="00F50A82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9063D6">
        <w:rPr>
          <w:rFonts w:ascii="Times New Roman" w:hAnsi="Times New Roman"/>
          <w:b/>
          <w:sz w:val="28"/>
          <w:szCs w:val="28"/>
        </w:rPr>
        <w:t>9</w:t>
      </w:r>
      <w:r w:rsidR="007761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4641" w:rsidRPr="009A4641" w:rsidRDefault="009A4641" w:rsidP="009A4641">
      <w:pPr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9A4641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Pr="009A4641">
        <w:rPr>
          <w:rFonts w:ascii="Times New Roman" w:hAnsi="Times New Roman"/>
          <w:color w:val="000000"/>
          <w:sz w:val="28"/>
          <w:szCs w:val="28"/>
        </w:rPr>
        <w:t> </w:t>
      </w:r>
    </w:p>
    <w:p w:rsidR="009A4641" w:rsidRPr="009063D6" w:rsidRDefault="009A4641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641">
        <w:rPr>
          <w:rFonts w:ascii="Times New Roman" w:hAnsi="Times New Roman"/>
          <w:b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 w:rsidR="009063D6">
        <w:rPr>
          <w:rFonts w:ascii="Times New Roman" w:hAnsi="Times New Roman"/>
          <w:b/>
          <w:sz w:val="28"/>
          <w:szCs w:val="28"/>
        </w:rPr>
        <w:t>Смоленской области</w:t>
      </w:r>
      <w:r w:rsidRPr="009A464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48"/>
      </w:tblGrid>
      <w:tr w:rsidR="009A4641" w:rsidRPr="009A4641" w:rsidTr="00C91DD1">
        <w:trPr>
          <w:trHeight w:val="938"/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Наименование   Программы</w:t>
            </w:r>
          </w:p>
        </w:tc>
        <w:tc>
          <w:tcPr>
            <w:tcW w:w="7371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 w:rsidR="009063D6">
              <w:rPr>
                <w:rFonts w:ascii="Times New Roman" w:hAnsi="Times New Roman"/>
                <w:sz w:val="28"/>
                <w:szCs w:val="28"/>
              </w:rPr>
              <w:t>енской области</w:t>
            </w:r>
            <w:r w:rsidRPr="009A46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4641" w:rsidRPr="009A4641" w:rsidTr="00C91DD1">
        <w:trPr>
          <w:trHeight w:val="938"/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napToGrid w:val="0"/>
              <w:ind w:left="142" w:right="118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 xml:space="preserve"> Правовое основание разработки Программы</w:t>
            </w:r>
          </w:p>
        </w:tc>
        <w:tc>
          <w:tcPr>
            <w:tcW w:w="7371" w:type="dxa"/>
            <w:hideMark/>
          </w:tcPr>
          <w:p w:rsidR="009A4641" w:rsidRPr="009A4641" w:rsidRDefault="009A4641" w:rsidP="009063D6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41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83-ФЗ).</w:t>
            </w:r>
          </w:p>
          <w:p w:rsidR="009A4641" w:rsidRPr="009A4641" w:rsidRDefault="009A4641" w:rsidP="009063D6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41">
              <w:rPr>
                <w:rFonts w:ascii="Times New Roman" w:hAnsi="Times New Roman" w:cs="Times New Roman"/>
                <w:sz w:val="28"/>
                <w:szCs w:val="28"/>
              </w:rPr>
              <w:t>2. Бюджетное послание Президента Российской Федерации Федеральному Собранию Российской Федерации от 13.03.2013 «О бюджетной политике в 2014-2018 годах».</w:t>
            </w:r>
          </w:p>
          <w:p w:rsidR="009A4641" w:rsidRPr="009A4641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3. Программа Правительства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Федерации», утвержденная распоряжением Правительства Российской Федерации от 18.03.2013 № 376-р.</w:t>
            </w:r>
          </w:p>
          <w:p w:rsidR="009A4641" w:rsidRPr="009A4641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9A4641" w:rsidRPr="009A4641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реализации Программы</w:t>
            </w:r>
          </w:p>
        </w:tc>
        <w:tc>
          <w:tcPr>
            <w:tcW w:w="7371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9063D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9063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A4641" w:rsidRPr="009A4641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Администратор Программы</w:t>
            </w:r>
          </w:p>
        </w:tc>
        <w:tc>
          <w:tcPr>
            <w:tcW w:w="7371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9A4641" w:rsidRPr="009A4641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Исполнители Программы</w:t>
            </w:r>
          </w:p>
        </w:tc>
        <w:tc>
          <w:tcPr>
            <w:tcW w:w="7371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9A4641" w:rsidRPr="009A4641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Цели Программы</w:t>
            </w:r>
          </w:p>
        </w:tc>
        <w:tc>
          <w:tcPr>
            <w:tcW w:w="7371" w:type="dxa"/>
            <w:hideMark/>
          </w:tcPr>
          <w:p w:rsidR="009A4641" w:rsidRPr="009A4641" w:rsidRDefault="009A4641" w:rsidP="009063D6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Цели Программы:</w:t>
            </w:r>
          </w:p>
          <w:p w:rsidR="009A4641" w:rsidRPr="009A4641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9A4641" w:rsidRPr="009A4641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9A4641" w:rsidRPr="009A4641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9A4641" w:rsidRPr="009A4641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</w:t>
            </w:r>
            <w:r w:rsidR="009063D6">
              <w:rPr>
                <w:rFonts w:ascii="Times New Roman" w:hAnsi="Times New Roman"/>
                <w:color w:val="000000"/>
                <w:sz w:val="28"/>
                <w:szCs w:val="28"/>
              </w:rPr>
              <w:t>а муниципального 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управлении;</w:t>
            </w:r>
          </w:p>
          <w:p w:rsidR="009A4641" w:rsidRPr="009A4641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-обеспечение своевременного контроля в финансово-бюджетной сфере;</w:t>
            </w:r>
          </w:p>
          <w:p w:rsidR="009A4641" w:rsidRPr="009A4641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9A4641" w:rsidRPr="009A4641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9A4641" w:rsidRPr="009A4641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9A4641" w:rsidRPr="009A4641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Объемы и источники финансирования Программы</w:t>
            </w:r>
          </w:p>
        </w:tc>
        <w:tc>
          <w:tcPr>
            <w:tcW w:w="7371" w:type="dxa"/>
            <w:hideMark/>
          </w:tcPr>
          <w:p w:rsidR="000876CF" w:rsidRDefault="009A4641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</w:t>
            </w:r>
          </w:p>
          <w:p w:rsidR="000876CF" w:rsidRDefault="000876CF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  </w:t>
            </w:r>
            <w:r w:rsidR="00293CE8">
              <w:rPr>
                <w:rFonts w:ascii="Times New Roman" w:hAnsi="Times New Roman"/>
                <w:color w:val="000000"/>
                <w:sz w:val="28"/>
                <w:szCs w:val="28"/>
              </w:rPr>
              <w:t>5210,3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0876CF" w:rsidRDefault="000876CF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  </w:t>
            </w:r>
            <w:r w:rsidR="00E93187">
              <w:rPr>
                <w:rFonts w:ascii="Times New Roman" w:hAnsi="Times New Roman"/>
                <w:color w:val="000000"/>
                <w:sz w:val="28"/>
                <w:szCs w:val="28"/>
              </w:rPr>
              <w:t>4154,0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A4641" w:rsidRPr="009A4641" w:rsidRDefault="000876CF" w:rsidP="00E93187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  </w:t>
            </w:r>
            <w:r w:rsidR="00E93187">
              <w:rPr>
                <w:rFonts w:ascii="Times New Roman" w:hAnsi="Times New Roman"/>
                <w:color w:val="000000"/>
                <w:sz w:val="28"/>
                <w:szCs w:val="28"/>
              </w:rPr>
              <w:t>4254,9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9A4641" w:rsidRPr="009A4641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Целевые индикаторы и показатели результативности реализации Программы</w:t>
            </w:r>
          </w:p>
        </w:tc>
        <w:tc>
          <w:tcPr>
            <w:tcW w:w="7371" w:type="dxa"/>
            <w:hideMark/>
          </w:tcPr>
          <w:p w:rsidR="000876CF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1. Количество обращений граждан в администрацию Новосельского сельского поселения Вяземского района Смоленской области, рассмотренных с нарушением сроков, установленных действующим законодательством;</w:t>
            </w:r>
          </w:p>
          <w:p w:rsidR="000876CF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2.Увеличение общего объема расходов бюджета Нов</w:t>
            </w:r>
            <w:r w:rsid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осельского сельского поселения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Вяземского района Смоленской области в расчете на одного жителя поселения;</w:t>
            </w:r>
          </w:p>
          <w:p w:rsidR="000876CF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0876CF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0876CF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муниципальных служащих, прошедших обучение по профильным направлениям деятельности;</w:t>
            </w:r>
          </w:p>
          <w:p w:rsidR="000876CF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муниципальных служащих, включенных в кадровый резерв;</w:t>
            </w:r>
          </w:p>
          <w:p w:rsidR="000876CF" w:rsidRDefault="000876CF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9A4641"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Доля дефицита в доходах местного бюджета без учета финансовой помощи;</w:t>
            </w:r>
          </w:p>
          <w:p w:rsidR="000876CF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Уровень финансовой зависимости бюджета;</w:t>
            </w:r>
          </w:p>
          <w:p w:rsidR="000876CF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Уровень расходов на обслуживание муниципального долга;</w:t>
            </w:r>
          </w:p>
          <w:p w:rsidR="009A4641" w:rsidRPr="009A4641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9A4641" w:rsidRPr="009A4641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Ожидаемые конечные результаты Программы</w:t>
            </w:r>
          </w:p>
        </w:tc>
        <w:tc>
          <w:tcPr>
            <w:tcW w:w="7371" w:type="dxa"/>
            <w:hideMark/>
          </w:tcPr>
          <w:p w:rsidR="000876CF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9A4641" w:rsidRPr="009A4641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9A4641" w:rsidRPr="009A4641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9A4641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Осуществление контроля</w:t>
            </w:r>
          </w:p>
        </w:tc>
        <w:tc>
          <w:tcPr>
            <w:tcW w:w="7371" w:type="dxa"/>
            <w:hideMark/>
          </w:tcPr>
          <w:p w:rsidR="009A4641" w:rsidRPr="009A4641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Новосельского сельского поселения Вяземского района Смоленской области – рассмотрение отчета о ходе реализации Программы по окончании финансового года, оценка результативности Программы.</w:t>
            </w:r>
          </w:p>
        </w:tc>
      </w:tr>
    </w:tbl>
    <w:p w:rsidR="006A4796" w:rsidRDefault="006A4796" w:rsidP="00311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BE" w:rsidRPr="00DA53E6" w:rsidRDefault="004C70BE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1. Обеспечение деятельности А</w:t>
      </w:r>
      <w:r w:rsidRPr="00332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дминистрации </w:t>
      </w:r>
      <w:r w:rsidR="00406E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</w:t>
      </w:r>
      <w:r w:rsidRPr="00DA53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 Вязем</w:t>
      </w:r>
      <w:r w:rsidR="00406E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ского района Смоленской области</w:t>
      </w:r>
    </w:p>
    <w:p w:rsidR="004C70BE" w:rsidRPr="00BE3F03" w:rsidRDefault="004C70BE" w:rsidP="004C7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BE3F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Анализ текущей ситуации в сфере реализации Программы</w:t>
      </w:r>
    </w:p>
    <w:p w:rsidR="000876CF" w:rsidRDefault="000876CF" w:rsidP="00087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целью административной </w:t>
      </w:r>
      <w:r w:rsidR="004C70BE"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C70BE"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оводимой в Российской Федерации</w:t>
      </w:r>
      <w:r w:rsidR="004C70BE"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сновная </w:t>
      </w:r>
      <w:r w:rsidR="004C70BE"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70BE"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4C70BE"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70BE"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 w:rsidR="005C2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о-экономического развития поселения</w:t>
      </w:r>
      <w:r w:rsidR="004C70BE"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реализацию этих задач в первую очередь отвечают органы местного самоуправления.</w:t>
      </w:r>
    </w:p>
    <w:p w:rsidR="008A260E" w:rsidRDefault="00F50A82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принятым решением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8E100B" w:rsidRPr="008E100B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876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C27E2" w:rsidRPr="005C27E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876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27E2" w:rsidRPr="005C27E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876CF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5C27E2" w:rsidRPr="005C27E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87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C27E2" w:rsidRPr="005C2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6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27E2" w:rsidRPr="005C27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органов местного самоуправления поселения составляют: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E100B" w:rsidRPr="008E100B">
        <w:rPr>
          <w:color w:val="000000" w:themeColor="text1"/>
          <w:sz w:val="28"/>
          <w:szCs w:val="28"/>
        </w:rPr>
        <w:t xml:space="preserve"> </w:t>
      </w:r>
      <w:r w:rsidR="008E100B" w:rsidRPr="008E100B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представительный орган муниципального образования;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А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E100B" w:rsidRPr="008E100B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поселения) – исполнительно-распорядительный орган муниципального образования</w:t>
      </w:r>
      <w:r w:rsidRPr="007B6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из </w:t>
      </w:r>
      <w:r w:rsidR="00F5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A2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8A260E" w:rsidRDefault="00193090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возглав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 w:rsidR="006A4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 (далее - Глава </w:t>
      </w:r>
      <w:r w:rsidR="006A4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234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 Срок полномочий 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</w:t>
      </w:r>
      <w:r w:rsidR="006A4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– 5 лет. Администрация с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 формируется Г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лавой</w:t>
      </w:r>
      <w:r w:rsidR="006A4796" w:rsidRPr="006A4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4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34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структуры А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поселения, утвержденной Советом 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234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4C70BE"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вопросов местного значения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(исполнительно-распорядительного органа местного самоуправления) в рамках полномочий, определенных Уставом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утвержденным решением Совета </w:t>
      </w:r>
      <w:r w:rsidR="00193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поселения от</w:t>
      </w:r>
      <w:r w:rsidRPr="005C2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260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0D2A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A26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27E2" w:rsidRPr="000D2A2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A260E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5C27E2" w:rsidRPr="000D2A2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F01B3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A26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1B36" w:rsidRPr="00F01B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1B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особое внимание 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Новосельского</w:t>
      </w:r>
      <w:r w:rsidR="00FC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C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подготовлены и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размещены на официальном сайте 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«Вяземский район» Смоленской области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Сельские поселения» 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разъяснительные материалы, сообщения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НПА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2A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поступаю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обращения </w:t>
      </w:r>
      <w:r w:rsidR="00F01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триваются в сроки, установленные законодательством Российской Федерации.</w:t>
      </w:r>
    </w:p>
    <w:p w:rsidR="008A260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личного приема специалистами 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70BE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основных условий р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азвития муниципальной службы в 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9C4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656698" w:rsidRPr="00656698" w:rsidRDefault="00656698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8063E" w:rsidRDefault="0038063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063E" w:rsidRPr="008A260E" w:rsidRDefault="008A260E" w:rsidP="008A2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1.2.</w:t>
      </w:r>
      <w:r w:rsidR="0038063E" w:rsidRPr="008A26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Краткая характеристика сферы реализации Программы</w:t>
      </w:r>
    </w:p>
    <w:p w:rsidR="00311636" w:rsidRPr="00311636" w:rsidRDefault="00311636" w:rsidP="00311636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A260E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Положения об Администрации Новосельского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</w:t>
      </w:r>
      <w:r w:rsidR="00F01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A260E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8A260E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A260E">
        <w:rPr>
          <w:rFonts w:ascii="Times New Roman" w:hAnsi="Times New Roman"/>
          <w:color w:val="000000" w:themeColor="text1"/>
          <w:sz w:val="28"/>
          <w:szCs w:val="28"/>
        </w:rPr>
        <w:t>Свою деятельность Администрация</w:t>
      </w:r>
      <w:r w:rsidR="008E100B" w:rsidRPr="008A260E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8A260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в соответствии с </w:t>
      </w:r>
      <w:r w:rsidRPr="008A260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8A26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260E">
        <w:rPr>
          <w:rFonts w:ascii="Times New Roman" w:hAnsi="Times New Roman"/>
          <w:color w:val="000000" w:themeColor="text1"/>
          <w:sz w:val="28"/>
          <w:szCs w:val="28"/>
        </w:rPr>
        <w:t>законом от 06.10.2003 №131-ФЗ «Об общих принципах организации местного самоуправления в Российской Федерации».</w:t>
      </w:r>
    </w:p>
    <w:p w:rsidR="004209E3" w:rsidRDefault="008E100B" w:rsidP="00420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60E">
        <w:rPr>
          <w:rFonts w:ascii="Times New Roman" w:hAnsi="Times New Roman"/>
          <w:sz w:val="28"/>
          <w:szCs w:val="28"/>
        </w:rPr>
        <w:t>В основу П</w:t>
      </w:r>
      <w:r w:rsidR="00234543" w:rsidRPr="008A260E">
        <w:rPr>
          <w:rFonts w:ascii="Times New Roman" w:hAnsi="Times New Roman"/>
          <w:sz w:val="28"/>
          <w:szCs w:val="28"/>
        </w:rPr>
        <w:t>рограммы заложена целостность подходов к повышению качества предоставления государственных, муниципальных и социально</w:t>
      </w:r>
      <w:r w:rsidR="00234543">
        <w:rPr>
          <w:rFonts w:ascii="Times New Roman" w:hAnsi="Times New Roman"/>
          <w:sz w:val="28"/>
          <w:szCs w:val="28"/>
        </w:rPr>
        <w:t xml:space="preserve">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4209E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на территории </w:t>
      </w:r>
      <w:r w:rsidR="008E100B" w:rsidRPr="004209E3">
        <w:rPr>
          <w:rFonts w:ascii="Times New Roman" w:hAnsi="Times New Roman"/>
          <w:sz w:val="28"/>
          <w:szCs w:val="28"/>
          <w:shd w:val="clear" w:color="auto" w:fill="FFFFFF"/>
        </w:rPr>
        <w:t>Новосельского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8E100B" w:rsidRPr="004209E3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4209E3">
        <w:rPr>
          <w:rFonts w:ascii="Times New Roman" w:hAnsi="Times New Roman"/>
          <w:sz w:val="28"/>
          <w:szCs w:val="28"/>
        </w:rPr>
        <w:t>Основным итогом многолетней работы по информатизации является наличие компьютерного и сетевого оборудования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</w:t>
      </w:r>
      <w:r w:rsidR="008E100B"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рабочие места 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в единую локально-вычислительную сеть, что позволило совместно работать с документами, более оперативно принимать решения, </w:t>
      </w:r>
      <w:r w:rsidRPr="004209E3">
        <w:rPr>
          <w:rFonts w:ascii="Times New Roman" w:hAnsi="Times New Roman"/>
          <w:sz w:val="28"/>
          <w:szCs w:val="28"/>
        </w:rPr>
        <w:t>проведена работа по приобретению лицензионного программного обеспечения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34543" w:rsidRPr="004209E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09E3">
        <w:rPr>
          <w:rFonts w:ascii="Times New Roman" w:hAnsi="Times New Roman"/>
          <w:sz w:val="28"/>
          <w:szCs w:val="28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</w:t>
      </w:r>
      <w:r w:rsidR="008E100B" w:rsidRPr="004209E3">
        <w:rPr>
          <w:rFonts w:ascii="Times New Roman" w:hAnsi="Times New Roman"/>
          <w:sz w:val="28"/>
          <w:szCs w:val="28"/>
          <w:shd w:val="clear" w:color="auto" w:fill="FFFFFF"/>
        </w:rPr>
        <w:t>нет»</w:t>
      </w:r>
      <w:r w:rsidRPr="004209E3">
        <w:rPr>
          <w:rFonts w:ascii="Times New Roman" w:hAnsi="Times New Roman"/>
          <w:color w:val="000000"/>
          <w:sz w:val="28"/>
          <w:szCs w:val="28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 w:rsidR="004209E3">
        <w:rPr>
          <w:rFonts w:ascii="Times New Roman" w:hAnsi="Times New Roman"/>
          <w:color w:val="000000"/>
          <w:sz w:val="28"/>
          <w:szCs w:val="28"/>
        </w:rPr>
        <w:t xml:space="preserve">иципального заказа, нормативные </w:t>
      </w:r>
      <w:r w:rsidRPr="004209E3">
        <w:rPr>
          <w:rFonts w:ascii="Times New Roman" w:hAnsi="Times New Roman"/>
          <w:color w:val="000000"/>
          <w:sz w:val="28"/>
          <w:szCs w:val="28"/>
        </w:rPr>
        <w:t>правовые акты</w:t>
      </w:r>
      <w:r w:rsidR="004209E3">
        <w:rPr>
          <w:rFonts w:ascii="Times New Roman" w:hAnsi="Times New Roman"/>
          <w:color w:val="000000"/>
          <w:sz w:val="28"/>
          <w:szCs w:val="28"/>
        </w:rPr>
        <w:t>,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принятые Советом </w:t>
      </w:r>
      <w:r w:rsidR="008E100B" w:rsidRPr="004209E3">
        <w:rPr>
          <w:rFonts w:ascii="Times New Roman" w:hAnsi="Times New Roman"/>
          <w:sz w:val="28"/>
          <w:szCs w:val="28"/>
          <w:shd w:val="clear" w:color="auto" w:fill="FFFFFF"/>
        </w:rPr>
        <w:t>Новосель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>ского сельского поселения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09E3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234543" w:rsidRPr="004209E3" w:rsidRDefault="00234543" w:rsidP="004209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209E3">
        <w:rPr>
          <w:sz w:val="28"/>
          <w:szCs w:val="28"/>
          <w:shd w:val="clear" w:color="auto" w:fill="FFFFFF"/>
        </w:rPr>
        <w:t>В 2009 – 2010 годах организован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4209E3" w:rsidRDefault="00234543" w:rsidP="004209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9E3">
        <w:rPr>
          <w:sz w:val="28"/>
          <w:szCs w:val="28"/>
          <w:shd w:val="clear" w:color="auto" w:fill="FFFFFF"/>
        </w:rPr>
        <w:t>В 201</w:t>
      </w:r>
      <w:r w:rsidR="008E100B" w:rsidRPr="004209E3">
        <w:rPr>
          <w:sz w:val="28"/>
          <w:szCs w:val="28"/>
          <w:shd w:val="clear" w:color="auto" w:fill="FFFFFF"/>
        </w:rPr>
        <w:t>4</w:t>
      </w:r>
      <w:r w:rsidRPr="004209E3">
        <w:rPr>
          <w:sz w:val="28"/>
          <w:szCs w:val="28"/>
          <w:shd w:val="clear" w:color="auto" w:fill="FFFFFF"/>
        </w:rPr>
        <w:t xml:space="preserve"> году начата и в настоящее время продолжается работа по реализации положений </w:t>
      </w:r>
      <w:r w:rsidRPr="004209E3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234543" w:rsidRPr="004209E3" w:rsidRDefault="00234543" w:rsidP="004209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9E3">
        <w:rPr>
          <w:sz w:val="28"/>
          <w:szCs w:val="28"/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4209E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209E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4C70BE"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Управ</w:t>
      </w:r>
      <w:r w:rsidR="009C4157"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ление муниципальными финансами </w:t>
      </w:r>
    </w:p>
    <w:p w:rsidR="004209E3" w:rsidRDefault="009C4157" w:rsidP="004209E3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4C70BE"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дминистрации </w:t>
      </w:r>
      <w:r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Новосель</w:t>
      </w:r>
      <w:r w:rsidR="004C70BE"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ского сельского поселения</w:t>
      </w:r>
      <w:r w:rsidR="008E100B" w:rsidRPr="00420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70BE" w:rsidRPr="009C4157" w:rsidRDefault="00311636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09E3">
        <w:rPr>
          <w:rFonts w:ascii="Times New Roman" w:hAnsi="Times New Roman"/>
          <w:b/>
          <w:color w:val="000000" w:themeColor="text1"/>
          <w:sz w:val="28"/>
          <w:szCs w:val="28"/>
        </w:rPr>
        <w:t>Вяземск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ого района Смоленской </w:t>
      </w:r>
      <w:r w:rsidR="008E100B" w:rsidRPr="008E100B">
        <w:rPr>
          <w:rFonts w:ascii="Times New Roman" w:hAnsi="Times New Roman"/>
          <w:b/>
          <w:color w:val="000000" w:themeColor="text1"/>
          <w:sz w:val="28"/>
          <w:szCs w:val="28"/>
        </w:rPr>
        <w:t>области</w:t>
      </w:r>
    </w:p>
    <w:p w:rsidR="004C70BE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 w:rsidR="008E1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</w:t>
      </w:r>
    </w:p>
    <w:p w:rsidR="004209E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Финансово-бюджетная система в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Новосельском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характеризуется низким уровнем автономности, развивается в условиях непрерывно меняющегося федерального законодательства</w:t>
      </w:r>
      <w:r w:rsidR="00420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на текущий год.</w:t>
      </w:r>
    </w:p>
    <w:p w:rsidR="004209E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Современная система управления муниципальными финансами и муниципальным долгом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Новосельском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70BE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C70BE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4C70BE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созданы достаточные условия для мотивации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рганов местного самоуправления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повышению эффективности бюджетных расходов и деятельности в целом;</w:t>
      </w:r>
    </w:p>
    <w:p w:rsidR="004C70BE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планирование капитальных и текущих расходов методологически не было взаимоувязано;</w:t>
      </w:r>
    </w:p>
    <w:p w:rsidR="004209E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209E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ском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поселении. Данными документами утверждены приоритетные направления социально-экономического развития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209E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метода в рамках муниципальной П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рограммы.</w:t>
      </w:r>
    </w:p>
    <w:p w:rsidR="004209E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209E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стабильной работы 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4209E3" w:rsidRDefault="005F440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А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4C70BE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муниципальной службы.</w:t>
      </w:r>
    </w:p>
    <w:p w:rsidR="004209E3" w:rsidRDefault="004209E3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BE" w:rsidRPr="004A00AD" w:rsidRDefault="004C70BE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о</w:t>
      </w:r>
      <w:r w:rsidR="00F01B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жидаемые результаты реализации П</w:t>
      </w: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</w:t>
      </w:r>
    </w:p>
    <w:p w:rsidR="004209E3" w:rsidRDefault="004209E3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9E3" w:rsidRDefault="004C70BE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Программы являются:</w:t>
      </w:r>
    </w:p>
    <w:p w:rsidR="004209E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деятельности А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поселения, повышение 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и результативности;</w:t>
      </w:r>
    </w:p>
    <w:p w:rsidR="004209E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создание условий для повышения качества управления муниципальными финансами;</w:t>
      </w:r>
    </w:p>
    <w:p w:rsidR="00303C9F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выполнения расходных обязательств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 создание условий для их оптимизации;</w:t>
      </w:r>
    </w:p>
    <w:p w:rsidR="00303C9F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03C9F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4C70BE"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своевременного контроля в финансово-бюджетной сфере;</w:t>
      </w:r>
    </w:p>
    <w:p w:rsidR="00303C9F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03C9F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муниципальной службы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5F4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03C9F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проведения иных мероприятий в области муниципального управления.</w:t>
      </w:r>
    </w:p>
    <w:p w:rsidR="00303C9F" w:rsidRDefault="00656698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Реализация мероприятий позволит оптимизир</w:t>
      </w:r>
      <w:r>
        <w:rPr>
          <w:rFonts w:ascii="Times New Roman" w:hAnsi="Times New Roman"/>
          <w:color w:val="000000"/>
          <w:sz w:val="28"/>
          <w:szCs w:val="28"/>
        </w:rPr>
        <w:t xml:space="preserve">овать финансовые и материальные </w:t>
      </w:r>
      <w:r w:rsidRPr="00656698">
        <w:rPr>
          <w:rFonts w:ascii="Times New Roman" w:hAnsi="Times New Roman"/>
          <w:color w:val="000000"/>
          <w:sz w:val="28"/>
          <w:szCs w:val="28"/>
        </w:rPr>
        <w:t>ресурсы, направленные на повышение качества работы органов местного самоуправления муниципального образования.</w:t>
      </w:r>
    </w:p>
    <w:p w:rsidR="002C7D03" w:rsidRPr="00311636" w:rsidRDefault="005F440E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рограмма будет способствовать выходу системы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</w:t>
      </w:r>
      <w:r w:rsidR="004C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на более высокий качественный уровень, что позволит сделать более эффективным механизм муниципального управлен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во всех сферах деятельности А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4C70BE"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3C9F" w:rsidRDefault="00303C9F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C7D03" w:rsidRPr="00D70885" w:rsidRDefault="002C7D03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 Ресурсное обеспечение муниципальной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303C9F" w:rsidRDefault="00303C9F" w:rsidP="002C7D03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C9F" w:rsidRDefault="002C7D03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03C9F" w:rsidRDefault="00303C9F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636" w:rsidRPr="00303C9F" w:rsidRDefault="00311636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/>
          <w:b/>
          <w:i/>
          <w:color w:val="000000"/>
          <w:sz w:val="28"/>
          <w:szCs w:val="28"/>
        </w:rPr>
        <w:t>Обоснование расхо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дов на отдельные мероприятия П</w:t>
      </w:r>
      <w:r w:rsidRPr="00D803EC">
        <w:rPr>
          <w:rFonts w:ascii="Times New Roman" w:hAnsi="Times New Roman"/>
          <w:b/>
          <w:i/>
          <w:color w:val="000000"/>
          <w:sz w:val="28"/>
          <w:szCs w:val="28"/>
        </w:rPr>
        <w:t>рограммы</w:t>
      </w:r>
    </w:p>
    <w:p w:rsidR="00303C9F" w:rsidRDefault="00303C9F" w:rsidP="00311636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03C9F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803EC">
        <w:rPr>
          <w:rFonts w:ascii="Times New Roman" w:hAnsi="Times New Roman"/>
          <w:color w:val="000000"/>
          <w:sz w:val="28"/>
          <w:szCs w:val="28"/>
        </w:rPr>
        <w:t xml:space="preserve">Стоимость выполнения мероприятия 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Pr="00D803EC">
        <w:rPr>
          <w:rFonts w:ascii="Times New Roman" w:hAnsi="Times New Roman"/>
          <w:color w:val="000000"/>
          <w:sz w:val="28"/>
          <w:szCs w:val="28"/>
        </w:rPr>
        <w:t>1 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07B66">
        <w:rPr>
          <w:rFonts w:ascii="Times New Roman" w:hAnsi="Times New Roman"/>
          <w:color w:val="000000"/>
          <w:sz w:val="28"/>
          <w:szCs w:val="28"/>
        </w:rPr>
        <w:t>»</w:t>
      </w:r>
      <w:r w:rsidRPr="00D803EC">
        <w:rPr>
          <w:rFonts w:ascii="Times New Roman" w:hAnsi="Times New Roman"/>
          <w:color w:val="000000"/>
          <w:sz w:val="28"/>
          <w:szCs w:val="28"/>
        </w:rPr>
        <w:t xml:space="preserve"> определена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штатного расписания и нормативов начислений по оплате труда. </w:t>
      </w:r>
    </w:p>
    <w:p w:rsidR="00303C9F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168">
        <w:rPr>
          <w:rFonts w:ascii="Times New Roman" w:hAnsi="Times New Roman"/>
          <w:sz w:val="28"/>
          <w:szCs w:val="28"/>
        </w:rPr>
        <w:t xml:space="preserve">Стоимость выполнения мероприятий </w:t>
      </w:r>
      <w:r>
        <w:rPr>
          <w:rFonts w:ascii="Times New Roman" w:hAnsi="Times New Roman"/>
          <w:sz w:val="28"/>
          <w:szCs w:val="28"/>
        </w:rPr>
        <w:t xml:space="preserve">в п.2 </w:t>
      </w:r>
      <w:r w:rsidRPr="00E07B66">
        <w:rPr>
          <w:rFonts w:ascii="Times New Roman" w:hAnsi="Times New Roman"/>
          <w:color w:val="000000"/>
          <w:sz w:val="28"/>
          <w:szCs w:val="28"/>
        </w:rPr>
        <w:t>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Закупка товаров, работ и услуг для государственных (муниципальных)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168">
        <w:rPr>
          <w:rFonts w:ascii="Times New Roman" w:hAnsi="Times New Roman"/>
          <w:sz w:val="28"/>
          <w:szCs w:val="28"/>
        </w:rPr>
        <w:t>определена на основе анализа стоимости выполнения услуг, производимых поставщиками соответствующих услуг.</w:t>
      </w:r>
    </w:p>
    <w:p w:rsidR="00C97C64" w:rsidRPr="00303C9F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168">
        <w:rPr>
          <w:rFonts w:ascii="Times New Roman" w:hAnsi="Times New Roman"/>
          <w:sz w:val="28"/>
          <w:szCs w:val="28"/>
        </w:rPr>
        <w:t xml:space="preserve">Расчет расходов </w:t>
      </w:r>
      <w:r w:rsidRPr="00D803EC"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/>
          <w:sz w:val="28"/>
          <w:szCs w:val="28"/>
        </w:rPr>
        <w:t xml:space="preserve">п.2 </w:t>
      </w:r>
      <w:r w:rsidRPr="00E07B66">
        <w:rPr>
          <w:rFonts w:ascii="Times New Roman" w:hAnsi="Times New Roman"/>
          <w:color w:val="000000"/>
          <w:sz w:val="28"/>
          <w:szCs w:val="28"/>
        </w:rPr>
        <w:t>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Закупка товаров, работ и услуг для государственных (муниципальных) нужд»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91168">
        <w:rPr>
          <w:rFonts w:ascii="Times New Roman" w:hAnsi="Times New Roman"/>
          <w:sz w:val="28"/>
          <w:szCs w:val="28"/>
        </w:rPr>
        <w:t>произведен на основании анализа</w:t>
      </w:r>
      <w:r>
        <w:rPr>
          <w:rFonts w:ascii="Times New Roman" w:hAnsi="Times New Roman"/>
          <w:sz w:val="28"/>
          <w:szCs w:val="28"/>
        </w:rPr>
        <w:t xml:space="preserve"> фактических расходов за 2017 год и прогноза исполнения доходной части бюджета поселения на 2018 - 2020 годы.</w:t>
      </w:r>
    </w:p>
    <w:p w:rsidR="001F616E" w:rsidRPr="001F616E" w:rsidRDefault="001F616E" w:rsidP="001F6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C9F" w:rsidRDefault="004A1381" w:rsidP="00303C9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303C9F" w:rsidP="00303C9F">
      <w:pPr>
        <w:jc w:val="both"/>
        <w:rPr>
          <w:sz w:val="24"/>
        </w:rPr>
      </w:pPr>
    </w:p>
    <w:p w:rsidR="00303C9F" w:rsidRDefault="004A1381" w:rsidP="00303C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A1381">
        <w:rPr>
          <w:rFonts w:ascii="Times New Roman" w:hAnsi="Times New Roman"/>
          <w:sz w:val="24"/>
          <w:szCs w:val="24"/>
        </w:rPr>
        <w:t xml:space="preserve">Приложение </w:t>
      </w:r>
    </w:p>
    <w:p w:rsidR="004A1381" w:rsidRPr="004A1381" w:rsidRDefault="004A1381" w:rsidP="00303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A1381">
        <w:rPr>
          <w:rFonts w:ascii="Times New Roman" w:hAnsi="Times New Roman"/>
          <w:sz w:val="24"/>
          <w:szCs w:val="24"/>
        </w:rPr>
        <w:t>к муниц</w:t>
      </w:r>
      <w:r w:rsidR="000948C1"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4A13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деятельности органов местного самоуправления</w:t>
      </w:r>
      <w:r w:rsidR="00303C9F">
        <w:rPr>
          <w:rFonts w:ascii="Times New Roman" w:hAnsi="Times New Roman"/>
          <w:sz w:val="24"/>
          <w:szCs w:val="24"/>
        </w:rPr>
        <w:t xml:space="preserve"> </w:t>
      </w:r>
      <w:r w:rsidRPr="004A1381">
        <w:rPr>
          <w:rFonts w:ascii="Times New Roman" w:hAnsi="Times New Roman"/>
          <w:sz w:val="24"/>
          <w:szCs w:val="24"/>
        </w:rPr>
        <w:t>Новосельского сельского поселения</w:t>
      </w:r>
      <w:r w:rsidR="00303C9F">
        <w:rPr>
          <w:rFonts w:ascii="Times New Roman" w:hAnsi="Times New Roman"/>
          <w:sz w:val="24"/>
          <w:szCs w:val="24"/>
        </w:rPr>
        <w:t xml:space="preserve"> </w:t>
      </w:r>
      <w:r w:rsidRPr="004A1381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303C9F" w:rsidRDefault="00303C9F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381" w:rsidRPr="004A1381" w:rsidRDefault="004A1381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381">
        <w:rPr>
          <w:rFonts w:ascii="Times New Roman" w:hAnsi="Times New Roman"/>
          <w:b/>
          <w:sz w:val="24"/>
          <w:szCs w:val="24"/>
        </w:rPr>
        <w:t>Перечень</w:t>
      </w:r>
      <w:r w:rsidR="00303C9F">
        <w:rPr>
          <w:rFonts w:ascii="Times New Roman" w:hAnsi="Times New Roman"/>
          <w:b/>
          <w:sz w:val="24"/>
          <w:szCs w:val="24"/>
        </w:rPr>
        <w:t xml:space="preserve"> </w:t>
      </w:r>
      <w:r w:rsidRPr="004A1381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</w:p>
    <w:p w:rsidR="004A1381" w:rsidRPr="00866D08" w:rsidRDefault="00303C9F" w:rsidP="00866D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  <w:r w:rsidR="004A1381" w:rsidRPr="004A138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4A1381" w:rsidRPr="007B6523" w:rsidTr="00303C9F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303C9F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303C9F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81" w:rsidRPr="00303C9F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4A1381" w:rsidRPr="00303C9F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303C9F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4A1381" w:rsidRPr="007B6523" w:rsidTr="00303C9F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303C9F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303C9F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303C9F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303C9F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201</w:t>
            </w:r>
            <w:r w:rsidR="00303C9F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303C9F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</w:t>
            </w:r>
            <w:r w:rsidR="00303C9F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303C9F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</w:t>
            </w:r>
            <w:r w:rsidR="00E90C14" w:rsidRPr="00303C9F">
              <w:rPr>
                <w:color w:val="000000" w:themeColor="text1"/>
              </w:rPr>
              <w:t>2</w:t>
            </w:r>
            <w:r w:rsidR="00303C9F">
              <w:rPr>
                <w:color w:val="000000" w:themeColor="text1"/>
              </w:rPr>
              <w:t>1</w:t>
            </w:r>
          </w:p>
        </w:tc>
      </w:tr>
      <w:tr w:rsidR="004A1381" w:rsidRPr="007B6523" w:rsidTr="00303C9F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7B652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7B652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7B652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7B652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7B652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7B652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7</w:t>
            </w:r>
          </w:p>
        </w:tc>
      </w:tr>
      <w:tr w:rsidR="00311636" w:rsidRPr="007B6523" w:rsidTr="00303C9F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21ABE" w:rsidRDefault="00311636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1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0740A5" w:rsidRDefault="00311636" w:rsidP="00EF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государственными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0740A5" w:rsidRDefault="00311636" w:rsidP="000272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40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311636" w:rsidRPr="000740A5" w:rsidRDefault="00311636" w:rsidP="000272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40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9E1E9B" w:rsidRDefault="009E1E9B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3211,4</w:t>
            </w:r>
          </w:p>
        </w:tc>
      </w:tr>
      <w:tr w:rsidR="004A1381" w:rsidRPr="007B6523" w:rsidTr="00303C9F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21ABE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21ABE" w:rsidRDefault="004A1381" w:rsidP="00303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</w:t>
            </w:r>
            <w:r w:rsidR="009215F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государственных (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9215F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21ABE" w:rsidRDefault="004A1381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1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9E1E9B" w:rsidRDefault="009E1E9B" w:rsidP="00027234">
            <w:pPr>
              <w:pStyle w:val="ConsPlusCell"/>
              <w:jc w:val="center"/>
            </w:pPr>
            <w:r>
              <w:t>3062,3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E93187" w:rsidRDefault="00E93187" w:rsidP="00027234">
            <w:pPr>
              <w:pStyle w:val="ConsPlusCell"/>
              <w:jc w:val="center"/>
            </w:pPr>
            <w:r>
              <w:t>3138,2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E93187" w:rsidRDefault="00E93187" w:rsidP="00027234">
            <w:pPr>
              <w:pStyle w:val="ConsPlusCell"/>
              <w:jc w:val="center"/>
            </w:pPr>
            <w:r>
              <w:t>3211,4</w:t>
            </w:r>
          </w:p>
        </w:tc>
      </w:tr>
      <w:tr w:rsidR="00311636" w:rsidRPr="007B652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21ABE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21ABE" w:rsidRDefault="00311636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 и услуг для государственных (муниципальных)</w:t>
            </w: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0740A5" w:rsidRDefault="00311636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0740A5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9E1E9B" w:rsidRDefault="00293CE8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1035,5</w:t>
            </w:r>
          </w:p>
        </w:tc>
      </w:tr>
      <w:tr w:rsidR="00311636" w:rsidRPr="007B652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21ABE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21ABE" w:rsidRDefault="00311636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F18D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21ABE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293CE8" w:rsidRDefault="00293CE8" w:rsidP="00027234">
            <w:pPr>
              <w:pStyle w:val="ConsPlusCell"/>
              <w:jc w:val="center"/>
            </w:pPr>
            <w:r>
              <w:t>2131,2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027234">
            <w:pPr>
              <w:pStyle w:val="ConsPlusCell"/>
              <w:jc w:val="center"/>
            </w:pPr>
            <w:r>
              <w:t>1007,8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027234">
            <w:pPr>
              <w:pStyle w:val="ConsPlusCell"/>
              <w:jc w:val="center"/>
            </w:pPr>
            <w:r>
              <w:t>1035,5</w:t>
            </w:r>
          </w:p>
        </w:tc>
      </w:tr>
      <w:tr w:rsidR="00311636" w:rsidRPr="007B652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21ABE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21ABE" w:rsidRDefault="00311636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0740A5" w:rsidRDefault="00311636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0740A5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293CE8" w:rsidRDefault="00293CE8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311636" w:rsidRPr="007B652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21ABE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21ABE" w:rsidRDefault="00311636" w:rsidP="000272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21ABE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293CE8" w:rsidRDefault="00293CE8" w:rsidP="00293CE8">
            <w:pPr>
              <w:pStyle w:val="ConsPlusCell"/>
              <w:jc w:val="center"/>
            </w:pPr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634C14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E93187" w:rsidRDefault="00E93187" w:rsidP="00027234">
            <w:pPr>
              <w:pStyle w:val="ConsPlusCell"/>
              <w:jc w:val="center"/>
            </w:pPr>
            <w:r>
              <w:t>8,0</w:t>
            </w:r>
          </w:p>
        </w:tc>
      </w:tr>
      <w:tr w:rsidR="00311636" w:rsidRPr="007B6523" w:rsidTr="00303C9F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7B6523" w:rsidRDefault="00EF18DE" w:rsidP="00027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</w:t>
            </w:r>
            <w:r w:rsidR="003116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7B6523" w:rsidRDefault="00293CE8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7B6523" w:rsidRDefault="00E93187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7B6523" w:rsidRDefault="00E93187" w:rsidP="00311636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4254,9</w:t>
            </w:r>
          </w:p>
        </w:tc>
      </w:tr>
    </w:tbl>
    <w:p w:rsidR="00866D08" w:rsidRDefault="00866D08" w:rsidP="00866D08">
      <w:pP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/>
    <w:sectPr w:rsidR="003918D2" w:rsidSect="00EE4E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Y/hdKdlSm1RQL4qBO4JyObNxGFNQspl1QexdHWITjah/vZyrsy5HG+YhkRsao+8Uo4/hX0R82egtZ4QQq4fdA==" w:salt="92KMQrTbDoxBtZhpOyXvSQ==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4C70BE"/>
    <w:rsid w:val="000740A5"/>
    <w:rsid w:val="000876CF"/>
    <w:rsid w:val="000948C1"/>
    <w:rsid w:val="000D2A21"/>
    <w:rsid w:val="00193090"/>
    <w:rsid w:val="001F616E"/>
    <w:rsid w:val="00234543"/>
    <w:rsid w:val="00293CE8"/>
    <w:rsid w:val="002B125F"/>
    <w:rsid w:val="002C7D03"/>
    <w:rsid w:val="00303C9F"/>
    <w:rsid w:val="00311636"/>
    <w:rsid w:val="0038063E"/>
    <w:rsid w:val="003918D2"/>
    <w:rsid w:val="00397301"/>
    <w:rsid w:val="003F7D41"/>
    <w:rsid w:val="00406ED9"/>
    <w:rsid w:val="00407D68"/>
    <w:rsid w:val="004209E3"/>
    <w:rsid w:val="004A1381"/>
    <w:rsid w:val="004C70BE"/>
    <w:rsid w:val="004D0C9A"/>
    <w:rsid w:val="00543B83"/>
    <w:rsid w:val="00556AC4"/>
    <w:rsid w:val="005B6578"/>
    <w:rsid w:val="005C27E2"/>
    <w:rsid w:val="005F440E"/>
    <w:rsid w:val="005F4896"/>
    <w:rsid w:val="00634C14"/>
    <w:rsid w:val="00656698"/>
    <w:rsid w:val="006804C2"/>
    <w:rsid w:val="006A4796"/>
    <w:rsid w:val="007761D8"/>
    <w:rsid w:val="00784434"/>
    <w:rsid w:val="00825D38"/>
    <w:rsid w:val="00866D08"/>
    <w:rsid w:val="00875F3F"/>
    <w:rsid w:val="008A260E"/>
    <w:rsid w:val="008E100B"/>
    <w:rsid w:val="008E5D67"/>
    <w:rsid w:val="009063D6"/>
    <w:rsid w:val="009215F7"/>
    <w:rsid w:val="00933841"/>
    <w:rsid w:val="00945FBA"/>
    <w:rsid w:val="009A4641"/>
    <w:rsid w:val="009C23DD"/>
    <w:rsid w:val="009C4157"/>
    <w:rsid w:val="009E1E9B"/>
    <w:rsid w:val="00A156C1"/>
    <w:rsid w:val="00B57E21"/>
    <w:rsid w:val="00BA1C6E"/>
    <w:rsid w:val="00C306D0"/>
    <w:rsid w:val="00C94EFF"/>
    <w:rsid w:val="00C97C64"/>
    <w:rsid w:val="00D63D0C"/>
    <w:rsid w:val="00DB7086"/>
    <w:rsid w:val="00E07B66"/>
    <w:rsid w:val="00E90C14"/>
    <w:rsid w:val="00E93187"/>
    <w:rsid w:val="00EB1366"/>
    <w:rsid w:val="00ED5FA1"/>
    <w:rsid w:val="00EE4E1C"/>
    <w:rsid w:val="00EF18DE"/>
    <w:rsid w:val="00F01B36"/>
    <w:rsid w:val="00F50A82"/>
    <w:rsid w:val="00F559B8"/>
    <w:rsid w:val="00FB270F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E4A9-C74C-4917-AC32-5DB7F44C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3667</Words>
  <Characters>20908</Characters>
  <Application>Microsoft Office Word</Application>
  <DocSecurity>8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1.2. Краткая характеристика сферы реализации Программы</vt:lpstr>
      <vt:lpstr>        </vt:lpstr>
    </vt:vector>
  </TitlesOfParts>
  <Company>Grizli777</Company>
  <LinksUpToDate>false</LinksUpToDate>
  <CharactersWithSpaces>24526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Специалист</cp:lastModifiedBy>
  <cp:revision>25</cp:revision>
  <cp:lastPrinted>2019-02-13T08:42:00Z</cp:lastPrinted>
  <dcterms:created xsi:type="dcterms:W3CDTF">2015-02-19T14:06:00Z</dcterms:created>
  <dcterms:modified xsi:type="dcterms:W3CDTF">2019-04-22T08:54:00Z</dcterms:modified>
</cp:coreProperties>
</file>